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theme/theme1.xml" ContentType="application/vnd.openxmlformats-officedocument.theme+xml"/>
  <Override PartName="/customXml/itemProps2.xml" ContentType="application/vnd.openxmlformats-officedocument.customXmlProperties+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pic="http://schemas.openxmlformats.org/drawingml/2006/picture" xmlns:wp="http://schemas.openxmlformats.org/drawingml/2006/wordprocessingDrawing" xmlns:w="http://schemas.openxmlformats.org/wordprocessingml/2006/main" xmlns:mc="http://schemas.openxmlformats.org/markup-compatibility/2006" xmlns:r="http://schemas.openxmlformats.org/officeDocument/2006/relationships" xmlns:a="http://schemas.openxmlformats.org/drawingml/2006/main" w:conformance="transitional" mc:Ignorable="vyd">
  <w:background/>
  <w:body vyd:_id="vyd:00000000000001">
    <w:p w:rsidR="006D4BAE" w:rsidRDefault="006D4BAE" vyd:_id="vyd:000000000000ea">
      <w:pPr>
        <w:spacing w:after="0" w:line="360" w:lineRule="auto"/>
        <w:ind w:firstLine="709"/>
        <w:jc w:val="both"/>
        <w:rPr>
          <w:lang w:val="ru-RU"/>
        </w:rPr>
      </w:pPr>
    </w:p>
    <w:p w:rsidR="006D4BAE" w:rsidRDefault="006D4BAE" vyd:_id="vyd:000000000000e9">
      <w:pPr>
        <w:spacing w:after="0" w:line="360" w:lineRule="auto"/>
        <w:ind w:firstLine="709"/>
        <w:jc w:val="both"/>
        <w:rPr>
          <w:rFonts w:ascii="Times New Roman" w:hAnsi="Times New Roman" w:eastAsia="Times New Roman" w:cs="Times New Roman"/>
          <w:sz w:val="28"/>
          <w:szCs w:val="28"/>
        </w:rPr>
      </w:pPr>
    </w:p>
    <w:p w:rsidR="006D4BAE" w:rsidRDefault="006D4BAE" vyd:_id="vyd:000000000000e8">
      <w:pPr>
        <w:spacing w:after="0" w:line="360" w:lineRule="auto"/>
        <w:ind w:firstLine="709"/>
        <w:jc w:val="both"/>
        <w:rPr>
          <w:rFonts w:ascii="Times New Roman" w:hAnsi="Times New Roman" w:eastAsia="Times New Roman" w:cs="Times New Roman"/>
          <w:sz w:val="28"/>
          <w:szCs w:val="28"/>
        </w:rPr>
      </w:pPr>
    </w:p>
    <w:p w:rsidR="006D4BAE" w:rsidRDefault="006D4BAE" vyd:_id="vyd:000000000000e7">
      <w:pPr>
        <w:spacing w:after="0" w:line="360" w:lineRule="auto"/>
        <w:ind w:firstLine="709"/>
        <w:jc w:val="both"/>
        <w:rPr>
          <w:rFonts w:ascii="Times New Roman" w:hAnsi="Times New Roman" w:eastAsia="Times New Roman" w:cs="Times New Roman"/>
          <w:sz w:val="28"/>
          <w:szCs w:val="28"/>
        </w:rPr>
      </w:pPr>
    </w:p>
    <w:p w:rsidR="006D4BAE" w:rsidRDefault="006D4BAE" vyd:_id="vyd:000000000000e6">
      <w:pPr>
        <w:spacing w:after="0" w:line="360" w:lineRule="auto"/>
        <w:ind w:firstLine="709"/>
        <w:jc w:val="both"/>
        <w:rPr>
          <w:rFonts w:ascii="Times New Roman" w:hAnsi="Times New Roman" w:eastAsia="Times New Roman" w:cs="Times New Roman"/>
          <w:sz w:val="28"/>
          <w:szCs w:val="28"/>
        </w:rPr>
      </w:pPr>
    </w:p>
    <w:p w:rsidR="006D4BAE" w:rsidRDefault="006D4BAE" vyd:_id="vyd:000000000000e5">
      <w:pPr>
        <w:spacing w:after="0" w:line="360" w:lineRule="auto"/>
        <w:ind w:firstLine="709"/>
        <w:jc w:val="both"/>
        <w:rPr>
          <w:rFonts w:ascii="Times New Roman" w:hAnsi="Times New Roman" w:eastAsia="Times New Roman" w:cs="Times New Roman"/>
          <w:sz w:val="28"/>
          <w:szCs w:val="28"/>
        </w:rPr>
      </w:pPr>
    </w:p>
    <w:p w:rsidR="006D4BAE" w:rsidRDefault="006D4BAE" vyd:_id="vyd:000000000000e4">
      <w:pPr>
        <w:spacing w:after="0" w:line="360" w:lineRule="auto"/>
        <w:rPr>
          <w:rFonts w:ascii="Times New Roman" w:hAnsi="Times New Roman" w:eastAsia="Times New Roman" w:cs="Times New Roman"/>
          <w:sz w:val="28"/>
          <w:szCs w:val="28"/>
        </w:rPr>
      </w:pPr>
    </w:p>
    <w:p w:rsidR="006D4BAE" w:rsidRDefault="006D4BAE" vyd:_id="vyd:000000000000e3">
      <w:pPr>
        <w:spacing w:after="0" w:line="360" w:lineRule="auto"/>
        <w:jc w:val="center"/>
        <w:rPr>
          <w:rFonts w:ascii="Times New Roman" w:hAnsi="Times New Roman" w:eastAsia="Times New Roman" w:cs="Times New Roman"/>
          <w:sz w:val="28"/>
          <w:szCs w:val="28"/>
        </w:rPr>
      </w:pPr>
    </w:p>
    <w:p w:rsidR="006D4BAE" w:rsidRDefault="00000000" vyd:_id="vyd:000000000000e1">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e2">Сценарий мастер-лекции</w:t>
      </w:r>
    </w:p>
    <w:p w:rsidR="006D4BAE" w:rsidRDefault="00000000" vyd:_id="vyd:000000000000dy">
      <w:pPr>
        <w:spacing w:after="0" w:line="360" w:lineRule="auto"/>
        <w:jc w:val="center"/>
        <w:rPr>
          <w:rFonts w:ascii="Times New Roman" w:hAnsi="Times New Roman" w:eastAsia="Times New Roman" w:cs="Times New Roman"/>
          <w:sz w:val="28"/>
          <w:lang w:val="ru-RU"/>
          <w:bCs w:val="1"/>
          <w:szCs w:val="28"/>
        </w:rPr>
      </w:pPr>
      <w:r>
        <w:rPr>
          <w:rFonts w:ascii="Times New Roman" w:hAnsi="Times New Roman" w:eastAsia="Times New Roman" w:cs="Times New Roman"/>
          <w:sz w:val="28"/>
          <w:bCs w:val="1"/>
          <w:szCs w:val="28"/>
        </w:rPr>
        <w:t vyd:_id="vyd:000000000000e0">«</w:t>
      </w:r>
      <w:r>
        <w:rPr>
          <w:rFonts w:ascii="Times New Roman" w:hAnsi="Times New Roman" w:cs="Times New Roman"/>
          <w:sz w:val="28"/>
          <w:color w:val="000000"/>
          <w:bCs w:val="1"/>
          <w:szCs w:val="28"/>
        </w:rPr>
        <w:t vyd:_id="vyd:000000000000dz">От общин к цивилизации: как формировалась многонациональная Россия»</w:t>
      </w:r>
    </w:p>
    <w:p w:rsidR="006D4BAE" w:rsidRDefault="006D4BAE" vyd:_id="vyd:000000000000dx">
      <w:pPr>
        <w:spacing w:after="0" w:line="360" w:lineRule="auto"/>
        <w:ind w:firstLine="709"/>
        <w:jc w:val="both"/>
        <w:rPr>
          <w:rFonts w:ascii="Times New Roman" w:hAnsi="Times New Roman" w:eastAsia="Times New Roman" w:cs="Times New Roman"/>
          <w:sz w:val="28"/>
          <w:lang w:val="ru-RU"/>
          <w:szCs w:val="28"/>
        </w:rPr>
      </w:pPr>
    </w:p>
    <w:p w:rsidR="006D4BAE" w:rsidRDefault="006D4BAE" vyd:_id="vyd:000000000000dw">
      <w:pPr>
        <w:spacing w:after="0" w:line="360" w:lineRule="auto"/>
        <w:ind w:firstLine="709"/>
        <w:jc w:val="both"/>
        <w:rPr>
          <w:rFonts w:ascii="Times New Roman" w:hAnsi="Times New Roman" w:eastAsia="Times New Roman" w:cs="Times New Roman"/>
          <w:sz w:val="28"/>
          <w:szCs w:val="28"/>
        </w:rPr>
      </w:pPr>
    </w:p>
    <w:p w:rsidR="006D4BAE" w:rsidRDefault="006D4BAE" vyd:_id="vyd:000000000000dv">
      <w:pPr>
        <w:spacing w:after="0" w:line="360" w:lineRule="auto"/>
        <w:ind w:firstLine="709"/>
        <w:jc w:val="both"/>
        <w:rPr>
          <w:rFonts w:ascii="Times New Roman" w:hAnsi="Times New Roman" w:eastAsia="Times New Roman" w:cs="Times New Roman"/>
          <w:sz w:val="28"/>
          <w:szCs w:val="28"/>
        </w:rPr>
      </w:pPr>
    </w:p>
    <w:p w:rsidR="006D4BAE" w:rsidRDefault="006D4BAE" vyd:_id="vyd:000000000000du">
      <w:pPr>
        <w:spacing w:after="0" w:line="360" w:lineRule="auto"/>
        <w:ind w:firstLine="709"/>
        <w:jc w:val="end"/>
        <w:rPr>
          <w:rFonts w:ascii="Times New Roman" w:hAnsi="Times New Roman" w:eastAsia="Times New Roman" w:cs="Times New Roman"/>
          <w:sz w:val="28"/>
          <w:b w:val="1"/>
          <w:szCs w:val="28"/>
        </w:rPr>
      </w:pPr>
    </w:p>
    <w:p w:rsidR="006D4BAE" w:rsidRDefault="006D4BAE" vyd:_id="vyd:000000000000dt">
      <w:pPr>
        <w:spacing w:after="0" w:line="360" w:lineRule="auto"/>
        <w:ind w:firstLine="709"/>
        <w:jc w:val="end"/>
        <w:rPr>
          <w:rFonts w:ascii="Times New Roman" w:hAnsi="Times New Roman" w:eastAsia="Times New Roman" w:cs="Times New Roman"/>
          <w:sz w:val="28"/>
          <w:b w:val="1"/>
          <w:szCs w:val="28"/>
        </w:rPr>
      </w:pPr>
    </w:p>
    <w:p w:rsidR="006D4BAE" w:rsidRDefault="00000000" vyd:_id="vyd:000000000000dr">
      <w:pPr>
        <w:spacing w:after="0" w:line="360" w:lineRule="auto"/>
        <w:ind w:firstLine="709"/>
        <w:jc w:val="end"/>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ds">Автор:</w:t>
      </w:r>
    </w:p>
    <w:p w:rsidR="006D4BAE" w:rsidRDefault="00000000" vyd:_id="vyd:000000000000do">
      <w:pPr>
        <w:spacing w:after="0" w:line="360" w:lineRule="auto"/>
        <w:ind w:firstLine="709"/>
        <w:jc w:val="end"/>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dq">Тулянов</w:t>
      </w:r>
      <w:r>
        <w:rPr>
          <w:rFonts w:ascii="Times New Roman" w:hAnsi="Times New Roman" w:eastAsia="Times New Roman" w:cs="Times New Roman"/>
          <w:sz w:val="28"/>
          <w:szCs w:val="28"/>
        </w:rPr>
        <w:t vyd:_id="vyd:000000000000dp" xml:space="preserve"> Владислав Андреевич</w:t>
      </w:r>
    </w:p>
    <w:p w:rsidR="006D4BAE" w:rsidRDefault="00000000" vyd:_id="vyd:000000000000dm">
      <w:pPr>
        <w:spacing w:after="0" w:line="360" w:lineRule="auto"/>
        <w:ind w:firstLine="709"/>
        <w:jc w:val="end"/>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dn" xml:space="preserve">кандидат исторических наук, </w:t>
      </w:r>
    </w:p>
    <w:p w:rsidR="006D4BAE" w:rsidRDefault="00000000" vyd:_id="vyd:000000000000dk">
      <w:pPr>
        <w:spacing w:after="0" w:line="360" w:lineRule="auto"/>
        <w:ind w:firstLine="709"/>
        <w:jc w:val="end"/>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dl">доцент Государственного университета просвещения</w:t>
      </w:r>
    </w:p>
    <w:p w:rsidR="006D4BAE" w:rsidRDefault="006D4BAE" vyd:_id="vyd:000000000000dj">
      <w:pPr>
        <w:spacing w:after="0" w:line="360" w:lineRule="auto"/>
        <w:ind w:firstLine="709"/>
        <w:jc w:val="both"/>
        <w:rPr>
          <w:rFonts w:ascii="Times New Roman" w:hAnsi="Times New Roman" w:eastAsia="Times New Roman" w:cs="Times New Roman"/>
          <w:sz w:val="28"/>
          <w:szCs w:val="28"/>
        </w:rPr>
      </w:pPr>
    </w:p>
    <w:p w:rsidR="006D4BAE" w:rsidRDefault="006D4BAE" vyd:_id="vyd:000000000000di">
      <w:pPr>
        <w:spacing w:after="0" w:line="360" w:lineRule="auto"/>
        <w:ind w:firstLine="709"/>
        <w:jc w:val="both"/>
        <w:rPr>
          <w:rFonts w:ascii="Times New Roman" w:hAnsi="Times New Roman" w:eastAsia="Times New Roman" w:cs="Times New Roman"/>
          <w:sz w:val="28"/>
          <w:szCs w:val="28"/>
        </w:rPr>
      </w:pPr>
    </w:p>
    <w:p w:rsidR="006D4BAE" w:rsidRDefault="006D4BAE" vyd:_id="vyd:000000000000dh">
      <w:pPr>
        <w:spacing w:after="0" w:line="360" w:lineRule="auto"/>
        <w:ind w:firstLine="709"/>
        <w:jc w:val="both"/>
        <w:rPr>
          <w:rFonts w:ascii="Times New Roman" w:hAnsi="Times New Roman" w:eastAsia="Times New Roman" w:cs="Times New Roman"/>
          <w:sz w:val="28"/>
          <w:szCs w:val="28"/>
        </w:rPr>
      </w:pPr>
    </w:p>
    <w:p w:rsidR="006D4BAE" w:rsidRDefault="006D4BAE" vyd:_id="vyd:000000000000dg">
      <w:pPr>
        <w:spacing w:after="0" w:line="360" w:lineRule="auto"/>
        <w:ind w:firstLine="709"/>
        <w:jc w:val="both"/>
        <w:rPr>
          <w:rFonts w:ascii="Times New Roman" w:hAnsi="Times New Roman" w:eastAsia="Times New Roman" w:cs="Times New Roman"/>
          <w:sz w:val="28"/>
          <w:szCs w:val="28"/>
        </w:rPr>
      </w:pPr>
    </w:p>
    <w:p w:rsidR="006D4BAE" w:rsidRDefault="006D4BAE" vyd:_id="vyd:000000000000df">
      <w:pPr>
        <w:spacing w:after="0" w:line="360" w:lineRule="auto"/>
        <w:ind w:firstLine="709"/>
        <w:jc w:val="both"/>
        <w:rPr>
          <w:rFonts w:ascii="Times New Roman" w:hAnsi="Times New Roman" w:eastAsia="Times New Roman" w:cs="Times New Roman"/>
          <w:sz w:val="28"/>
          <w:szCs w:val="28"/>
        </w:rPr>
      </w:pPr>
    </w:p>
    <w:p w:rsidR="006D4BAE" w:rsidRDefault="006D4BAE" vyd:_id="vyd:000000000000de">
      <w:pPr>
        <w:spacing w:after="0" w:line="360" w:lineRule="auto"/>
        <w:ind w:firstLine="709"/>
        <w:jc w:val="both"/>
        <w:rPr>
          <w:rFonts w:ascii="Times New Roman" w:hAnsi="Times New Roman" w:eastAsia="Times New Roman" w:cs="Times New Roman"/>
          <w:sz w:val="28"/>
          <w:szCs w:val="28"/>
        </w:rPr>
      </w:pPr>
    </w:p>
    <w:p w:rsidR="006D4BAE" w:rsidRDefault="006D4BAE" vyd:_id="vyd:000000000000dd">
      <w:pPr>
        <w:spacing w:after="0" w:line="360" w:lineRule="auto"/>
        <w:ind w:firstLine="709"/>
        <w:jc w:val="both"/>
        <w:rPr>
          <w:rFonts w:ascii="Times New Roman" w:hAnsi="Times New Roman" w:eastAsia="Times New Roman" w:cs="Times New Roman"/>
          <w:sz w:val="28"/>
          <w:szCs w:val="28"/>
        </w:rPr>
      </w:pPr>
    </w:p>
    <w:p w:rsidR="006D4BAE" w:rsidRDefault="006D4BAE" vyd:_id="vyd:000000000000dc">
      <w:pPr>
        <w:spacing w:after="0" w:line="360" w:lineRule="auto"/>
        <w:ind w:firstLine="709"/>
        <w:jc w:val="both"/>
        <w:rPr>
          <w:rFonts w:ascii="Times New Roman" w:hAnsi="Times New Roman" w:eastAsia="Times New Roman" w:cs="Times New Roman"/>
          <w:sz w:val="28"/>
          <w:szCs w:val="28"/>
        </w:rPr>
      </w:pPr>
    </w:p>
    <w:p w:rsidR="006D4BAE" w:rsidRDefault="00000000" vyd:_id="vyd:000000000000da">
      <w:pPr>
        <w:spacing w:after="0" w:line="3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db">Москва, 2025 г.</w:t>
      </w:r>
    </w:p>
    <w:p w:rsidR="006D4BAE" w:rsidRDefault="006D4BAE" vyd:_id="vyd:000000000000d9">
      <w:pPr>
        <w:spacing w:after="0" w:line="360" w:lineRule="auto"/>
        <w:ind w:firstLine="709"/>
        <w:jc w:val="both"/>
        <w:rPr>
          <w:rFonts w:ascii="Times New Roman" w:hAnsi="Times New Roman" w:eastAsia="Times New Roman" w:cs="Times New Roman"/>
          <w:sz w:val="28"/>
          <w:b w:val="1"/>
          <w:szCs w:val="28"/>
        </w:rPr>
      </w:pPr>
    </w:p>
    <w:p w:rsidR="006D4BAE" w:rsidRDefault="00000000" vyd:_id="vyd:00000000000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r>
        <w:rPr>
          <w:rFonts w:ascii="Times New Roman" w:hAnsi="Times New Roman" w:cs="Times New Roman"/>
          <w:sz w:val="28"/>
          <w:color w:val="000000"/>
          <w:b w:val="1"/>
          <w:lang w:val="ru-RU"/>
          <w:bCs w:val="1"/>
          <w:szCs w:val="28"/>
        </w:rPr>
        <w:t vyd:_id="vyd:000000000000d8">Цель лекции:</w:t>
      </w:r>
      <w:r>
        <w:rPr>
          <w:rFonts w:ascii="Times New Roman" w:hAnsi="Times New Roman" w:cs="Times New Roman"/>
          <w:sz w:val="28"/>
          <w:color w:val="000000"/>
          <w:lang w:val="ru-RU"/>
          <w:szCs w:val="28"/>
        </w:rPr>
        <w:t vyd:_id="vyd:000000000000d7" xml:space="preserve"> сформировать глубокое понимание исторических процессов, которые привели к трансформации общинного устройства в многонациональное и </w:t>
      </w:r>
      <w:r>
        <w:rPr>
          <w:rFonts w:ascii="Times New Roman" w:hAnsi="Times New Roman" w:cs="Times New Roman"/>
          <w:sz w:val="28"/>
          <w:color w:val="000000"/>
          <w:lang w:val="ru-RU"/>
          <w:szCs w:val="28"/>
        </w:rPr>
        <w:t vyd:_id="vyd:000000000000d6">поликонфессиональное</w:t>
      </w:r>
      <w:r>
        <w:rPr>
          <w:rFonts w:ascii="Times New Roman" w:hAnsi="Times New Roman" w:cs="Times New Roman"/>
          <w:sz w:val="28"/>
          <w:color w:val="000000"/>
          <w:lang w:val="ru-RU"/>
          <w:szCs w:val="28"/>
        </w:rPr>
        <w:t vyd:_id="vyd:000000000000d5" xml:space="preserve"> государство России, а также выявить влияние различных этнических и религиозных групп на развитие российской цивилизации.</w:t>
      </w:r>
    </w:p>
    <w:p w:rsidR="006D4BAE" w:rsidRDefault="006D4BAE" vyd:_id="vyd:000000000000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p>
    <w:p w:rsidR="006D4BAE" w:rsidRDefault="00000000" vyd:_id="vyd:0000000000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b w:val="1"/>
          <w:lang w:val="ru-RU"/>
          <w:bCs w:val="1"/>
          <w:szCs w:val="28"/>
        </w:rPr>
      </w:pPr>
      <w:r>
        <w:rPr>
          <w:rFonts w:ascii="Times New Roman" w:hAnsi="Times New Roman" w:cs="Times New Roman"/>
          <w:sz w:val="28"/>
          <w:color w:val="000000"/>
          <w:b w:val="1"/>
          <w:lang w:val="ru-RU"/>
          <w:bCs w:val="1"/>
          <w:szCs w:val="28"/>
        </w:rPr>
        <w:t vyd:_id="vyd:000000000000d2">Задачи:</w:t>
      </w:r>
    </w:p>
    <w:p w:rsidR="006D4BAE" w:rsidRDefault="00000000" vyd:_id="vyd:000000000000cx">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r>
        <w:rPr>
          <w:rFonts w:ascii="Times New Roman" w:hAnsi="Times New Roman" w:cs="Times New Roman"/>
          <w:sz w:val="28"/>
          <w:color w:val="000000"/>
          <w:lang w:val="ru-RU"/>
          <w:szCs w:val="28"/>
        </w:rPr>
        <w:t vyd:_id="vyd:000000000000d0" xml:space="preserve">1. Определить основные этапы перехода от общинного устройства к многонациональному и </w:t>
      </w:r>
      <w:r>
        <w:rPr>
          <w:rFonts w:ascii="Times New Roman" w:hAnsi="Times New Roman" w:cs="Times New Roman"/>
          <w:sz w:val="28"/>
          <w:color w:val="000000"/>
          <w:lang w:val="ru-RU"/>
          <w:szCs w:val="28"/>
        </w:rPr>
        <w:t vyd:_id="vyd:000000000000cz">поликонфессиональному</w:t>
      </w:r>
      <w:r>
        <w:rPr>
          <w:rFonts w:ascii="Times New Roman" w:hAnsi="Times New Roman" w:cs="Times New Roman"/>
          <w:sz w:val="28"/>
          <w:color w:val="000000"/>
          <w:lang w:val="ru-RU"/>
          <w:szCs w:val="28"/>
        </w:rPr>
        <w:t vyd:_id="vyd:000000000000cy" xml:space="preserve"> государству в России.</w:t>
      </w:r>
    </w:p>
    <w:p w:rsidR="006D4BAE" w:rsidRDefault="00000000" vyd:_id="vyd:000000000000cv">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r>
        <w:rPr>
          <w:rFonts w:ascii="Times New Roman" w:hAnsi="Times New Roman" w:cs="Times New Roman"/>
          <w:sz w:val="28"/>
          <w:color w:val="000000"/>
          <w:lang w:val="ru-RU"/>
          <w:szCs w:val="28"/>
        </w:rPr>
        <w:t vyd:_id="vyd:000000000000cw">2. Изучить ключевые принципы и механизмы, способствовавшие интеграции различных этнических и религиозных групп в рамках Российской империи.</w:t>
      </w:r>
    </w:p>
    <w:p w:rsidR="006D4BAE" w:rsidRDefault="00000000" vyd:_id="vyd:000000000000cr">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r>
        <w:rPr>
          <w:rFonts w:ascii="Times New Roman" w:hAnsi="Times New Roman" w:cs="Times New Roman"/>
          <w:sz w:val="28"/>
          <w:color w:val="000000"/>
          <w:lang w:val="ru-RU"/>
          <w:szCs w:val="28"/>
        </w:rPr>
        <w:t vyd:_id="vyd:000000000000cu" xml:space="preserve">3. Проанализировать эффективность полиэтнической и </w:t>
      </w:r>
      <w:r>
        <w:rPr>
          <w:rFonts w:ascii="Times New Roman" w:hAnsi="Times New Roman" w:cs="Times New Roman"/>
          <w:sz w:val="28"/>
          <w:color w:val="000000"/>
          <w:lang w:val="ru-RU"/>
          <w:szCs w:val="28"/>
        </w:rPr>
        <w:t vyd:_id="vyd:000000000000ct">поликонфессиональной</w:t>
      </w:r>
      <w:r>
        <w:rPr>
          <w:rFonts w:ascii="Times New Roman" w:hAnsi="Times New Roman" w:cs="Times New Roman"/>
          <w:sz w:val="28"/>
          <w:color w:val="000000"/>
          <w:lang w:val="ru-RU"/>
          <w:szCs w:val="28"/>
        </w:rPr>
        <w:t vyd:_id="vyd:000000000000cs" xml:space="preserve"> модели в условиях Советского Союза.</w:t>
      </w:r>
    </w:p>
    <w:p w:rsidR="006D4BAE" w:rsidRDefault="00000000" vyd:_id="vyd:000000000000c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r>
        <w:rPr>
          <w:rFonts w:ascii="Times New Roman" w:hAnsi="Times New Roman" w:cs="Times New Roman"/>
          <w:sz w:val="28"/>
          <w:color w:val="000000"/>
          <w:lang w:val="ru-RU"/>
          <w:szCs w:val="28"/>
        </w:rPr>
        <w:t vyd:_id="vyd:000000000000cq">4. Выявить характерные черты современной этнополитической системы Российской Федерации и её взаимосвязь с историческим наследием.</w:t>
      </w:r>
    </w:p>
    <w:p w:rsidR="006D4BAE" w:rsidRDefault="00000000" vyd:_id="vyd:000000000000cn">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r>
        <w:rPr>
          <w:rFonts w:ascii="Times New Roman" w:hAnsi="Times New Roman" w:cs="Times New Roman"/>
          <w:sz w:val="28"/>
          <w:color w:val="000000"/>
          <w:lang w:val="ru-RU"/>
          <w:szCs w:val="28"/>
        </w:rPr>
        <w:t vyd:_id="vyd:000000000000co">5. Рассмотреть, как исторические процессы и модели влияют на текущие этнополитические реалии и вызовы в России.</w:t>
      </w:r>
    </w:p>
    <w:p w:rsidR="006D4BAE" w:rsidRDefault="006D4BAE" vyd:_id="vyd:000000000000cm">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rFonts w:ascii="Times New Roman" w:hAnsi="Times New Roman" w:cs="Times New Roman"/>
          <w:sz w:val="28"/>
          <w:color w:val="000000"/>
          <w:lang w:val="ru-RU"/>
          <w:szCs w:val="28"/>
        </w:rPr>
      </w:pPr>
    </w:p>
    <w:p w:rsidR="006D4BAE" w:rsidRDefault="00000000" vyd:_id="vyd:000000000000ck">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cl">Формируемые ценности:</w:t>
      </w:r>
    </w:p>
    <w:p w:rsidR="006D4BAE" w:rsidRDefault="00000000" vyd:_id="vyd:000000000000ci">
      <w:pPr>
        <w:numPr>
          <w:ilvl w:val="0"/>
          <w:numId w:val="2"/>
        </w:numPr>
        <w:spacing w:after="0" w:line="360" w:lineRule="auto"/>
        <w:ind w:start="708" w:hanging="283"/>
        <w:jc w:val="both"/>
      </w:pPr>
      <w:r>
        <w:rPr>
          <w:rFonts w:ascii="Times New Roman" w:hAnsi="Times New Roman" w:eastAsia="Times New Roman" w:cs="Times New Roman"/>
          <w:sz w:val="28"/>
          <w:szCs w:val="28"/>
        </w:rPr>
        <w:t vyd:_id="vyd:000000000000cj">патриотизм;</w:t>
      </w:r>
    </w:p>
    <w:p w:rsidR="006D4BAE" w:rsidRDefault="00000000" vyd:_id="vyd:000000000000cg">
      <w:pPr>
        <w:numPr>
          <w:ilvl w:val="0"/>
          <w:numId w:val="2"/>
        </w:numPr>
        <w:spacing w:after="0" w:line="360" w:lineRule="auto"/>
        <w:ind w:start="708" w:hanging="283"/>
        <w:jc w:val="both"/>
      </w:pPr>
      <w:r>
        <w:rPr>
          <w:rFonts w:ascii="Times New Roman" w:hAnsi="Times New Roman" w:eastAsia="Times New Roman" w:cs="Times New Roman"/>
          <w:sz w:val="28"/>
          <w:szCs w:val="28"/>
        </w:rPr>
        <w:t vyd:_id="vyd:000000000000ch">служение Отечеству и ответственность за его судьбу;</w:t>
      </w:r>
    </w:p>
    <w:p w:rsidR="006D4BAE" w:rsidRDefault="00000000" vyd:_id="vyd:000000000000ce">
      <w:pPr>
        <w:numPr>
          <w:ilvl w:val="0"/>
          <w:numId w:val="2"/>
        </w:numPr>
        <w:spacing w:after="0" w:line="360" w:lineRule="auto"/>
        <w:ind w:start="708" w:hanging="283"/>
        <w:jc w:val="both"/>
      </w:pPr>
      <w:r>
        <w:rPr>
          <w:rFonts w:ascii="Times New Roman" w:hAnsi="Times New Roman" w:eastAsia="Times New Roman" w:cs="Times New Roman"/>
          <w:sz w:val="28"/>
          <w:szCs w:val="28"/>
        </w:rPr>
        <w:t vyd:_id="vyd:000000000000cf">историческая память и преемственность поколений;</w:t>
      </w:r>
    </w:p>
    <w:p w:rsidR="006D4BAE" w:rsidRDefault="00000000" vyd:_id="vyd:000000000000cc">
      <w:pPr>
        <w:numPr>
          <w:ilvl w:val="0"/>
          <w:numId w:val="2"/>
        </w:numPr>
        <w:spacing w:after="0" w:line="360" w:lineRule="auto"/>
        <w:ind w:start="708" w:hanging="283"/>
        <w:jc w:val="both"/>
      </w:pPr>
      <w:r>
        <w:rPr>
          <w:rFonts w:ascii="Times New Roman" w:hAnsi="Times New Roman" w:eastAsia="Times New Roman" w:cs="Times New Roman"/>
          <w:sz w:val="28"/>
          <w:szCs w:val="28"/>
        </w:rPr>
        <w:t vyd:_id="vyd:000000000000cd">единство народов России.</w:t>
      </w:r>
    </w:p>
    <w:p w:rsidR="006D4BAE" w:rsidRDefault="00000000" vyd:_id="vyd:000000000000c9">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b w:val="1"/>
          <w:szCs w:val="28"/>
        </w:rPr>
        <w:t vyd:_id="vyd:000000000000cb" xml:space="preserve">Смысловые направления: </w:t>
      </w:r>
      <w:r>
        <w:rPr>
          <w:rFonts w:ascii="Times New Roman" w:hAnsi="Times New Roman" w:eastAsia="Times New Roman" w:cs="Times New Roman"/>
          <w:sz w:val="28"/>
          <w:color w:val="000000"/>
          <w:szCs w:val="28"/>
        </w:rPr>
        <w:t vyd:_id="vyd:000000000000ca" xml:space="preserve">межнациональное единство </w:t>
      </w:r>
    </w:p>
    <w:p w:rsidR="006D4BAE" w:rsidRDefault="00000000" vyd:_id="vyd:000000000000c6">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b w:val="1"/>
          <w:szCs w:val="28"/>
        </w:rPr>
        <w:t vyd:_id="vyd:000000000000c8" xml:space="preserve">Продолжительность занятия: </w:t>
      </w:r>
      <w:r>
        <w:rPr>
          <w:rFonts w:ascii="Times New Roman" w:hAnsi="Times New Roman" w:eastAsia="Times New Roman" w:cs="Times New Roman"/>
          <w:sz w:val="28"/>
          <w:color w:val="000000"/>
          <w:szCs w:val="28"/>
        </w:rPr>
        <w:t vyd:_id="vyd:000000000000c7">40 минут</w:t>
      </w:r>
    </w:p>
    <w:p w:rsidR="006D4BAE" w:rsidRDefault="00000000" vyd:_id="vyd:000000000000c3">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b w:val="1"/>
          <w:szCs w:val="28"/>
        </w:rPr>
        <w:t vyd:_id="vyd:000000000000c5">Целевая аудитория:</w:t>
      </w:r>
      <w:r>
        <w:rPr>
          <w:rFonts w:ascii="Times New Roman" w:hAnsi="Times New Roman" w:eastAsia="Times New Roman" w:cs="Times New Roman"/>
          <w:sz w:val="28"/>
          <w:color w:val="000000"/>
          <w:szCs w:val="28"/>
        </w:rPr>
        <w:t vyd:_id="vyd:000000000000c4" xml:space="preserve"> госслужащие</w:t>
      </w:r>
    </w:p>
    <w:p w:rsidR="006D4BAE" w:rsidRDefault="00000000" vyd:_id="vyd:000000000000c0">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b w:val="1"/>
          <w:szCs w:val="28"/>
        </w:rPr>
        <w:t vyd:_id="vyd:000000000000c2" xml:space="preserve">Возрастное ограничение: </w:t>
      </w:r>
      <w:r>
        <w:rPr>
          <w:rFonts w:ascii="Times New Roman" w:hAnsi="Times New Roman" w:eastAsia="Times New Roman" w:cs="Times New Roman"/>
          <w:sz w:val="28"/>
          <w:color w:val="000000"/>
          <w:szCs w:val="28"/>
        </w:rPr>
        <w:t vyd:_id="vyd:000000000000c1">18+</w:t>
      </w:r>
    </w:p>
    <w:p w:rsidR="006D4BAE" w:rsidRDefault="00000000" vyd:_id="vyd:000000000000bx">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b w:val="1"/>
          <w:szCs w:val="28"/>
        </w:rPr>
        <w:t vyd:_id="vyd:000000000000bz">Рекомендуемая форма выступления:</w:t>
      </w:r>
      <w:r>
        <w:rPr>
          <w:rFonts w:ascii="Times New Roman" w:hAnsi="Times New Roman" w:eastAsia="Times New Roman" w:cs="Times New Roman"/>
          <w:sz w:val="28"/>
          <w:color w:val="000000"/>
          <w:szCs w:val="28"/>
        </w:rPr>
        <w:t vyd:_id="vyd:000000000000by" xml:space="preserve"> интерактивная лекция, дискуссия</w:t>
      </w:r>
    </w:p>
    <w:p w:rsidR="006D4BAE" w:rsidRDefault="00000000" vyd:_id="vyd:000000000000bu">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b w:val="1"/>
          <w:szCs w:val="28"/>
        </w:rPr>
        <w:t vyd:_id="vyd:000000000000bw">Тип ММ:</w:t>
      </w:r>
      <w:r>
        <w:rPr>
          <w:rFonts w:ascii="Times New Roman" w:hAnsi="Times New Roman" w:eastAsia="Times New Roman" w:cs="Times New Roman"/>
          <w:sz w:val="28"/>
          <w:color w:val="000000"/>
          <w:szCs w:val="28"/>
        </w:rPr>
        <w:t vyd:_id="vyd:000000000000bv" xml:space="preserve"> лекция</w:t>
      </w:r>
    </w:p>
    <w:p w:rsidR="006D4BAE" w:rsidRDefault="00000000" vyd:_id="vyd:000000000000bs">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b w:val="1"/>
          <w:szCs w:val="28"/>
        </w:rPr>
      </w:pPr>
      <w:r>
        <w:rPr>
          <w:rFonts w:ascii="Times New Roman" w:hAnsi="Times New Roman" w:eastAsia="Times New Roman" w:cs="Times New Roman"/>
          <w:sz w:val="28"/>
          <w:color w:val="000000"/>
          <w:b w:val="1"/>
          <w:szCs w:val="28"/>
        </w:rPr>
        <w:t vyd:_id="vyd:000000000000bt">Комплект материалов:</w:t>
      </w:r>
    </w:p>
    <w:p w:rsidR="006D4BAE" w:rsidRDefault="00000000" vyd:_id="vyd:000000000000bq">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br">- сценарий;</w:t>
      </w:r>
    </w:p>
    <w:p w:rsidR="006D4BAE" w:rsidRDefault="00000000" vyd:_id="vyd:000000000000bo">
      <w:pPr>
        <w:pBdr>
          <w:top w:val="none" w:color="000000" w:sz="4" w:space="0"/>
          <w:left w:val="none" w:color="000000" w:sz="4" w:space="0"/>
          <w:bottom w:val="none" w:color="000000" w:sz="4" w:space="0"/>
          <w:right w:val="none" w:color="000000" w:sz="4" w:space="0"/>
          <w:between w:val="none" w:color="000000" w:sz="4" w:space="0"/>
        </w:pBd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szCs w:val="28"/>
        </w:rPr>
        <w:t vyd:_id="vyd:000000000000bp">- презентация.</w:t>
      </w:r>
    </w:p>
    <w:p w:rsidR="006D4BAE" w:rsidRDefault="006D4BAE" vyd:_id="vyd:000000000000bn">
      <w:pPr>
        <w:spacing w:after="0" w:line="360" w:lineRule="auto"/>
        <w:rPr>
          <w:rFonts w:ascii="Times New Roman" w:hAnsi="Times New Roman" w:eastAsia="Times New Roman" w:cs="Times New Roman"/>
          <w:sz w:val="28"/>
          <w:b w:val="1"/>
          <w:szCs w:val="28"/>
        </w:rPr>
      </w:pPr>
    </w:p>
    <w:p w:rsidR="006D4BAE" w:rsidRDefault="006D4BAE" vyd:_id="vyd:000000000000bm">
      <w:pPr>
        <w:spacing w:after="0" w:line="360" w:lineRule="auto"/>
        <w:ind w:firstLine="709"/>
        <w:jc w:val="both"/>
        <w:rPr>
          <w:rFonts w:ascii="Times New Roman" w:hAnsi="Times New Roman" w:eastAsia="Times New Roman" w:cs="Times New Roman"/>
          <w:sz w:val="28"/>
          <w:b w:val="1"/>
          <w:szCs w:val="28"/>
        </w:rPr>
      </w:pPr>
    </w:p>
    <w:p w:rsidR="006D4BAE" w:rsidRDefault="006D4BAE" vyd:_id="vyd:000000000000bl">
      <w:pPr>
        <w:spacing w:after="0" w:line="360" w:lineRule="auto"/>
        <w:ind w:firstLine="709"/>
        <w:jc w:val="both"/>
        <w:rPr>
          <w:rFonts w:ascii="Times New Roman" w:hAnsi="Times New Roman" w:eastAsia="Times New Roman" w:cs="Times New Roman"/>
          <w:sz w:val="28"/>
          <w:b w:val="1"/>
          <w:szCs w:val="28"/>
        </w:rPr>
      </w:pPr>
    </w:p>
    <w:p w:rsidR="006D4BAE" w:rsidRDefault="00000000" vyd:_id="vyd:000000000000bj">
      <w:pPr>
        <w:spacing w:after="0" w:line="360" w:lineRule="auto"/>
        <w:ind w:firstLine="709"/>
        <w:jc w:val="both"/>
      </w:pPr>
    </w:p>
    <w:p w:rsidR="006D4BAE" w:rsidRDefault="00000000" vyd:_id="vyd:mpmb96gc3mdzin">
      <w:pPr>
        <w:spacing w:after="0" w:line="360" w:lineRule="auto"/>
        <w:ind w:firstLine="709"/>
        <w:jc w:val="both"/>
        <w:rPr>
          <w:rFonts w:ascii="Times New Roman" w:hAnsi="Times New Roman" w:eastAsia="Times New Roman" w:cs="Times New Roman"/>
          <w:sz w:val="28"/>
          <w:b w:val="1"/>
        </w:rPr>
      </w:pPr>
      <w:r>
        <w:br w:type="page" vyd:_id="vyd:mpmb96gbw1tszh"/>
      </w:r>
    </w:p>
    <w:p w:rsidR="006D4BAE" w:rsidRDefault="00000000" vyd:_id="vyd:mpmb96g5xt7pem">
      <w:pPr>
        <w:spacing w:after="0" w:line="360" w:lineRule="auto"/>
        <w:ind w:firstLine="709"/>
        <w:jc w:val="both"/>
        <w:rPr>
          <w:rFonts w:ascii="Times New Roman" w:hAnsi="Times New Roman" w:eastAsia="Times New Roman" w:cs="Times New Roman"/>
          <w:sz w:val="28"/>
          <w:b w:val="1"/>
        </w:rPr>
      </w:pPr>
      <w:r>
        <w:rPr>
          <w:rFonts w:ascii="Times New Roman" w:hAnsi="Times New Roman" w:eastAsia="Times New Roman" w:cs="Times New Roman"/>
          <w:sz w:val="28"/>
          <w:b w:val="1"/>
          <w:szCs w:val="28"/>
        </w:rPr>
        <w:t vyd:_id="vyd:000000000000bk">Слайд 1. Титульный</w:t>
      </w:r>
    </w:p>
    <w:p w:rsidR="006D4BAE" w:rsidRDefault="00000000" vyd:_id="vyd:000000000000bh">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i w:val="1"/>
          <w:szCs w:val="28"/>
        </w:rPr>
        <w:t vyd:_id="vyd:000000000000bi">Приветствие лектором участников. Представление лектора.</w:t>
      </w:r>
    </w:p>
    <w:p w:rsidR="006D4BAE" w:rsidRDefault="00000000" vyd:_id="vyd:000000000000b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bg" xml:space="preserve">Формирование России как полиэтнической и </w:t>
      </w:r>
      <w:r>
        <w:rPr>
          <w:rFonts w:ascii="Times New Roman" w:hAnsi="Times New Roman" w:eastAsia="Times New Roman" w:cs="Times New Roman"/>
          <w:sz w:val="28"/>
          <w:szCs w:val="28"/>
        </w:rPr>
        <w:t vyd:_id="vyd:000000000000bf">поликонфессиональной</w:t>
      </w:r>
      <w:r>
        <w:rPr>
          <w:rFonts w:ascii="Times New Roman" w:hAnsi="Times New Roman" w:eastAsia="Times New Roman" w:cs="Times New Roman"/>
          <w:sz w:val="28"/>
          <w:szCs w:val="28"/>
        </w:rPr>
        <w:t vyd:_id="vyd:000000000000be" xml:space="preserve"> державы представляет собой длительный исторический процесс, включающий в себя несколько основных этапов и характеризующийся постоянным взаимодействием различных этносов, культур и религиозных традиций. Этот процесс начался задолго до возникновения современного российского государства и продолжается вплоть до настоящего времени.</w:t>
      </w:r>
    </w:p>
    <w:p w:rsidR="006D4BAE" w:rsidRDefault="00000000" vyd:_id="vyd:000000000000b8">
      <w:pPr>
        <w:spacing w:after="0" w:line="360" w:lineRule="auto"/>
        <w:ind w:firstLine="709"/>
        <w:jc w:val="both"/>
      </w:pPr>
      <w:r>
        <w:rPr>
          <w:rFonts w:ascii="Times New Roman" w:hAnsi="Times New Roman" w:eastAsia="Times New Roman" w:cs="Times New Roman"/>
          <w:sz w:val="28"/>
          <w:szCs w:val="28"/>
        </w:rPr>
        <w:t vyd:_id="vyd:000000000000bc">Полиэтничность</w:t>
      </w:r>
      <w:r>
        <w:rPr>
          <w:rFonts w:ascii="Times New Roman" w:hAnsi="Times New Roman" w:eastAsia="Times New Roman" w:cs="Times New Roman"/>
          <w:sz w:val="28"/>
          <w:szCs w:val="28"/>
        </w:rPr>
        <w:t vyd:_id="vyd:000000000000bb" xml:space="preserve"> и </w:t>
      </w:r>
      <w:r>
        <w:rPr>
          <w:rFonts w:ascii="Times New Roman" w:hAnsi="Times New Roman" w:eastAsia="Times New Roman" w:cs="Times New Roman"/>
          <w:sz w:val="28"/>
          <w:szCs w:val="28"/>
        </w:rPr>
        <w:t vyd:_id="vyd:000000000000ba">поликонфессиональность</w:t>
      </w:r>
      <w:r>
        <w:rPr>
          <w:rFonts w:ascii="Times New Roman" w:hAnsi="Times New Roman" w:eastAsia="Times New Roman" w:cs="Times New Roman"/>
          <w:sz w:val="28"/>
          <w:szCs w:val="28"/>
        </w:rPr>
        <w:t vyd:_id="vyd:000000000000b9" xml:space="preserve"> как непременные атрибуты российского государства на всех этапах его существования обусловлены уникальностью его географического положения, исторических обстоятельств и политического устройства. Отечественная история свидетельствует о том, что формирование российского государства происходило под непосредственным воздействием сложного переплетения этнических, культурных и религиозных факторов, взаимодействий и конфликтов, влияющих на развитие всей страны.</w:t>
      </w:r>
    </w:p>
    <w:p w:rsidR="006D4BAE" w:rsidRDefault="00000000" vyd:_id="vyd:000000000000b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b7" xml:space="preserve">Цель настоящей лекции заключается в рассмотрении ключевых аспектов и тенденций, повлиявших на создание и эволюцию России как государства, основанного на принципах </w:t>
      </w:r>
      <w:r>
        <w:rPr>
          <w:rFonts w:ascii="Times New Roman" w:hAnsi="Times New Roman" w:eastAsia="Times New Roman" w:cs="Times New Roman"/>
          <w:sz w:val="28"/>
          <w:szCs w:val="28"/>
        </w:rPr>
        <w:t vyd:_id="vyd:000000000000b6">полиэтничности</w:t>
      </w:r>
      <w:r>
        <w:rPr>
          <w:rFonts w:ascii="Times New Roman" w:hAnsi="Times New Roman" w:eastAsia="Times New Roman" w:cs="Times New Roman"/>
          <w:sz w:val="28"/>
          <w:szCs w:val="28"/>
        </w:rPr>
        <w:t vyd:_id="vyd:000000000000b5" xml:space="preserve"> и </w:t>
      </w:r>
      <w:r>
        <w:rPr>
          <w:rFonts w:ascii="Times New Roman" w:hAnsi="Times New Roman" w:eastAsia="Times New Roman" w:cs="Times New Roman"/>
          <w:sz w:val="28"/>
          <w:szCs w:val="28"/>
        </w:rPr>
        <w:t vyd:_id="vyd:000000000000b4">поликонфессиональности</w:t>
      </w:r>
      <w:r>
        <w:rPr>
          <w:rFonts w:ascii="Times New Roman" w:hAnsi="Times New Roman" w:eastAsia="Times New Roman" w:cs="Times New Roman"/>
          <w:sz w:val="28"/>
          <w:szCs w:val="28"/>
        </w:rPr>
        <w:t vyd:_id="vyd:000000000000b3">.</w:t>
      </w:r>
    </w:p>
    <w:p w:rsidR="006D4BAE" w:rsidRDefault="00000000" vyd:_id="vyd:000000000000b0">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b1">
          <wp:inline distT="0" distB="0" distL="0" distR="0">
            <wp:extent cx="1277364" cy="284880"/>
            <wp:effectExtent l="0" t="0" r="0" b="0"/>
            <wp:docPr id="2" name="image1.png"/>
            <wp:cNvGraphicFramePr/>
            <a:graphic>
              <a:graphicData uri="http://schemas.openxmlformats.org/drawingml/2006/picture">
                <pic:pic>
                  <pic:nvPicPr>
                    <pic:cNvPr id="0" name="image1.png"/>
                    <pic:cNvPicPr/>
                  </pic:nvPicPr>
                  <pic:blipFill>
                    <a:blip r:embed="rId9"/>
                    <a:stretch>
                      <a:fillRect/>
                    </a:stretch>
                  </pic:blipFill>
                  <pic:spPr bwMode="auto">
                    <a:xfrm>
                      <a:off x="0" y="0"/>
                      <a:ext cx="1277364" cy="284880"/>
                    </a:xfrm>
                    <a:prstGeom prst="rect">
                      <a:avLst/>
                    </a:prstGeom>
                    <a:ln/>
                  </pic:spPr>
                </pic:pic>
              </a:graphicData>
            </a:graphic>
          </wp:inline>
        </w:drawing>
      </w:r>
    </w:p>
    <w:p w:rsidR="006D4BAE" w:rsidRDefault="00000000" vyd:_id="vyd:000000000000ax">
      <w:pPr>
        <w:spacing w:after="0" w:line="360" w:lineRule="auto"/>
        <w:ind w:firstLine="709"/>
        <w:jc w:val="both"/>
        <w:rPr>
          <w:i w:val="1"/>
        </w:rPr>
      </w:pPr>
      <w:r>
        <w:rPr>
          <w:rFonts w:ascii="Times New Roman" w:hAnsi="Times New Roman" w:eastAsia="Times New Roman" w:cs="Times New Roman"/>
          <w:sz w:val="28"/>
          <w:szCs w:val="28"/>
        </w:rPr>
        <w:t vyd:_id="vyd:000000000000az" xml:space="preserve">Как вы думаете, почему в современной России так важно изучать историю различных народов нашей страны и опыт взаимодействия с ними? </w:t>
      </w:r>
      <w:r>
        <w:rPr>
          <w:rFonts w:ascii="Times New Roman" w:hAnsi="Times New Roman" w:eastAsia="Times New Roman" w:cs="Times New Roman"/>
          <w:sz w:val="28"/>
          <w:i w:val="1"/>
          <w:szCs w:val="28"/>
        </w:rPr>
        <w:t vyd:_id="vyd:000000000000ay">(Ответы слушателей)</w:t>
      </w:r>
    </w:p>
    <w:p w:rsidR="006D4BAE" w:rsidRDefault="00000000" vyd:_id="vyd:000000000000aq">
      <w:pPr>
        <w:spacing w:after="0" w:line="360" w:lineRule="auto"/>
        <w:ind w:firstLine="709"/>
        <w:jc w:val="both"/>
      </w:pPr>
      <w:r>
        <w:rPr>
          <w:rFonts w:ascii="Times New Roman" w:hAnsi="Times New Roman" w:eastAsia="Times New Roman" w:cs="Times New Roman"/>
          <w:sz w:val="28"/>
          <w:i w:val="1"/>
          <w:szCs w:val="28"/>
        </w:rPr>
        <w:t vyd:_id="vyd:000000000000aw">Верный ответ</w:t>
      </w:r>
      <w:r>
        <w:rPr>
          <w:rFonts w:ascii="Times New Roman" w:hAnsi="Times New Roman" w:eastAsia="Times New Roman" w:cs="Times New Roman"/>
          <w:sz w:val="28"/>
          <w:i w:val="1"/>
          <w:szCs w:val="28"/>
        </w:rPr>
        <w:t vyd:_id="vyd:000000000000av">:</w:t>
      </w:r>
      <w:r>
        <w:rPr>
          <w:rFonts w:ascii="Times New Roman" w:hAnsi="Times New Roman" w:eastAsia="Times New Roman" w:cs="Times New Roman"/>
          <w:sz w:val="28"/>
          <w:szCs w:val="28"/>
        </w:rPr>
        <w:t vyd:_id="vyd:000000000000au" xml:space="preserve"> Без</w:t>
      </w:r>
      <w:r>
        <w:rPr>
          <w:rFonts w:ascii="Times New Roman" w:hAnsi="Times New Roman" w:eastAsia="Times New Roman" w:cs="Times New Roman"/>
          <w:sz w:val="28"/>
          <w:szCs w:val="28"/>
        </w:rPr>
        <w:t vyd:_id="vyd:000000000000at" xml:space="preserve"> изучения этого опыта невозможно выстраивание продуктивной модели </w:t>
      </w:r>
      <w:r>
        <w:rPr>
          <w:rFonts w:ascii="Times New Roman" w:hAnsi="Times New Roman" w:eastAsia="Times New Roman" w:cs="Times New Roman"/>
          <w:sz w:val="28"/>
          <w:szCs w:val="28"/>
        </w:rPr>
        <w:t vyd:_id="vyd:000000000000as">этнополитики</w:t>
      </w:r>
      <w:r>
        <w:rPr>
          <w:rFonts w:ascii="Times New Roman" w:hAnsi="Times New Roman" w:eastAsia="Times New Roman" w:cs="Times New Roman"/>
          <w:sz w:val="28"/>
          <w:szCs w:val="28"/>
        </w:rPr>
        <w:t vyd:_id="vyd:000000000000ar">, а искажение исторических фактов может привести к этническим конфликтам, ксенофобии и дискриминации.</w:t>
      </w:r>
    </w:p>
    <w:p w:rsidR="006D4BAE" w:rsidRDefault="006D4BAE" vyd:_id="vyd:000000000000ap">
      <w:pPr>
        <w:spacing w:after="0" w:line="360" w:lineRule="auto"/>
        <w:ind w:firstLine="709"/>
        <w:jc w:val="both"/>
      </w:pPr>
    </w:p>
    <w:p w:rsidR="006D4BAE" w:rsidRDefault="00000000" vyd:_id="vyd:000000000000an">
      <w:pPr>
        <w:spacing w:after="0" w:line="360" w:lineRule="auto"/>
        <w:ind w:firstLine="709"/>
        <w:jc w:val="both"/>
        <w:rPr>
          <w:rFonts w:ascii="Times New Roman" w:hAnsi="Times New Roman" w:eastAsia="Times New Roman" w:cs="Times New Roman"/>
          <w:sz w:val="28"/>
          <w:b w:val="1"/>
        </w:rPr>
      </w:pPr>
      <w:r>
        <w:rPr>
          <w:rFonts w:ascii="Times New Roman" w:hAnsi="Times New Roman" w:eastAsia="Times New Roman" w:cs="Times New Roman"/>
          <w:sz w:val="28"/>
          <w:b w:val="1"/>
          <w:szCs w:val="28"/>
        </w:rPr>
        <w:t vyd:_id="vyd:000000000000ao">Слайд 2. Регистрация</w:t>
      </w:r>
    </w:p>
    <w:p w:rsidR="006D4BAE" w:rsidRDefault="00000000" vyd:_id="vyd:mpmb99ssju3h63">
      <w:pPr>
        <w:spacing w:after="0" w:line="360" w:lineRule="auto"/>
        <w:ind w:firstLine="709"/>
        <w:jc w:val="both"/>
        <w:rPr>
          <w:rFonts w:ascii="Times New Roman" w:hAnsi="Times New Roman" w:eastAsia="Times New Roman" w:cs="Times New Roman"/>
          <w:sz w:val="28"/>
          <w:b w:val="1"/>
        </w:rPr>
      </w:pPr>
    </w:p>
    <w:p w:rsidR="006D4BAE" w:rsidRDefault="00000000" vyd:_id="vyd:mpmb9a2012xtuc">
      <w:pPr>
        <w:spacing w:after="0" w:line="360" w:lineRule="auto"/>
        <w:ind w:firstLine="709"/>
        <w:jc w:val="both"/>
        <w:rPr>
          <w:rFonts w:ascii="Times New Roman" w:hAnsi="Times New Roman" w:eastAsia="Times New Roman" w:cs="Times New Roman"/>
          <w:sz w:val="28"/>
          <w:b w:val="1"/>
        </w:rPr>
      </w:pPr>
      <w:r>
        <w:rPr>
          <w:rFonts w:ascii="Times New Roman" w:hAnsi="Times New Roman" w:eastAsia="Times New Roman" w:cs="Times New Roman"/>
          <w:sz w:val="28"/>
          <w:b w:val="1"/>
          <w:szCs w:val="28"/>
        </w:rPr>
        <w:t vyd:_id="vyd:000000000000al">Слфйд 3. Опрос</w:t>
      </w:r>
    </w:p>
    <w:p w:rsidR="006D4BAE" w:rsidRDefault="00000000" vyd:_id="vyd:mpmb9hto3vnw2n">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mpmb9htlfbmr0z" xml:space="preserve">Слайд 4. Древнерусское государство как полиэтническая и </w:t>
      </w:r>
      <w:r>
        <w:rPr>
          <w:rFonts w:ascii="Times New Roman" w:hAnsi="Times New Roman" w:eastAsia="Times New Roman" w:cs="Times New Roman"/>
          <w:sz w:val="28"/>
          <w:b w:val="1"/>
          <w:szCs w:val="28"/>
        </w:rPr>
        <w:t vyd:_id="vyd:000000000000ak">поликонфессиональная</w:t>
      </w:r>
      <w:r>
        <w:rPr>
          <w:rFonts w:ascii="Times New Roman" w:hAnsi="Times New Roman" w:eastAsia="Times New Roman" w:cs="Times New Roman"/>
          <w:sz w:val="28"/>
          <w:b w:val="1"/>
          <w:szCs w:val="28"/>
        </w:rPr>
        <w:t vyd:_id="vyd:000000000000aj" xml:space="preserve"> держава</w:t>
      </w:r>
    </w:p>
    <w:p w:rsidR="006D4BAE" w:rsidRDefault="006D4BAE" vyd:_id="vyd:000000000000ah">
      <w:pPr>
        <w:spacing w:after="0" w:line="360" w:lineRule="auto"/>
        <w:ind w:firstLine="709"/>
        <w:jc w:val="both"/>
        <w:rPr>
          <w:i w:val="1"/>
        </w:rPr>
      </w:pPr>
    </w:p>
    <w:p w:rsidR="006D4BAE" w:rsidRDefault="00000000" vyd:_id="vyd:000000000000ab">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szCs w:val="28"/>
        </w:rPr>
        <w:t vyd:_id="vyd:000000000000ag">Формирование древнерусской народности и зарождение российской государственности началось с появления Древнерусского государства в IX–XI веках. Население Древнерусского государства представляло собой совокупность различных племен и народностей, проживавших на обширных территориях Восточной Европы. Среди них были восточнославянские племена, угро-финские, балтские, а также скандинавские и тюркоязычные группы.</w:t>
      </w:r>
      <w:r>
        <w:t vyd:_id="vyd:000000000000af" xml:space="preserve"> </w:t>
      </w:r>
      <w:r>
        <w:rPr>
          <w:rFonts w:ascii="Times New Roman" w:hAnsi="Times New Roman" w:eastAsia="Times New Roman" w:cs="Times New Roman"/>
          <w:sz w:val="28"/>
          <w:szCs w:val="28"/>
        </w:rPr>
        <w:t vyd:_id="vyd:000000000000ae" xml:space="preserve">Эти народы имели собственные языки, обычаи, традиции и верования, что создавало предпосылки для дальнейшего культурного и социального взаимодействия: межэтнических браков, заимствований отдельных обрядов </w:t>
      </w:r>
      <w:r>
        <w:rPr>
          <w:rFonts w:ascii="Times New Roman" w:hAnsi="Times New Roman" w:eastAsia="Times New Roman" w:cs="Times New Roman"/>
          <w:sz w:val="28"/>
          <w:szCs w:val="28"/>
        </w:rPr>
        <w:br vyd:_id="vyd:000000000000ad"/>
      </w:r>
      <w:r>
        <w:rPr>
          <w:rFonts w:ascii="Times New Roman" w:hAnsi="Times New Roman" w:eastAsia="Times New Roman" w:cs="Times New Roman"/>
          <w:sz w:val="28"/>
          <w:szCs w:val="28"/>
        </w:rPr>
        <w:t vyd:_id="vyd:000000000000ac" xml:space="preserve">и т. П. </w:t>
      </w:r>
    </w:p>
    <w:p w:rsidR="006D4BAE" w:rsidRDefault="00000000" vyd:_id="vyd:mpmb9r15ad8vn5">
      <w:pPr>
        <w:spacing w:after="0" w:line="360" w:lineRule="auto"/>
        <w:ind w:firstLine="709"/>
        <w:jc w:val="both"/>
        <w:rPr>
          <w:rFonts w:ascii="Times New Roman" w:hAnsi="Times New Roman" w:eastAsia="Times New Roman" w:cs="Times New Roman"/>
          <w:sz w:val="28"/>
        </w:rPr>
      </w:pPr>
    </w:p>
    <w:p w:rsidR="006D4BAE" w:rsidRDefault="00000000" vyd:_id="vyd:000000000000a9">
      <w:pPr>
        <w:spacing w:after="0" w:line="360" w:lineRule="auto"/>
        <w:ind w:firstLine="709"/>
        <w:jc w:val="both"/>
        <w:rPr>
          <w:rFonts w:ascii="Times New Roman" w:hAnsi="Times New Roman" w:eastAsia="Times New Roman" w:cs="Times New Roman"/>
          <w:sz w:val="28"/>
          <w:b w:val="1"/>
          <w:lang w:val="ru-RU"/>
          <w:bCs w:val="1"/>
          <w:szCs w:val="28"/>
        </w:rPr>
      </w:pPr>
      <w:r>
        <w:rPr>
          <w:rFonts w:ascii="Times New Roman" w:hAnsi="Times New Roman" w:eastAsia="Times New Roman" w:cs="Times New Roman"/>
          <w:sz w:val="28"/>
          <w:b w:val="1"/>
          <w:lang w:val="ru-RU"/>
          <w:bCs w:val="1"/>
          <w:szCs w:val="28"/>
        </w:rPr>
        <w:t vyd:_id="vyd:000000000000aa">Слайд 5.</w:t>
      </w:r>
    </w:p>
    <w:p w:rsidR="006D4BAE" w:rsidRDefault="00000000" vyd:_id="vyd:000000000000a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a8">Одним из важнейших факторов объединения различных этнических и социальных групп древнерусского населения стало Крещение Руси при князе Владимире Святославиче, датированное в «Повести временных лет» 988 годом. Принятие христианства из Византии укрепило государственную власть и создало условия для распространения общих ценностей и символов среди разнородных групп древнерусского населения.</w:t>
      </w:r>
    </w:p>
    <w:p w:rsidR="006D4BAE" w:rsidRDefault="00000000" vyd:_id="vyd:000000000000a4">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szCs w:val="28"/>
        </w:rPr>
        <w:t vyd:_id="vyd:000000000000a6" xml:space="preserve">Тем не менее, несмотря на наличие общей веры, региональные различия все еще оставались значительными. Постепенно складывалась сложная система взаимопроникновения и взаимообмена между разными регионами и народами. Северные регионы, такие как Новгород, Псков и Вятка, обладали особыми </w:t>
      </w:r>
      <w:r>
        <w:rPr>
          <w:rFonts w:ascii="Times New Roman" w:hAnsi="Times New Roman" w:eastAsia="Times New Roman" w:cs="Times New Roman"/>
          <w:sz w:val="28"/>
          <w:szCs w:val="28"/>
        </w:rPr>
        <w:t vyd:_id="vyd:000000000000a5">чертами, выделявшими их из общей массы древнерусских земель. Недаром именно в Новгороде в 1862 году был воздвигнут памятник «Тысячелетие России», объединивший в своей композиции основных деятелей российской истории — представителей различных этносов и конфессий, населяющих нашу страну.</w:t>
      </w:r>
    </w:p>
    <w:p w:rsidR="006D4BAE" w:rsidRDefault="00000000" vyd:_id="vyd:mpmb9v0286h9lv">
      <w:pPr>
        <w:spacing w:after="0" w:line="360" w:lineRule="auto"/>
        <w:ind w:firstLine="709"/>
        <w:jc w:val="both"/>
        <w:rPr>
          <w:rFonts w:ascii="Times New Roman" w:hAnsi="Times New Roman" w:eastAsia="Times New Roman" w:cs="Times New Roman"/>
          <w:sz w:val="28"/>
        </w:rPr>
      </w:pPr>
    </w:p>
    <w:p w:rsidR="006D4BAE" w:rsidRDefault="00000000" vyd:_id="vyd:000000000000a2">
      <w:pPr>
        <w:spacing w:after="0" w:line="360" w:lineRule="auto"/>
        <w:ind w:firstLine="709"/>
        <w:jc w:val="both"/>
        <w:rPr>
          <w:rFonts w:ascii="Times New Roman" w:hAnsi="Times New Roman" w:eastAsia="Times New Roman" w:cs="Times New Roman"/>
          <w:sz w:val="28"/>
          <w:b w:val="1"/>
          <w:lang w:val="ru-RU"/>
          <w:szCs w:val="28"/>
        </w:rPr>
      </w:pPr>
      <w:r>
        <w:rPr>
          <w:rFonts w:ascii="Times New Roman" w:hAnsi="Times New Roman" w:eastAsia="Times New Roman" w:cs="Times New Roman"/>
          <w:sz w:val="28"/>
          <w:b w:val="1"/>
          <w:lang w:val="ru-RU"/>
          <w:szCs w:val="28"/>
        </w:rPr>
        <w:t vyd:_id="vyd:000000000000a3">Слайд 6.</w:t>
      </w:r>
    </w:p>
    <w:p w:rsidR="006D4BAE" w:rsidRDefault="00000000" vyd:_id="vyd:000000000000a0">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a1">
          <wp:inline distT="0" distB="0" distL="0" distR="0">
            <wp:extent cx="1277364" cy="284880"/>
            <wp:effectExtent l="0" t="0" r="0" b="0"/>
            <wp:docPr id="3" name="image1.png"/>
            <wp:cNvGraphicFramePr/>
            <a:graphic>
              <a:graphicData uri="http://schemas.openxmlformats.org/drawingml/2006/picture">
                <pic:pic>
                  <pic:nvPicPr>
                    <pic:cNvPr id="0" name="image1.png"/>
                    <pic:cNvPicPr/>
                  </pic:nvPicPr>
                  <pic:blipFill>
                    <a:blip r:embed="rId-ed87b5ea-56a9-431f-a4c0-fe2b6349c0a7"/>
                    <a:stretch>
                      <a:fillRect/>
                    </a:stretch>
                  </pic:blipFill>
                  <pic:spPr bwMode="auto">
                    <a:xfrm>
                      <a:off x="0" y="0"/>
                      <a:ext cx="1277364" cy="284880"/>
                    </a:xfrm>
                    <a:prstGeom prst="rect">
                      <a:avLst/>
                    </a:prstGeom>
                    <a:ln/>
                  </pic:spPr>
                </pic:pic>
              </a:graphicData>
            </a:graphic>
          </wp:inline>
        </w:drawing>
      </w:r>
    </w:p>
    <w:p w:rsidR="006D4BAE" w:rsidRDefault="00000000" vyd:_id="vyd:0000000000009x">
      <w:pPr>
        <w:spacing w:after="0" w:line="360" w:lineRule="auto"/>
        <w:ind w:firstLine="709"/>
        <w:jc w:val="both"/>
        <w:rPr>
          <w:i w:val="1"/>
        </w:rPr>
      </w:pPr>
      <w:r>
        <w:rPr>
          <w:rFonts w:ascii="Times New Roman" w:hAnsi="Times New Roman" w:eastAsia="Times New Roman" w:cs="Times New Roman"/>
          <w:sz w:val="28"/>
          <w:szCs w:val="28"/>
        </w:rPr>
        <w:t vyd:_id="vyd:0000000000009z" xml:space="preserve">Какие великие личности российской истории представлены на этом памятнике? </w:t>
      </w:r>
      <w:r>
        <w:rPr>
          <w:rFonts w:ascii="Times New Roman" w:hAnsi="Times New Roman" w:eastAsia="Times New Roman" w:cs="Times New Roman"/>
          <w:sz w:val="28"/>
          <w:i w:val="1"/>
          <w:szCs w:val="28"/>
        </w:rPr>
        <w:t vyd:_id="vyd:0000000000009y">(Ответы слушателей)</w:t>
      </w:r>
    </w:p>
    <w:p w:rsidR="006D4BAE" w:rsidRDefault="00000000" vyd:_id="vyd:0000000000009u">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i w:val="1"/>
          <w:szCs w:val="28"/>
        </w:rPr>
        <w:t vyd:_id="vyd:0000000000009w">Варианты ответа:</w:t>
      </w:r>
      <w:r>
        <w:rPr>
          <w:rFonts w:ascii="Times New Roman" w:hAnsi="Times New Roman" w:eastAsia="Times New Roman" w:cs="Times New Roman"/>
          <w:sz w:val="28"/>
          <w:szCs w:val="28"/>
        </w:rPr>
        <w:t vyd:_id="vyd:0000000000009v" xml:space="preserve"> Ломоносов, Минин, Петр I, Екатерина II, Сперанский, Александр Невский, Барклай-де-Толли, Кутузов, Ермак, Пушкин, Лермонтов и другие.</w:t>
      </w:r>
    </w:p>
    <w:p w:rsidR="006D4BAE" w:rsidRDefault="00000000" vyd:_id="vyd:0000000000009s">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9t">Кроме того, миграция населения, вызванная экономическими причинами, войнами и торговыми связями, также играла важную роль в распространении элементов иных культур и языков. Примером служит распространение славянской культуры и языка среди неславянских народов, живущих в северных регионах Древней Руси и Поволжье.</w:t>
      </w:r>
    </w:p>
    <w:p w:rsidR="006D4BAE" w:rsidRDefault="00000000" vyd:_id="vyd:0000000000009q">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9r">
          <wp:inline distT="0" distB="0" distL="0" distR="0">
            <wp:extent cx="1277364" cy="284880"/>
            <wp:effectExtent l="0" t="0" r="0" b="0"/>
            <wp:docPr id="4" name="image1.png"/>
            <wp:cNvGraphicFramePr/>
            <a:graphic>
              <a:graphicData uri="http://schemas.openxmlformats.org/drawingml/2006/picture">
                <pic:pic>
                  <pic:nvPicPr>
                    <pic:cNvPr id="0" name="image1.png"/>
                    <pic:cNvPicPr/>
                  </pic:nvPicPr>
                  <pic:blipFill>
                    <a:blip r:embed="rId-1d00e645-7f43-40a5-9d9c-1577e81cdfae"/>
                    <a:stretch>
                      <a:fillRect/>
                    </a:stretch>
                  </pic:blipFill>
                  <pic:spPr bwMode="auto">
                    <a:xfrm>
                      <a:off x="0" y="0"/>
                      <a:ext cx="1277364" cy="284880"/>
                    </a:xfrm>
                    <a:prstGeom prst="rect">
                      <a:avLst/>
                    </a:prstGeom>
                    <a:ln/>
                  </pic:spPr>
                </pic:pic>
              </a:graphicData>
            </a:graphic>
          </wp:inline>
        </w:drawing>
      </w:r>
    </w:p>
    <w:p w:rsidR="006D4BAE" w:rsidRDefault="00000000" vyd:_id="vyd:0000000000009n">
      <w:pPr>
        <w:spacing w:after="0" w:line="360" w:lineRule="auto"/>
        <w:ind w:firstLine="709"/>
        <w:jc w:val="both"/>
        <w:rPr>
          <w:i w:val="1"/>
        </w:rPr>
      </w:pPr>
      <w:r>
        <w:rPr>
          <w:rFonts w:ascii="Times New Roman" w:hAnsi="Times New Roman" w:eastAsia="Times New Roman" w:cs="Times New Roman"/>
          <w:sz w:val="28"/>
          <w:szCs w:val="28"/>
        </w:rPr>
        <w:t vyd:_id="vyd:0000000000009p" xml:space="preserve">Почему в масштабах России знание одного языка, который был бы понятен абсолютно всем, так важно? </w:t>
      </w:r>
      <w:r>
        <w:rPr>
          <w:rFonts w:ascii="Times New Roman" w:hAnsi="Times New Roman" w:eastAsia="Times New Roman" w:cs="Times New Roman"/>
          <w:sz w:val="28"/>
          <w:i w:val="1"/>
          <w:szCs w:val="28"/>
        </w:rPr>
        <w:t vyd:_id="vyd:0000000000009o">(Ответы слушателей)</w:t>
      </w:r>
    </w:p>
    <w:p w:rsidR="006D4BAE" w:rsidRDefault="00000000" vyd:_id="vyd:0000000000009k">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i w:val="1"/>
          <w:szCs w:val="28"/>
        </w:rPr>
        <w:t vyd:_id="vyd:0000000000009m">Вариант ответа:</w:t>
      </w:r>
      <w:r>
        <w:rPr>
          <w:rFonts w:ascii="Times New Roman" w:hAnsi="Times New Roman" w:eastAsia="Times New Roman" w:cs="Times New Roman"/>
          <w:sz w:val="28"/>
          <w:szCs w:val="28"/>
        </w:rPr>
        <w:t vyd:_id="vyd:0000000000009l" xml:space="preserve"> Знание единого языка в России важно для обеспечения взаимопонимания, интеграции населения, доступности образования, правовой защиты и культурного единства в многонациональной стране.</w:t>
      </w:r>
    </w:p>
    <w:p w:rsidR="006D4BAE" w:rsidRDefault="006D4BAE" vyd:_id="vyd:0000000000009j">
      <w:pPr>
        <w:spacing w:after="0" w:line="360" w:lineRule="auto"/>
        <w:ind w:firstLine="709"/>
        <w:jc w:val="both"/>
        <w:rPr>
          <w:rFonts w:ascii="Times New Roman" w:hAnsi="Times New Roman" w:eastAsia="Times New Roman" w:cs="Times New Roman"/>
          <w:sz w:val="28"/>
          <w:b w:val="1"/>
          <w:lang w:val="ru-RU"/>
          <w:bCs w:val="1"/>
          <w:szCs w:val="28"/>
        </w:rPr>
      </w:pPr>
    </w:p>
    <w:p w:rsidR="006D4BAE" w:rsidRDefault="00000000" vyd:_id="vyd:0000000000009h">
      <w:pPr>
        <w:spacing w:after="0" w:line="360" w:lineRule="auto"/>
        <w:ind w:firstLine="709"/>
        <w:jc w:val="both"/>
        <w:rPr>
          <w:rFonts w:ascii="Times New Roman" w:hAnsi="Times New Roman" w:eastAsia="Times New Roman" w:cs="Times New Roman"/>
          <w:sz w:val="28"/>
          <w:b w:val="1"/>
          <w:lang w:val="ru-RU"/>
          <w:bCs w:val="1"/>
          <w:szCs w:val="28"/>
        </w:rPr>
      </w:pPr>
      <w:r>
        <w:rPr>
          <w:rFonts w:ascii="Times New Roman" w:hAnsi="Times New Roman" w:eastAsia="Times New Roman" w:cs="Times New Roman"/>
          <w:sz w:val="28"/>
          <w:b w:val="1"/>
          <w:lang w:val="ru-RU"/>
          <w:bCs w:val="1"/>
          <w:szCs w:val="28"/>
        </w:rPr>
        <w:t vyd:_id="vyd:0000000000009i">Слайд 7.</w:t>
      </w:r>
    </w:p>
    <w:p w:rsidR="006D4BAE" w:rsidRDefault="00000000" vyd:_id="vyd:0000000000009a">
      <w:pPr>
        <w:spacing w:after="0" w:line="360" w:lineRule="auto"/>
        <w:ind w:firstLine="709"/>
        <w:jc w:val="both"/>
      </w:pPr>
      <w:r>
        <w:rPr>
          <w:rFonts w:ascii="Times New Roman" w:hAnsi="Times New Roman" w:eastAsia="Times New Roman" w:cs="Times New Roman"/>
          <w:sz w:val="28"/>
          <w:szCs w:val="28"/>
        </w:rPr>
        <w:t vyd:_id="vyd:0000000000009g" xml:space="preserve">Таким образом, уже в раннесредневековую эпоху началась подготовка фундамента для последующего формирования </w:t>
      </w:r>
      <w:r>
        <w:rPr>
          <w:rFonts w:ascii="Times New Roman" w:hAnsi="Times New Roman" w:eastAsia="Times New Roman" w:cs="Times New Roman"/>
          <w:sz w:val="28"/>
          <w:szCs w:val="28"/>
        </w:rPr>
        <w:t vyd:_id="vyd:0000000000009f">полиэтнич</w:t>
      </w:r>
      <w:r>
        <w:rPr>
          <w:rFonts w:ascii="Times New Roman" w:hAnsi="Times New Roman" w:eastAsia="Times New Roman" w:cs="Times New Roman"/>
          <w:sz w:val="28"/>
          <w:lang w:val="ru-RU"/>
          <w:szCs w:val="28"/>
        </w:rPr>
        <w:t vyd:_id="vyd:0000000000009e">ного</w:t>
      </w:r>
      <w:r>
        <w:rPr>
          <w:rFonts w:ascii="Times New Roman" w:hAnsi="Times New Roman" w:eastAsia="Times New Roman" w:cs="Times New Roman"/>
          <w:sz w:val="28"/>
          <w:szCs w:val="28"/>
        </w:rPr>
        <w:t vyd:_id="vyd:0000000000009d" xml:space="preserve"> и </w:t>
      </w:r>
      <w:r>
        <w:rPr>
          <w:rFonts w:ascii="Times New Roman" w:hAnsi="Times New Roman" w:eastAsia="Times New Roman" w:cs="Times New Roman"/>
          <w:sz w:val="28"/>
          <w:szCs w:val="28"/>
        </w:rPr>
        <w:t vyd:_id="vyd:0000000000009c">поликонфессионального</w:t>
      </w:r>
      <w:r>
        <w:rPr>
          <w:rFonts w:ascii="Times New Roman" w:hAnsi="Times New Roman" w:eastAsia="Times New Roman" w:cs="Times New Roman"/>
          <w:sz w:val="28"/>
          <w:szCs w:val="28"/>
        </w:rPr>
        <w:t vyd:_id="vyd:0000000000009b" xml:space="preserve"> российского государства.</w:t>
      </w:r>
    </w:p>
    <w:p w:rsidR="006D4BAE" w:rsidRDefault="006D4BAE" vyd:_id="vyd:00000000000099">
      <w:pPr>
        <w:spacing w:after="0" w:line="360" w:lineRule="auto"/>
        <w:ind w:firstLine="709"/>
        <w:jc w:val="both"/>
      </w:pPr>
    </w:p>
    <w:p w:rsidR="006D4BAE" w:rsidRDefault="006D4BAE" vyd:_id="vyd:mpmba0hwxap0e7">
      <w:pPr>
        <w:spacing w:after="0" w:line="360" w:lineRule="auto"/>
        <w:ind w:firstLine="709"/>
        <w:jc w:val="both"/>
      </w:pPr>
    </w:p>
    <w:p w:rsidR="006D4BAE" w:rsidRDefault="006D4BAE" vyd:_id="vyd:mpmba0ujyd9bd3">
      <w:pPr>
        <w:spacing w:after="0" w:line="360" w:lineRule="auto"/>
        <w:ind w:firstLine="709"/>
        <w:jc w:val="both"/>
      </w:pPr>
    </w:p>
    <w:p w:rsidR="006D4BAE" w:rsidRDefault="006D4BAE" vyd:_id="vyd:mpmba1kgcm1tbi">
      <w:pPr>
        <w:spacing w:after="0" w:line="360" w:lineRule="auto"/>
        <w:ind w:firstLine="709"/>
        <w:jc w:val="both"/>
      </w:pPr>
    </w:p>
    <w:p w:rsidR="006D4BAE" w:rsidRDefault="00000000" vyd:_id="vyd:00000000000093">
      <w:pPr>
        <w:spacing w:after="0" w:line="360" w:lineRule="auto"/>
        <w:ind w:firstLine="709"/>
        <w:jc w:val="both"/>
        <w:rPr>
          <w:b w:val="1"/>
        </w:rPr>
      </w:pPr>
      <w:r>
        <w:rPr>
          <w:rFonts w:ascii="Times New Roman" w:hAnsi="Times New Roman" w:eastAsia="Times New Roman" w:cs="Times New Roman"/>
          <w:sz w:val="28"/>
          <w:b w:val="1"/>
          <w:szCs w:val="28"/>
        </w:rPr>
        <w:t vyd:_id="vyd:00000000000098">Слайд 8</w:t>
      </w:r>
      <w:r>
        <w:rPr>
          <w:rFonts w:ascii="Times New Roman" w:hAnsi="Times New Roman" w:eastAsia="Times New Roman" w:cs="Times New Roman"/>
          <w:sz w:val="28"/>
          <w:b w:val="1"/>
          <w:szCs w:val="28"/>
        </w:rPr>
        <w:t vyd:_id="vyd:00000000000096">.</w:t>
      </w:r>
      <w:r>
        <w:rPr>
          <w:rFonts w:ascii="Times New Roman" w:hAnsi="Times New Roman" w:eastAsia="Times New Roman" w:cs="Times New Roman"/>
          <w:sz w:val="28"/>
          <w:szCs w:val="28"/>
        </w:rPr>
        <w:t vyd:_id="vyd:00000000000095" xml:space="preserve"> </w:t>
      </w:r>
      <w:r>
        <w:rPr>
          <w:rFonts w:ascii="Times New Roman" w:hAnsi="Times New Roman" w:eastAsia="Times New Roman" w:cs="Times New Roman"/>
          <w:sz w:val="28"/>
          <w:b w:val="1"/>
          <w:szCs w:val="28"/>
        </w:rPr>
        <w:t vyd:_id="vyd:00000000000094">Эпоха монгольского нашествия и влияние зависимости от Золотой Орды</w:t>
      </w:r>
    </w:p>
    <w:p w:rsidR="006D4BAE" w:rsidRDefault="00000000" vyd:_id="vyd:0000000000008z">
      <w:pPr>
        <w:spacing w:after="0" w:line="360" w:lineRule="auto"/>
        <w:ind w:firstLine="709"/>
        <w:jc w:val="both"/>
      </w:pPr>
      <w:r>
        <w:rPr>
          <w:rFonts w:ascii="Times New Roman" w:hAnsi="Times New Roman" w:eastAsia="Times New Roman" w:cs="Times New Roman"/>
          <w:sz w:val="28"/>
          <w:szCs w:val="28"/>
        </w:rPr>
        <w:t vyd:_id="vyd:00000000000092" xml:space="preserve">Начало XIII века ознаменовалось вторжением монголов под предводительством </w:t>
      </w:r>
      <w:r>
        <w:rPr>
          <w:rFonts w:ascii="Times New Roman" w:hAnsi="Times New Roman" w:eastAsia="Times New Roman" w:cs="Times New Roman"/>
          <w:sz w:val="28"/>
          <w:lang w:val="ru-RU"/>
          <w:szCs w:val="28"/>
        </w:rPr>
        <w:t vyd:_id="vyd:00000000000091">внука</w:t>
      </w:r>
      <w:r>
        <w:rPr>
          <w:rFonts w:ascii="Times New Roman" w:hAnsi="Times New Roman" w:eastAsia="Times New Roman" w:cs="Times New Roman"/>
          <w:sz w:val="28"/>
          <w:szCs w:val="28"/>
        </w:rPr>
        <w:t vyd:_id="vyd:00000000000090" xml:space="preserve"> Чингисхана Батыя, которое привело к длительному господству Золотой Орды над значительной частью Восточной Европы, в том числе и русскими землями. Хотя монголы контролировали покоренные территории преимущественно военно-политическими средствами, длительное их пребывание существенно влияло на развитие российского государства.</w:t>
      </w:r>
    </w:p>
    <w:p w:rsidR="006D4BAE" w:rsidRDefault="00000000" vyd:_id="vyd:0000000000008w">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i w:val="1"/>
          <w:szCs w:val="28"/>
        </w:rPr>
        <w:t vyd:_id="vyd:0000000000008y">Во-первых,</w:t>
      </w:r>
      <w:r>
        <w:rPr>
          <w:rFonts w:ascii="Times New Roman" w:hAnsi="Times New Roman" w:eastAsia="Times New Roman" w:cs="Times New Roman"/>
          <w:sz w:val="28"/>
          <w:szCs w:val="28"/>
        </w:rPr>
        <w:t vyd:_id="vyd:0000000000008x" xml:space="preserve"> подчиненные Золотой Орде народы столкнулись с необходимостью адаптации к новым условиям управления и установления контактов с представителями иной культурной среды. </w:t>
      </w:r>
    </w:p>
    <w:p w:rsidR="006D4BAE" w:rsidRDefault="00000000" vyd:_id="vyd:0000000000008t">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i w:val="1"/>
          <w:szCs w:val="28"/>
        </w:rPr>
        <w:t vyd:_id="vyd:0000000000008v">Во-вторых,</w:t>
      </w:r>
      <w:r>
        <w:rPr>
          <w:rFonts w:ascii="Times New Roman" w:hAnsi="Times New Roman" w:eastAsia="Times New Roman" w:cs="Times New Roman"/>
          <w:sz w:val="28"/>
          <w:szCs w:val="28"/>
        </w:rPr>
        <w:t vyd:_id="vyd:0000000000008u" xml:space="preserve"> зависимость от Орды способствовала появлению двуязычных сообществ, говорящих на славянском и тюркском языках.</w:t>
      </w:r>
    </w:p>
    <w:p w:rsidR="006D4BAE" w:rsidRDefault="00000000" vyd:_id="vyd:0000000000008q">
      <w:pPr>
        <w:spacing w:after="0" w:line="360" w:lineRule="auto"/>
        <w:ind w:firstLine="709"/>
        <w:jc w:val="both"/>
      </w:pPr>
      <w:r>
        <w:rPr>
          <w:rFonts w:ascii="Times New Roman" w:hAnsi="Times New Roman" w:eastAsia="Times New Roman" w:cs="Times New Roman"/>
          <w:sz w:val="28"/>
          <w:i w:val="1"/>
          <w:szCs w:val="28"/>
        </w:rPr>
        <w:t vyd:_id="vyd:0000000000008s">В-третьих,</w:t>
      </w:r>
      <w:r>
        <w:rPr>
          <w:rFonts w:ascii="Times New Roman" w:hAnsi="Times New Roman" w:eastAsia="Times New Roman" w:cs="Times New Roman"/>
          <w:sz w:val="28"/>
          <w:szCs w:val="28"/>
        </w:rPr>
        <w:t vyd:_id="vyd:0000000000008r" xml:space="preserve"> русская политическая элита получила новый опыт дипломатической и административной практики, связанный с организацией сложных управленческих структур.</w:t>
      </w:r>
    </w:p>
    <w:p w:rsidR="006D4BAE" w:rsidRDefault="00000000" vyd:_id="vyd:0000000000008o">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8p">
          <wp:inline distT="0" distB="0" distL="0" distR="0">
            <wp:extent cx="1277364" cy="284880"/>
            <wp:effectExtent l="0" t="0" r="0" b="0"/>
            <wp:docPr id="5" name="image1.png"/>
            <wp:cNvGraphicFramePr/>
            <a:graphic>
              <a:graphicData uri="http://schemas.openxmlformats.org/drawingml/2006/picture">
                <pic:pic>
                  <pic:nvPicPr>
                    <pic:cNvPr id="0" name="image1.png"/>
                    <pic:cNvPicPr/>
                  </pic:nvPicPr>
                  <pic:blipFill>
                    <a:blip r:embed="rId-7c5a8a85-6cb4-4fed-baf4-3353188e050e"/>
                    <a:stretch>
                      <a:fillRect/>
                    </a:stretch>
                  </pic:blipFill>
                  <pic:spPr bwMode="auto">
                    <a:xfrm>
                      <a:off x="0" y="0"/>
                      <a:ext cx="1277364" cy="284880"/>
                    </a:xfrm>
                    <a:prstGeom prst="rect">
                      <a:avLst/>
                    </a:prstGeom>
                    <a:ln/>
                  </pic:spPr>
                </pic:pic>
              </a:graphicData>
            </a:graphic>
          </wp:inline>
        </w:drawing>
      </w:r>
    </w:p>
    <w:p w:rsidR="006D4BAE" w:rsidRDefault="00000000" vyd:_id="vyd:0000000000008l">
      <w:pPr>
        <w:spacing w:after="0" w:line="360" w:lineRule="auto"/>
        <w:ind w:firstLine="709"/>
        <w:jc w:val="both"/>
        <w:rPr>
          <w:i w:val="1"/>
        </w:rPr>
      </w:pPr>
      <w:r>
        <w:rPr>
          <w:rFonts w:ascii="Times New Roman" w:hAnsi="Times New Roman" w:eastAsia="Times New Roman" w:cs="Times New Roman"/>
          <w:sz w:val="28"/>
          <w:szCs w:val="28"/>
        </w:rPr>
        <w:t vyd:_id="vyd:0000000000008n" xml:space="preserve">Как три обозначенных фактора повлияли на развитие русских земель? </w:t>
      </w:r>
      <w:r>
        <w:rPr>
          <w:rFonts w:ascii="Times New Roman" w:hAnsi="Times New Roman" w:eastAsia="Times New Roman" w:cs="Times New Roman"/>
          <w:sz w:val="28"/>
          <w:i w:val="1"/>
          <w:szCs w:val="28"/>
        </w:rPr>
        <w:t vyd:_id="vyd:0000000000008m">(Ответы слушателей)</w:t>
      </w:r>
    </w:p>
    <w:p w:rsidR="006D4BAE" w:rsidRDefault="00000000" vyd:_id="vyd:0000000000008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i w:val="1"/>
          <w:szCs w:val="28"/>
        </w:rPr>
        <w:t vyd:_id="vyd:0000000000008k">Вариант ответа:</w:t>
      </w:r>
      <w:r>
        <w:rPr>
          <w:rFonts w:ascii="Times New Roman" w:hAnsi="Times New Roman" w:eastAsia="Times New Roman" w:cs="Times New Roman"/>
          <w:sz w:val="28"/>
          <w:b w:val="1"/>
          <w:szCs w:val="28"/>
        </w:rPr>
        <w:t vyd:_id="vyd:0000000000008j" xml:space="preserve"> </w:t>
      </w:r>
      <w:r>
        <w:rPr>
          <w:rFonts w:ascii="Times New Roman" w:hAnsi="Times New Roman" w:eastAsia="Times New Roman" w:cs="Times New Roman"/>
          <w:sz w:val="28"/>
          <w:szCs w:val="28"/>
        </w:rPr>
        <w:t vyd:_id="vyd:0000000000008i">Золотая Орда — государство, растянувшееся на просторах как Европы, так и Азии. Это повлияло на формирование сперва Московского княжества, а потом и Российского царства как государств евроазиатских. Кроме того, многие представители ордынской элиты, в том числе и Чингизиды, после децентрализации Орды переезжали в Москву на службу, тем самым положив начало многим прославленным в российской истории родам</w:t>
      </w:r>
      <w:r>
        <w:rPr>
          <w:rFonts w:ascii="Times New Roman" w:hAnsi="Times New Roman" w:eastAsia="Times New Roman" w:cs="Times New Roman"/>
          <w:sz w:val="28"/>
          <w:lang w:val="ru-RU"/>
          <w:szCs w:val="28"/>
        </w:rPr>
        <w:t vyd:_id="vyd:0000000000008h">, таким как</w:t>
      </w:r>
      <w:r>
        <w:rPr>
          <w:rFonts w:ascii="Times New Roman" w:hAnsi="Times New Roman" w:eastAsia="Times New Roman" w:cs="Times New Roman"/>
          <w:sz w:val="28"/>
          <w:szCs w:val="28"/>
        </w:rPr>
        <w:t vyd:_id="vyd:0000000000008g" xml:space="preserve"> </w:t>
      </w:r>
      <w:r>
        <w:rPr>
          <w:rFonts w:ascii="Times New Roman" w:hAnsi="Times New Roman" w:eastAsia="Times New Roman" w:cs="Times New Roman"/>
          <w:sz w:val="28"/>
          <w:lang w:val="ru-RU"/>
          <w:szCs w:val="28"/>
        </w:rPr>
        <w:t vyd:_id="vyd:0000000000008f">Юсуповы</w:t>
      </w:r>
      <w:r>
        <w:rPr>
          <w:rFonts w:ascii="Times New Roman" w:hAnsi="Times New Roman" w:eastAsia="Times New Roman" w:cs="Times New Roman"/>
          <w:sz w:val="28"/>
          <w:szCs w:val="28"/>
        </w:rPr>
        <w:t vyd:_id="vyd:0000000000008e" xml:space="preserve">, </w:t>
      </w:r>
      <w:r>
        <w:rPr>
          <w:rFonts w:ascii="Times New Roman" w:hAnsi="Times New Roman" w:eastAsia="Times New Roman" w:cs="Times New Roman"/>
          <w:sz w:val="28"/>
          <w:lang w:val="ru-RU"/>
          <w:szCs w:val="28"/>
        </w:rPr>
        <w:t vyd:_id="vyd:0000000000008d">Мещерские</w:t>
      </w:r>
      <w:r>
        <w:rPr>
          <w:rFonts w:ascii="Times New Roman" w:hAnsi="Times New Roman" w:eastAsia="Times New Roman" w:cs="Times New Roman"/>
          <w:sz w:val="28"/>
          <w:szCs w:val="28"/>
        </w:rPr>
        <w:t vyd:_id="vyd:0000000000008c" xml:space="preserve"> и т. д.</w:t>
      </w:r>
    </w:p>
    <w:p w:rsidR="006D4BAE" w:rsidRDefault="00000000" vyd:_id="vyd:00000000000089">
      <w:pPr>
        <w:spacing w:after="0" w:line="360" w:lineRule="auto"/>
        <w:ind w:firstLine="709"/>
        <w:jc w:val="both"/>
        <w:rPr>
          <w:rFonts w:ascii="Times New Roman" w:hAnsi="Times New Roman" w:eastAsia="Times New Roman" w:cs="Times New Roman"/>
          <w:sz w:val="28"/>
          <w:b w:val="1"/>
          <w:lang w:val="ru-RU"/>
        </w:rPr>
      </w:pPr>
    </w:p>
    <w:p w:rsidR="006D4BAE" w:rsidRDefault="00000000" vyd:_id="vyd:mpmba760t1cwiu">
      <w:pPr>
        <w:spacing w:after="0" w:line="360" w:lineRule="auto"/>
        <w:ind w:firstLine="709"/>
        <w:jc w:val="both"/>
        <w:rPr>
          <w:rFonts w:ascii="Times New Roman" w:hAnsi="Times New Roman" w:eastAsia="Times New Roman" w:cs="Times New Roman"/>
          <w:sz w:val="28"/>
          <w:b w:val="1"/>
          <w:lang w:val="ru-RU"/>
        </w:rPr>
      </w:pPr>
    </w:p>
    <w:p w:rsidR="006D4BAE" w:rsidRDefault="00000000" vyd:_id="vyd:mpmba7cnfe7gq2">
      <w:pPr>
        <w:spacing w:after="0" w:line="360" w:lineRule="auto"/>
        <w:ind w:firstLine="709"/>
        <w:jc w:val="both"/>
        <w:rPr>
          <w:rFonts w:ascii="Times New Roman" w:hAnsi="Times New Roman" w:eastAsia="Times New Roman" w:cs="Times New Roman"/>
          <w:sz w:val="28"/>
          <w:b w:val="1"/>
          <w:lang w:val="ru-RU"/>
          <w:bCs w:val="1"/>
          <w:szCs w:val="28"/>
        </w:rPr>
      </w:pPr>
      <w:r>
        <w:rPr>
          <w:rFonts w:ascii="Times New Roman" w:hAnsi="Times New Roman" w:eastAsia="Times New Roman" w:cs="Times New Roman"/>
          <w:sz w:val="28"/>
          <w:b w:val="1"/>
          <w:lang w:val="ru-RU"/>
          <w:bCs w:val="1"/>
          <w:szCs w:val="28"/>
        </w:rPr>
        <w:t vyd:_id="vyd:0000000000008a">Слайд 9.</w:t>
      </w:r>
    </w:p>
    <w:p w:rsidR="006D4BAE" w:rsidRDefault="00000000" vyd:_id="vyd:00000000000086">
      <w:pPr>
        <w:spacing w:after="0" w:line="360" w:lineRule="auto"/>
        <w:ind w:firstLine="709"/>
        <w:jc w:val="both"/>
      </w:pPr>
      <w:r>
        <w:rPr>
          <w:rFonts w:ascii="Times New Roman" w:hAnsi="Times New Roman" w:eastAsia="Times New Roman" w:cs="Times New Roman"/>
          <w:sz w:val="28"/>
          <w:szCs w:val="28"/>
        </w:rPr>
        <w:t vyd:_id="vyd:00000000000088">Важно подчеркнуть, что монгольское нашествие способствовало началу массового переселения славянских и финно-угорских народов на север и северо-</w:t>
      </w:r>
      <w:r>
        <w:rPr>
          <w:rFonts w:ascii="Times New Roman" w:hAnsi="Times New Roman" w:eastAsia="Times New Roman" w:cs="Times New Roman"/>
          <w:sz w:val="28"/>
          <w:szCs w:val="28"/>
        </w:rPr>
        <w:t vyd:_id="vyd:00000000000087">восток, освобождая пространство для роста влияния Москвы как центра власти в Северо-Восточной Руси. Впоследствии это позволило Москве стать центром консолидации всех русских земель и способствовать дальнейшему их объединению.</w:t>
      </w:r>
    </w:p>
    <w:p w:rsidR="006D4BAE" w:rsidRDefault="00000000" vyd:_id="vyd:00000000000084">
      <w:pPr>
        <w:spacing w:after="0" w:line="360" w:lineRule="auto"/>
        <w:ind w:firstLine="709"/>
        <w:jc w:val="both"/>
      </w:pPr>
      <w:r>
        <w:rPr>
          <w:rFonts w:ascii="Times New Roman" w:hAnsi="Times New Roman" w:eastAsia="Times New Roman" w:cs="Times New Roman"/>
          <w:sz w:val="28"/>
          <w:szCs w:val="28"/>
        </w:rPr>
        <w:t vyd:_id="vyd:00000000000085">Расширение территории сопровождалось постоянным притоком народов различного происхождения, говорящих на разных языках, принадлежащих разным культурам и исповедующих разные религии. Так, население Московского княжества значительно пополнилось жителями Владимиро-Суздальского края, Новгорода, Пскова, Твери и Рязани, которые принесли с собой элементы собственной культуры и обычаев, а также выходцами из ордынских земель.</w:t>
      </w:r>
    </w:p>
    <w:p w:rsidR="006D4BAE" w:rsidRDefault="006D4BAE" vyd:_id="vyd:00000000000083">
      <w:pPr>
        <w:spacing w:after="0" w:line="360" w:lineRule="auto"/>
        <w:ind w:firstLine="709"/>
        <w:jc w:val="both"/>
      </w:pPr>
    </w:p>
    <w:p w:rsidR="006D4BAE" w:rsidRDefault="00000000" vyd:_id="vyd:0000000000007z">
      <w:pPr>
        <w:spacing w:after="0" w:line="360" w:lineRule="auto"/>
        <w:ind w:firstLine="709"/>
        <w:jc w:val="both"/>
      </w:pPr>
      <w:r>
        <w:rPr>
          <w:rFonts w:ascii="Times New Roman" w:hAnsi="Times New Roman" w:eastAsia="Times New Roman" w:cs="Times New Roman"/>
          <w:sz w:val="28"/>
          <w:b w:val="1"/>
          <w:szCs w:val="28"/>
        </w:rPr>
        <w:t vyd:_id="vyd:00000000000082">Слайд 10</w:t>
      </w:r>
      <w:r>
        <w:rPr>
          <w:rFonts w:ascii="Times New Roman" w:hAnsi="Times New Roman" w:eastAsia="Times New Roman" w:cs="Times New Roman"/>
          <w:sz w:val="28"/>
          <w:b w:val="1"/>
          <w:szCs w:val="28"/>
        </w:rPr>
        <w:t vyd:_id="vyd:00000000000080">. Российское царство и усиление интегративных процессов</w:t>
      </w:r>
    </w:p>
    <w:p w:rsidR="006D4BAE" w:rsidRDefault="00000000" vyd:_id="vyd:0000000000007x">
      <w:pPr>
        <w:spacing w:after="0" w:line="360" w:lineRule="auto"/>
        <w:ind w:firstLine="709"/>
        <w:jc w:val="both"/>
      </w:pPr>
      <w:r>
        <w:rPr>
          <w:rFonts w:ascii="Times New Roman" w:hAnsi="Times New Roman" w:eastAsia="Times New Roman" w:cs="Times New Roman"/>
          <w:sz w:val="28"/>
          <w:szCs w:val="28"/>
        </w:rPr>
        <w:t vyd:_id="vyd:0000000000007y">XV–XVII века в отечественной истории отмечены постепенным превращением Московского государства в мощную державу, стремящуюся расширить свои границы и укрепить внутреннее единство. Этнический и конфессиональный состав населения продолжал усложняться благодаря присоединению новых территорий и привлечению переселенцев из-за рубежа.</w:t>
      </w:r>
    </w:p>
    <w:p w:rsidR="006D4BAE" w:rsidRDefault="00000000" vyd:_id="vyd:0000000000007v">
      <w:pPr>
        <w:spacing w:after="0" w:line="360" w:lineRule="auto"/>
        <w:ind w:firstLine="709"/>
        <w:jc w:val="both"/>
      </w:pPr>
      <w:r>
        <w:rPr>
          <w:rFonts w:ascii="Times New Roman" w:hAnsi="Times New Roman" w:eastAsia="Times New Roman" w:cs="Times New Roman"/>
          <w:sz w:val="28"/>
          <w:szCs w:val="28"/>
        </w:rPr>
        <w:t vyd:_id="vyd:0000000000007w">Одним из наиболее значимых шагов в развитии России как многонационального государства стало присоединение Казанского и Астраханского ханств в середине XVI века. Это привело к увеличению численности населения, исповедующего ислам, которое быстро интегрировалось в социальную структуру российского общества. Многие татары занимали важные должности в армии и администрации, участвуя в управлении государством.</w:t>
      </w:r>
    </w:p>
    <w:p w:rsidR="006D4BAE" w:rsidRDefault="00000000" vyd:_id="vyd:0000000000007s">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7u" xml:space="preserve">Освоение Сибири и Дальнего Востока открыло возможности для заселения восточных районов, куда активно переселялись русские крестьяне, казаки и торговцы. Народы сибирского региона, такие как буряты, якуты, эвенки и чукчи, вошли в состав российского государства, обогатив общероссийскую культуру </w:t>
      </w:r>
      <w:r>
        <w:rPr>
          <w:rFonts w:ascii="Times New Roman" w:hAnsi="Times New Roman" w:eastAsia="Times New Roman" w:cs="Times New Roman"/>
          <w:sz w:val="28"/>
          <w:szCs w:val="28"/>
        </w:rPr>
        <w:t vyd:_id="vyd:0000000000007t">своими обычаями и традициями. Важно упомянуть, что основным принципом управления огромными пространствами Сибири сперва московскими царями, а затем и российскими императорами была внутренняя автономия местных народов, с сохранением местных обычаев, традиций, языка и религии.</w:t>
      </w:r>
    </w:p>
    <w:p w:rsidR="006D4BAE" w:rsidRDefault="00000000" vyd:_id="vyd:0000000000007q">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7r">
          <wp:inline distT="0" distB="0" distL="0" distR="0">
            <wp:extent cx="1277364" cy="284880"/>
            <wp:effectExtent l="0" t="0" r="0" b="0"/>
            <wp:docPr id="6" name="image1.png"/>
            <wp:cNvGraphicFramePr/>
            <a:graphic>
              <a:graphicData uri="http://schemas.openxmlformats.org/drawingml/2006/picture">
                <pic:pic>
                  <pic:nvPicPr>
                    <pic:cNvPr id="0" name="image1.png"/>
                    <pic:cNvPicPr/>
                  </pic:nvPicPr>
                  <pic:blipFill>
                    <a:blip r:embed="rId-e0388c01-d850-4a6c-991e-31e7db9c44a1"/>
                    <a:stretch>
                      <a:fillRect/>
                    </a:stretch>
                  </pic:blipFill>
                  <pic:spPr bwMode="auto">
                    <a:xfrm>
                      <a:off x="0" y="0"/>
                      <a:ext cx="1277364" cy="284880"/>
                    </a:xfrm>
                    <a:prstGeom prst="rect">
                      <a:avLst/>
                    </a:prstGeom>
                    <a:ln/>
                  </pic:spPr>
                </pic:pic>
              </a:graphicData>
            </a:graphic>
          </wp:inline>
        </w:drawing>
      </w:r>
    </w:p>
    <w:p w:rsidR="006D4BAE" w:rsidRDefault="00000000" vyd:_id="vyd:0000000000007n">
      <w:pPr>
        <w:spacing w:after="0" w:line="360" w:lineRule="auto"/>
        <w:ind w:firstLine="709"/>
        <w:jc w:val="both"/>
        <w:rPr>
          <w:i w:val="1"/>
        </w:rPr>
      </w:pPr>
      <w:r>
        <w:rPr>
          <w:rFonts w:ascii="Times New Roman" w:hAnsi="Times New Roman" w:eastAsia="Times New Roman" w:cs="Times New Roman"/>
          <w:sz w:val="28"/>
          <w:szCs w:val="28"/>
        </w:rPr>
        <w:t vyd:_id="vyd:0000000000007p" xml:space="preserve">Как вы думаете, почему многие народы Сибири и Крайнего Севера так долго сохраняли внутреннюю культурную и административную автономию? </w:t>
      </w:r>
      <w:r>
        <w:rPr>
          <w:rFonts w:ascii="Times New Roman" w:hAnsi="Times New Roman" w:eastAsia="Times New Roman" w:cs="Times New Roman"/>
          <w:sz w:val="28"/>
          <w:i w:val="1"/>
          <w:szCs w:val="28"/>
        </w:rPr>
        <w:t vyd:_id="vyd:0000000000007o">(Ответы слушателей)</w:t>
      </w:r>
    </w:p>
    <w:p w:rsidR="006D4BAE" w:rsidRDefault="00000000" vyd:_id="vyd:0000000000007j">
      <w:pP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i w:val="1"/>
          <w:szCs w:val="28"/>
        </w:rPr>
        <w:t vyd:_id="vyd:0000000000007m" xml:space="preserve">Верный ответ: </w:t>
      </w:r>
      <w:r>
        <w:rPr>
          <w:rFonts w:ascii="Times New Roman" w:hAnsi="Times New Roman" w:eastAsia="Times New Roman" w:cs="Times New Roman"/>
          <w:sz w:val="28"/>
          <w:szCs w:val="28"/>
        </w:rPr>
        <w:t vyd:_id="vyd:0000000000007l" xml:space="preserve">Многие народы Сибири и Крайнего Севера долго сохраняли особенности традиционного быта: полукочевой образ жизни, разведение оленей, жизнь за счет охоты и т. д. Они сохраняли такой </w:t>
      </w:r>
      <w:r>
        <w:rPr>
          <w:rFonts w:ascii="Times New Roman" w:hAnsi="Times New Roman" w:eastAsia="Times New Roman" w:cs="Times New Roman"/>
          <w:sz w:val="28"/>
          <w:color w:val="000000"/>
          <w:szCs w:val="28"/>
        </w:rPr>
        <w:t vyd:_id="vyd:0000000000007k">уклад из-за суровых климатических условий. Более того, автономность позволяла получать доход от продажи природных ресурсов (лес, полезные ископаемые и т. д.)</w:t>
      </w:r>
    </w:p>
    <w:p w:rsidR="006D4BAE" w:rsidRDefault="006D4BAE" vyd:_id="vyd:0000000000007i">
      <w:pPr>
        <w:spacing w:after="0" w:line="360" w:lineRule="auto"/>
        <w:ind w:firstLine="709"/>
        <w:jc w:val="both"/>
        <w:rPr>
          <w:rFonts w:ascii="Times New Roman" w:hAnsi="Times New Roman" w:eastAsia="Times New Roman" w:cs="Times New Roman"/>
          <w:sz w:val="28"/>
          <w:color w:val="000000"/>
          <w:szCs w:val="28"/>
        </w:rPr>
      </w:pPr>
    </w:p>
    <w:p w:rsidR="006D4BAE" w:rsidRDefault="00000000" vyd:_id="vyd:0000000000007g">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7h">В то же время политика московских властей, направленная на централизацию государства и укрепление контроля над обширными территориями, также учитывала существование этих автономий. Власти стремились обеспечить лояльность местного населения, что позволяло эффективно управлять регионами с учетом их уникальных условий.</w:t>
      </w:r>
    </w:p>
    <w:p w:rsidR="006D4BAE" w:rsidRDefault="00000000" vyd:_id="vyd:0000000000007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7f">Распространение православной веры наряду с административным контролем позволяло государству эффективно управлять большими территориями и поддерживать стабильность. Образование Московской патриархии в 1589 году символизировало завершение оформления православия как официальной государственной религии.</w:t>
      </w:r>
    </w:p>
    <w:p w:rsidR="006D4BAE" w:rsidRDefault="00000000" vyd:_id="vyd:0000000000007c">
      <w:pPr>
        <w:spacing w:after="0" w:line="360" w:lineRule="auto"/>
        <w:ind w:firstLine="709"/>
        <w:jc w:val="both"/>
        <w:rPr>
          <w:b w:val="1"/>
          <w:lang w:val="ru-RU"/>
          <w:bCs w:val="1"/>
        </w:rPr>
      </w:pPr>
      <w:r>
        <w:rPr>
          <w:rFonts w:ascii="Times New Roman" w:hAnsi="Times New Roman" w:eastAsia="Times New Roman" w:cs="Times New Roman"/>
          <w:sz w:val="28"/>
          <w:b w:val="1"/>
          <w:lang w:val="ru-RU"/>
          <w:bCs w:val="1"/>
          <w:szCs w:val="28"/>
        </w:rPr>
        <w:t vyd:_id="vyd:0000000000007d">Слайд 11.</w:t>
      </w:r>
    </w:p>
    <w:p w:rsidR="006D4BAE" w:rsidRDefault="00000000" vyd:_id="vyd:00000000000079">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szCs w:val="28"/>
        </w:rPr>
        <w:t vyd:_id="vyd:0000000000007b" xml:space="preserve">Одновременно росли контакты с европейскими странами, что способствовало проникновению западных идей и технологий, обогащающих внутренний потенциал страны. Внешняя торговля, освоение ресурсов отдаленных областей и поддержка удаленного от центра населения </w:t>
      </w:r>
      <w:r>
        <w:rPr>
          <w:rFonts w:ascii="Times New Roman" w:hAnsi="Times New Roman" w:eastAsia="Times New Roman" w:cs="Times New Roman"/>
          <w:sz w:val="28"/>
          <w:szCs w:val="28"/>
        </w:rPr>
        <w:t vyd:_id="vyd:0000000000007a" xml:space="preserve">стимулировали миграционные потоки и внедрение инновационных подходов в управление обществом. Расширение российского государства на запад и восток, включение в его состав новых народов, исповедующих разные религии, формировало Россию как евроазиатскую державу. </w:t>
      </w:r>
    </w:p>
    <w:p w:rsidR="006D4BAE" w:rsidRDefault="00000000" vyd:_id="vyd:mpmbaig3rdfd2x">
      <w:pPr>
        <w:spacing w:after="0" w:line="360" w:lineRule="auto"/>
        <w:ind w:firstLine="709"/>
        <w:jc w:val="both"/>
        <w:rPr>
          <w:rFonts w:ascii="Times New Roman" w:hAnsi="Times New Roman" w:eastAsia="Times New Roman" w:cs="Times New Roman"/>
          <w:sz w:val="28"/>
        </w:rPr>
      </w:pPr>
    </w:p>
    <w:p w:rsidR="006D4BAE" w:rsidRDefault="00000000" vyd:_id="vyd:00000000000077">
      <w:pPr>
        <w:spacing w:after="0" w:line="360" w:lineRule="auto"/>
        <w:ind w:firstLine="709"/>
        <w:jc w:val="both"/>
        <w:rPr>
          <w:rFonts w:ascii="Times New Roman" w:hAnsi="Times New Roman" w:eastAsia="Times New Roman" w:cs="Times New Roman"/>
          <w:sz w:val="28"/>
          <w:b w:val="1"/>
          <w:lang w:val="ru-RU"/>
          <w:bCs w:val="1"/>
          <w:szCs w:val="28"/>
        </w:rPr>
      </w:pPr>
      <w:r>
        <w:rPr>
          <w:rFonts w:ascii="Times New Roman" w:hAnsi="Times New Roman" w:eastAsia="Times New Roman" w:cs="Times New Roman"/>
          <w:sz w:val="28"/>
          <w:b w:val="1"/>
          <w:lang w:val="ru-RU"/>
          <w:bCs w:val="1"/>
          <w:szCs w:val="28"/>
        </w:rPr>
        <w:t vyd:_id="vyd:00000000000078">Слайд 12.</w:t>
      </w:r>
    </w:p>
    <w:p w:rsidR="006D4BAE" w:rsidRDefault="00000000" vyd:_id="vyd:00000000000075">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76">
          <wp:inline distT="0" distB="0" distL="0" distR="0">
            <wp:extent cx="1277364" cy="284880"/>
            <wp:effectExtent l="0" t="0" r="0" b="0"/>
            <wp:docPr id="7" name="image1.png"/>
            <wp:cNvGraphicFramePr/>
            <a:graphic>
              <a:graphicData uri="http://schemas.openxmlformats.org/drawingml/2006/picture">
                <pic:pic>
                  <pic:nvPicPr>
                    <pic:cNvPr id="0" name="image1.png"/>
                    <pic:cNvPicPr/>
                  </pic:nvPicPr>
                  <pic:blipFill>
                    <a:blip r:embed="rId-b690fcb5-3552-4da7-ac22-48aa665b24f9"/>
                    <a:stretch>
                      <a:fillRect/>
                    </a:stretch>
                  </pic:blipFill>
                  <pic:spPr bwMode="auto">
                    <a:xfrm>
                      <a:off x="0" y="0"/>
                      <a:ext cx="1277364" cy="284880"/>
                    </a:xfrm>
                    <a:prstGeom prst="rect">
                      <a:avLst/>
                    </a:prstGeom>
                    <a:ln/>
                  </pic:spPr>
                </pic:pic>
              </a:graphicData>
            </a:graphic>
          </wp:inline>
        </w:drawing>
      </w:r>
    </w:p>
    <w:p w:rsidR="006D4BAE" w:rsidRDefault="00000000" vyd:_id="vyd:00000000000072">
      <w:pPr>
        <w:spacing w:after="0" w:line="360" w:lineRule="auto"/>
        <w:ind w:firstLine="709"/>
        <w:jc w:val="both"/>
        <w:rPr>
          <w:rFonts w:ascii="Times New Roman" w:hAnsi="Times New Roman" w:eastAsia="Times New Roman" w:cs="Times New Roman"/>
          <w:sz w:val="28"/>
          <w:i w:val="1"/>
        </w:rPr>
      </w:pPr>
      <w:r>
        <w:rPr>
          <w:rFonts w:ascii="Times New Roman" w:hAnsi="Times New Roman" w:eastAsia="Times New Roman" w:cs="Times New Roman"/>
          <w:sz w:val="28"/>
          <w:szCs w:val="28"/>
        </w:rPr>
        <w:t vyd:_id="vyd:00000000000074" xml:space="preserve">Как думаете, когда возникло реальное ощущение единства русских, когда они стали проявлять гражданскую инициативу и гражданскую солидарность? </w:t>
      </w:r>
      <w:r>
        <w:rPr>
          <w:rFonts w:ascii="Times New Roman" w:hAnsi="Times New Roman" w:eastAsia="Times New Roman" w:cs="Times New Roman"/>
          <w:sz w:val="28"/>
          <w:i w:val="1"/>
          <w:szCs w:val="28"/>
        </w:rPr>
        <w:t vyd:_id="vyd:00000000000073">(Ответы слушателей)</w:t>
      </w:r>
    </w:p>
    <w:p w:rsidR="006D4BAE" w:rsidRDefault="00000000" vyd:_id="vyd:mpmban805ltmsy">
      <w:pPr>
        <w:spacing w:after="0" w:line="360" w:lineRule="auto"/>
        <w:ind w:firstLine="709"/>
        <w:jc w:val="both"/>
        <w:rPr>
          <w:rFonts w:ascii="Times New Roman" w:hAnsi="Times New Roman" w:eastAsia="Times New Roman" w:cs="Times New Roman"/>
          <w:sz w:val="28"/>
          <w:i w:val="1"/>
        </w:rPr>
      </w:pPr>
    </w:p>
    <w:p w:rsidR="006D4BAE" w:rsidRDefault="00000000" vyd:_id="vyd:00000000000070">
      <w:pPr>
        <w:spacing w:after="0" w:line="360" w:lineRule="auto"/>
        <w:ind w:firstLine="709"/>
        <w:jc w:val="both"/>
        <w:rPr>
          <w:rFonts w:ascii="Times New Roman" w:hAnsi="Times New Roman" w:eastAsia="Times New Roman" w:cs="Times New Roman"/>
          <w:sz w:val="28"/>
          <w:b w:val="1"/>
          <w:lang w:val="ru-RU"/>
          <w:bCs w:val="1"/>
          <w:iCs w:val="1"/>
          <w:szCs w:val="28"/>
        </w:rPr>
      </w:pPr>
      <w:r>
        <w:rPr>
          <w:rFonts w:ascii="Times New Roman" w:hAnsi="Times New Roman" w:eastAsia="Times New Roman" w:cs="Times New Roman"/>
          <w:sz w:val="28"/>
          <w:b w:val="1"/>
          <w:lang w:val="ru-RU"/>
          <w:bCs w:val="1"/>
          <w:iCs w:val="1"/>
          <w:szCs w:val="28"/>
        </w:rPr>
        <w:t vyd:_id="vyd:00000000000071">Слайд 13.</w:t>
      </w:r>
    </w:p>
    <w:p w:rsidR="006D4BAE" w:rsidRDefault="00000000" vyd:_id="vyd:00000000000065">
      <w:pP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color w:val="000000"/>
          <w:i w:val="1"/>
          <w:szCs w:val="28"/>
        </w:rPr>
        <w:t vyd:_id="vyd:0000000000006z">Верный ответ:</w:t>
      </w:r>
      <w:r>
        <w:rPr>
          <w:rFonts w:ascii="Times New Roman" w:hAnsi="Times New Roman" w:eastAsia="Times New Roman" w:cs="Times New Roman"/>
          <w:sz w:val="28"/>
          <w:color w:val="000000"/>
          <w:b w:val="1"/>
          <w:szCs w:val="28"/>
        </w:rPr>
        <w:t vyd:_id="vyd:0000000000006y" xml:space="preserve"> </w:t>
      </w:r>
      <w:r>
        <w:rPr>
          <w:rFonts w:ascii="Times New Roman" w:hAnsi="Times New Roman" w:eastAsia="Times New Roman" w:cs="Times New Roman"/>
          <w:sz w:val="28"/>
          <w:szCs w:val="28"/>
        </w:rPr>
        <w:t vyd:_id="vyd:0000000000006x">В</w:t>
      </w:r>
      <w:r>
        <w:rPr>
          <w:rFonts w:ascii="Times New Roman" w:hAnsi="Times New Roman" w:eastAsia="Times New Roman" w:cs="Times New Roman"/>
          <w:sz w:val="28"/>
          <w:color w:val="000000"/>
          <w:szCs w:val="28"/>
        </w:rPr>
        <w:t vyd:_id="vyd:0000000000006w" xml:space="preserve"> годы Смутного времени начала XVII в., когда именно единство россиян смогло спасти </w:t>
      </w:r>
      <w:r>
        <w:rPr>
          <w:rFonts w:ascii="Times New Roman" w:hAnsi="Times New Roman" w:eastAsia="Times New Roman" w:cs="Times New Roman"/>
          <w:sz w:val="28"/>
          <w:szCs w:val="28"/>
        </w:rPr>
        <w:t vyd:_id="vyd:0000000000006v">р</w:t>
      </w:r>
      <w:r>
        <w:rPr>
          <w:rFonts w:ascii="Times New Roman" w:hAnsi="Times New Roman" w:eastAsia="Times New Roman" w:cs="Times New Roman"/>
          <w:sz w:val="28"/>
          <w:color w:val="000000"/>
          <w:szCs w:val="28"/>
        </w:rPr>
        <w:t vyd:_id="vyd:0000000000006u" xml:space="preserve">оссийское государство от уничтожения и захвата его территорий интервентами. В ополчении, созданном Мининым и Пожарским, участвовали не только славяне, но и представители других этносов, таких как татары, мордва и коми, что </w:t>
      </w:r>
      <w:r>
        <w:rPr>
          <w:rFonts w:ascii="Times New Roman" w:hAnsi="Times New Roman" w:eastAsia="Times New Roman" w:cs="Times New Roman"/>
          <w:sz w:val="28"/>
          <w:szCs w:val="28"/>
        </w:rPr>
        <w:t vyd:_id="vyd:0000000000006t">определяет его</w:t>
      </w:r>
      <w:r>
        <w:rPr>
          <w:rFonts w:ascii="Times New Roman" w:hAnsi="Times New Roman" w:eastAsia="Times New Roman" w:cs="Times New Roman"/>
          <w:sz w:val="28"/>
          <w:color w:val="000000"/>
          <w:szCs w:val="28"/>
        </w:rPr>
        <w:t vyd:_id="vyd:0000000000006s" xml:space="preserve"> многонациональный характер. </w:t>
      </w:r>
      <w:r>
        <w:rPr>
          <w:rFonts w:ascii="Times New Roman" w:hAnsi="Times New Roman" w:eastAsia="Times New Roman" w:cs="Times New Roman"/>
          <w:sz w:val="28"/>
          <w:szCs w:val="28"/>
        </w:rPr>
        <w:t vyd:_id="vyd:0000000000006r">В</w:t>
      </w:r>
      <w:r>
        <w:rPr>
          <w:rFonts w:ascii="Times New Roman" w:hAnsi="Times New Roman" w:eastAsia="Times New Roman" w:cs="Times New Roman"/>
          <w:sz w:val="28"/>
          <w:color w:val="000000"/>
          <w:szCs w:val="28"/>
        </w:rPr>
        <w:t vyd:_id="vyd:0000000000006q">се ополченц</w:t>
      </w:r>
      <w:r>
        <w:rPr>
          <w:rFonts w:ascii="Times New Roman" w:hAnsi="Times New Roman" w:eastAsia="Times New Roman" w:cs="Times New Roman"/>
          <w:sz w:val="28"/>
          <w:szCs w:val="28"/>
        </w:rPr>
        <w:t vyd:_id="vyd:0000000000006p">ы воспринимали</w:t>
      </w:r>
      <w:r>
        <w:rPr>
          <w:rFonts w:ascii="Times New Roman" w:hAnsi="Times New Roman" w:eastAsia="Times New Roman" w:cs="Times New Roman"/>
          <w:sz w:val="28"/>
          <w:color w:val="000000"/>
          <w:szCs w:val="28"/>
        </w:rPr>
        <w:t vyd:_id="vyd:0000000000006o" xml:space="preserve"> Росси</w:t>
      </w:r>
      <w:r>
        <w:rPr>
          <w:rFonts w:ascii="Times New Roman" w:hAnsi="Times New Roman" w:eastAsia="Times New Roman" w:cs="Times New Roman"/>
          <w:sz w:val="28"/>
          <w:szCs w:val="28"/>
        </w:rPr>
        <w:t vyd:_id="vyd:0000000000006n">ю как</w:t>
      </w:r>
      <w:r>
        <w:rPr>
          <w:rFonts w:ascii="Times New Roman" w:hAnsi="Times New Roman" w:eastAsia="Times New Roman" w:cs="Times New Roman"/>
          <w:sz w:val="28"/>
          <w:color w:val="000000"/>
          <w:szCs w:val="28"/>
        </w:rPr>
        <w:t vyd:_id="vyd:0000000000006m" xml:space="preserve"> Родин</w:t>
      </w:r>
      <w:r>
        <w:rPr>
          <w:rFonts w:ascii="Times New Roman" w:hAnsi="Times New Roman" w:eastAsia="Times New Roman" w:cs="Times New Roman"/>
          <w:sz w:val="28"/>
          <w:szCs w:val="28"/>
        </w:rPr>
        <w:t vyd:_id="vyd:0000000000006l">у</w:t>
      </w:r>
      <w:r>
        <w:rPr>
          <w:rFonts w:ascii="Times New Roman" w:hAnsi="Times New Roman" w:eastAsia="Times New Roman" w:cs="Times New Roman"/>
          <w:sz w:val="28"/>
          <w:color w:val="000000"/>
          <w:szCs w:val="28"/>
        </w:rPr>
        <w:t vyd:_id="vyd:0000000000006k">, за которую они были готовы сражаться и отдать свою жизнь. Земский собор</w:t>
      </w:r>
      <w:r>
        <w:rPr>
          <w:rFonts w:ascii="Times New Roman" w:hAnsi="Times New Roman" w:eastAsia="Times New Roman" w:cs="Times New Roman"/>
          <w:sz w:val="28"/>
          <w:szCs w:val="28"/>
        </w:rPr>
        <w:t vyd:_id="vyd:0000000000006j" xml:space="preserve"> </w:t>
      </w:r>
      <w:r>
        <w:rPr>
          <w:rFonts w:ascii="Times New Roman" w:hAnsi="Times New Roman" w:eastAsia="Times New Roman" w:cs="Times New Roman"/>
          <w:sz w:val="28"/>
          <w:color w:val="000000"/>
          <w:szCs w:val="28"/>
        </w:rPr>
        <w:t vyd:_id="vyd:0000000000006i">1613 год</w:t>
      </w:r>
      <w:r>
        <w:rPr>
          <w:rFonts w:ascii="Times New Roman" w:hAnsi="Times New Roman" w:eastAsia="Times New Roman" w:cs="Times New Roman"/>
          <w:sz w:val="28"/>
          <w:szCs w:val="28"/>
        </w:rPr>
        <w:t vyd:_id="vyd:0000000000006h">а</w:t>
      </w:r>
      <w:r>
        <w:rPr>
          <w:rFonts w:ascii="Times New Roman" w:hAnsi="Times New Roman" w:eastAsia="Times New Roman" w:cs="Times New Roman"/>
          <w:sz w:val="28"/>
          <w:color w:val="000000"/>
          <w:szCs w:val="28"/>
        </w:rPr>
        <w:t vyd:_id="vyd:0000000000006g">, на котор</w:t>
      </w:r>
      <w:r>
        <w:rPr>
          <w:rFonts w:ascii="Times New Roman" w:hAnsi="Times New Roman" w:eastAsia="Times New Roman" w:cs="Times New Roman"/>
          <w:sz w:val="28"/>
          <w:szCs w:val="28"/>
        </w:rPr>
        <w:t vyd:_id="vyd:0000000000006f">ом</w:t>
      </w:r>
      <w:r>
        <w:rPr>
          <w:rFonts w:ascii="Times New Roman" w:hAnsi="Times New Roman" w:eastAsia="Times New Roman" w:cs="Times New Roman"/>
          <w:sz w:val="28"/>
          <w:color w:val="000000"/>
          <w:szCs w:val="28"/>
        </w:rPr>
        <w:t vyd:_id="vyd:0000000000006e" xml:space="preserve"> избрали царем Михаила Романова</w:t>
      </w:r>
      <w:r>
        <w:rPr>
          <w:rFonts w:ascii="Times New Roman" w:hAnsi="Times New Roman" w:eastAsia="Times New Roman" w:cs="Times New Roman"/>
          <w:sz w:val="28"/>
          <w:szCs w:val="28"/>
        </w:rPr>
        <w:t vyd:_id="vyd:0000000000006d" xml:space="preserve">, </w:t>
      </w:r>
      <w:r>
        <w:rPr>
          <w:rFonts w:ascii="Times New Roman" w:hAnsi="Times New Roman" w:eastAsia="Times New Roman" w:cs="Times New Roman"/>
          <w:sz w:val="28"/>
          <w:color w:val="000000"/>
          <w:szCs w:val="28"/>
        </w:rPr>
        <w:t vyd:_id="vyd:0000000000006c">стал символом завершения Смутного времени</w:t>
      </w:r>
      <w:r>
        <w:rPr>
          <w:rFonts w:ascii="Times New Roman" w:hAnsi="Times New Roman" w:eastAsia="Times New Roman" w:cs="Times New Roman"/>
          <w:sz w:val="28"/>
          <w:szCs w:val="28"/>
        </w:rPr>
        <w:t vyd:_id="vyd:0000000000006b" xml:space="preserve"> и</w:t>
      </w:r>
      <w:r>
        <w:rPr>
          <w:rFonts w:ascii="Times New Roman" w:hAnsi="Times New Roman" w:eastAsia="Times New Roman" w:cs="Times New Roman"/>
          <w:sz w:val="28"/>
          <w:color w:val="000000"/>
          <w:szCs w:val="28"/>
        </w:rPr>
        <w:t vyd:_id="vyd:0000000000006a" xml:space="preserve"> имел для истории России такое же значение, как призыв князя Рюрика. В обсуждении будущего страны принимали участие </w:t>
      </w:r>
      <w:r>
        <w:rPr>
          <w:rFonts w:ascii="Times New Roman" w:hAnsi="Times New Roman" w:eastAsia="Times New Roman" w:cs="Times New Roman"/>
          <w:sz w:val="28"/>
          <w:szCs w:val="28"/>
        </w:rPr>
        <w:t vyd:_id="vyd:00000000000069" xml:space="preserve">жители </w:t>
      </w:r>
      <w:r>
        <w:rPr>
          <w:rFonts w:ascii="Times New Roman" w:hAnsi="Times New Roman" w:eastAsia="Times New Roman" w:cs="Times New Roman"/>
          <w:sz w:val="28"/>
          <w:color w:val="000000"/>
          <w:szCs w:val="28"/>
        </w:rPr>
        <w:t vyd:_id="vyd:00000000000068" xml:space="preserve">различных городов и земель, представляющие все сословия, кроме холопов и крестьян без родословной. Фактически Земский </w:t>
      </w:r>
      <w:r>
        <w:rPr>
          <w:rFonts w:ascii="Times New Roman" w:hAnsi="Times New Roman" w:eastAsia="Times New Roman" w:cs="Times New Roman"/>
          <w:sz w:val="28"/>
          <w:szCs w:val="28"/>
        </w:rPr>
        <w:t vyd:_id="vyd:00000000000067">с</w:t>
      </w:r>
      <w:r>
        <w:rPr>
          <w:rFonts w:ascii="Times New Roman" w:hAnsi="Times New Roman" w:eastAsia="Times New Roman" w:cs="Times New Roman"/>
          <w:sz w:val="28"/>
          <w:color w:val="000000"/>
          <w:szCs w:val="28"/>
        </w:rPr>
        <w:t vyd:_id="vyd:00000000000066">обор стал всесословным, чего до этого не случалось. Именно он и определил дальнейшую судьбу России.</w:t>
      </w:r>
    </w:p>
    <w:p w:rsidR="006D4BAE" w:rsidRDefault="006D4BAE" vyd:_id="vyd:00000000000064">
      <w:pPr>
        <w:spacing w:after="0" w:line="360" w:lineRule="auto"/>
        <w:ind w:firstLine="709"/>
        <w:jc w:val="both"/>
      </w:pPr>
    </w:p>
    <w:p w:rsidR="006D4BAE" w:rsidRDefault="00000000" vyd:_id="vyd:00000000000060">
      <w:pPr>
        <w:spacing w:after="0" w:line="360" w:lineRule="auto"/>
        <w:ind w:firstLine="709"/>
        <w:jc w:val="both"/>
        <w:rPr>
          <w:b w:val="1"/>
        </w:rPr>
      </w:pPr>
      <w:r>
        <w:rPr>
          <w:rFonts w:ascii="Times New Roman" w:hAnsi="Times New Roman" w:eastAsia="Times New Roman" w:cs="Times New Roman"/>
          <w:sz w:val="28"/>
          <w:b w:val="1"/>
          <w:szCs w:val="28"/>
        </w:rPr>
        <w:t vyd:_id="vyd:00000000000063" xml:space="preserve">Слайд </w:t>
      </w:r>
      <w:r>
        <w:rPr>
          <w:rFonts w:ascii="Times New Roman" w:hAnsi="Times New Roman" w:eastAsia="Times New Roman" w:cs="Times New Roman"/>
          <w:sz w:val="28"/>
          <w:b w:val="1"/>
          <w:lang w:val="ru-RU"/>
          <w:szCs w:val="28"/>
        </w:rPr>
        <w:t vyd:_id="vyd:00000000000062">14.</w:t>
      </w:r>
      <w:r>
        <w:rPr>
          <w:rFonts w:ascii="Times New Roman" w:hAnsi="Times New Roman" w:eastAsia="Times New Roman" w:cs="Times New Roman"/>
          <w:sz w:val="28"/>
          <w:b w:val="1"/>
          <w:szCs w:val="28"/>
        </w:rPr>
        <w:t vyd:_id="vyd:00000000000061" xml:space="preserve"> Петровские реформы и имперская эпоха</w:t>
      </w:r>
    </w:p>
    <w:p w:rsidR="006D4BAE" w:rsidRDefault="00000000" vyd:_id="vyd:0000000000005s">
      <w:pPr>
        <w:spacing w:after="0" w:line="360" w:lineRule="auto"/>
        <w:ind w:firstLine="709"/>
        <w:jc w:val="both"/>
      </w:pPr>
      <w:r>
        <w:rPr>
          <w:rFonts w:ascii="Times New Roman" w:hAnsi="Times New Roman" w:eastAsia="Times New Roman" w:cs="Times New Roman"/>
          <w:sz w:val="28"/>
          <w:szCs w:val="28"/>
        </w:rPr>
        <w:t vyd:_id="vyd:0000000000005z" xml:space="preserve">Реформы Петра Великого радикально преобразили Россию, превратив ее в могущественное евроазиатское государство, обладающее глобальным влиянием. Петровская политика модернизации затронула практически все сферы </w:t>
      </w:r>
      <w:r>
        <w:rPr>
          <w:rFonts w:ascii="Times New Roman" w:hAnsi="Times New Roman" w:eastAsia="Times New Roman" w:cs="Times New Roman"/>
          <w:sz w:val="28"/>
          <w:szCs w:val="28"/>
        </w:rPr>
        <w:t vyd:_id="vyd:0000000000005y" xml:space="preserve">общественной жизни страны, открыв новую страницу в истории формирования </w:t>
      </w:r>
      <w:r>
        <w:rPr>
          <w:rFonts w:ascii="Times New Roman" w:hAnsi="Times New Roman" w:eastAsia="Times New Roman" w:cs="Times New Roman"/>
          <w:sz w:val="28"/>
          <w:szCs w:val="28"/>
        </w:rPr>
        <w:t vyd:_id="vyd:0000000000005x">полиэтнич</w:t>
      </w:r>
      <w:r>
        <w:rPr>
          <w:rFonts w:ascii="Times New Roman" w:hAnsi="Times New Roman" w:eastAsia="Times New Roman" w:cs="Times New Roman"/>
          <w:sz w:val="28"/>
          <w:lang w:val="ru-RU"/>
          <w:szCs w:val="28"/>
        </w:rPr>
        <w:t vyd:_id="vyd:0000000000005w">ного</w:t>
      </w:r>
      <w:r>
        <w:rPr>
          <w:rFonts w:ascii="Times New Roman" w:hAnsi="Times New Roman" w:eastAsia="Times New Roman" w:cs="Times New Roman"/>
          <w:sz w:val="28"/>
          <w:szCs w:val="28"/>
        </w:rPr>
        <w:t vyd:_id="vyd:0000000000005v" xml:space="preserve"> и </w:t>
      </w:r>
      <w:r>
        <w:rPr>
          <w:rFonts w:ascii="Times New Roman" w:hAnsi="Times New Roman" w:eastAsia="Times New Roman" w:cs="Times New Roman"/>
          <w:sz w:val="28"/>
          <w:szCs w:val="28"/>
        </w:rPr>
        <w:t vyd:_id="vyd:0000000000005u">поликонфессионального</w:t>
      </w:r>
      <w:r>
        <w:rPr>
          <w:rFonts w:ascii="Times New Roman" w:hAnsi="Times New Roman" w:eastAsia="Times New Roman" w:cs="Times New Roman"/>
          <w:sz w:val="28"/>
          <w:szCs w:val="28"/>
        </w:rPr>
        <w:t vyd:_id="vyd:0000000000005t" xml:space="preserve"> государства.</w:t>
      </w:r>
    </w:p>
    <w:p w:rsidR="006D4BAE" w:rsidRDefault="00000000" vyd:_id="vyd:0000000000005q">
      <w:pPr>
        <w:spacing w:after="0" w:line="360" w:lineRule="auto"/>
        <w:ind w:firstLine="709"/>
        <w:jc w:val="both"/>
      </w:pPr>
      <w:r>
        <w:rPr>
          <w:rFonts w:ascii="Times New Roman" w:hAnsi="Times New Roman" w:eastAsia="Times New Roman" w:cs="Times New Roman"/>
          <w:sz w:val="28"/>
          <w:szCs w:val="28"/>
        </w:rPr>
        <w:t vyd:_id="vyd:0000000000005r">Имперская идеология основывалась на идее абсолютизма, согласно которой вся власть сосредоточивалась в руках монарха. Одновременно предусматривалось соблюдение законов и порядка на всей территории страны вне зависимости от этнической принадлежности жителей. Эта концепция позволяла обеспечивать лояльность и поддержку со стороны всех народов, проживавших на российских территориях, обеспечивая безопасность границ и защиту от внешних угроз.</w:t>
      </w:r>
    </w:p>
    <w:p w:rsidR="006D4BAE" w:rsidRDefault="00000000" vyd:_id="vyd:0000000000005l">
      <w:pP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szCs w:val="28"/>
        </w:rPr>
        <w:t vyd:_id="vyd:0000000000005p" xml:space="preserve">Расширяя пределы своего государства, Петр I активно привлекал иностранцев, приглашал ученых, инженеров, военных специалистов и деятелей искусства из Западной Европы. Их работа вносила вклад в развитие науки, образования, военного дела и промышленности, став одним из важных компонентов модернизационного проекта первого российского императора. </w:t>
      </w:r>
      <w:r>
        <w:rPr>
          <w:rFonts w:ascii="Times New Roman" w:hAnsi="Times New Roman" w:eastAsia="Times New Roman" w:cs="Times New Roman"/>
          <w:sz w:val="28"/>
          <w:color w:val="000000"/>
          <w:szCs w:val="28"/>
        </w:rPr>
        <w:t vyd:_id="vyd:0000000000005o" xml:space="preserve">За счет привлечения европейских специалистов Российская </w:t>
      </w:r>
      <w:r>
        <w:rPr>
          <w:rFonts w:ascii="Times New Roman" w:hAnsi="Times New Roman" w:eastAsia="Times New Roman" w:cs="Times New Roman"/>
          <w:sz w:val="28"/>
          <w:szCs w:val="28"/>
        </w:rPr>
        <w:t vyd:_id="vyd:0000000000005n">и</w:t>
      </w:r>
      <w:r>
        <w:rPr>
          <w:rFonts w:ascii="Times New Roman" w:hAnsi="Times New Roman" w:eastAsia="Times New Roman" w:cs="Times New Roman"/>
          <w:sz w:val="28"/>
          <w:color w:val="000000"/>
          <w:szCs w:val="28"/>
        </w:rPr>
        <w:t vyd:_id="vyd:0000000000005m">мперия становилась мультикультурной и могла на равных общаться как с восточными соседями, так и с западными, развиваясь как евроазиатская держава.</w:t>
      </w:r>
    </w:p>
    <w:p w:rsidR="006D4BAE" w:rsidRDefault="00000000" vyd:_id="vyd:0000000000005j">
      <w:pPr>
        <w:spacing w:after="0" w:line="360" w:lineRule="auto"/>
        <w:ind w:firstLine="709"/>
        <w:jc w:val="both"/>
        <w:rPr>
          <w:rFonts w:ascii="Times New Roman" w:hAnsi="Times New Roman" w:eastAsia="Times New Roman" w:cs="Times New Roman"/>
          <w:sz w:val="28"/>
          <w:color w:val="000000"/>
          <w:b w:val="1"/>
          <w:lang w:val="ru-RU"/>
        </w:rPr>
      </w:pPr>
    </w:p>
    <w:p w:rsidR="006D4BAE" w:rsidRDefault="00000000" vyd:_id="vyd:mpmbazcu5qlhmt">
      <w:pPr>
        <w:spacing w:after="0" w:line="360" w:lineRule="auto"/>
        <w:ind w:firstLine="709"/>
        <w:jc w:val="both"/>
        <w:rPr>
          <w:rFonts w:ascii="Times New Roman" w:hAnsi="Times New Roman" w:eastAsia="Times New Roman" w:cs="Times New Roman"/>
          <w:sz w:val="28"/>
          <w:b w:val="1"/>
          <w:lang w:val="ru-RU"/>
          <w:bCs w:val="1"/>
          <w:szCs w:val="28"/>
        </w:rPr>
      </w:pPr>
      <w:r>
        <w:rPr>
          <w:rFonts w:ascii="Times New Roman" w:hAnsi="Times New Roman" w:eastAsia="Times New Roman" w:cs="Times New Roman"/>
          <w:sz w:val="28"/>
          <w:color w:val="000000"/>
          <w:b w:val="1"/>
          <w:lang w:val="ru-RU"/>
          <w:bCs w:val="1"/>
          <w:szCs w:val="28"/>
        </w:rPr>
        <w:t vyd:_id="vyd:0000000000005k">Слайд 15.</w:t>
      </w:r>
    </w:p>
    <w:p w:rsidR="006D4BAE" w:rsidRDefault="00000000" vyd:_id="vyd:0000000000005h">
      <w:pPr>
        <w:spacing w:after="0" w:line="360" w:lineRule="auto"/>
        <w:ind w:firstLine="709"/>
        <w:jc w:val="both"/>
      </w:pPr>
      <w:r>
        <w:rPr>
          <w:rFonts w:ascii="Times New Roman" w:hAnsi="Times New Roman" w:eastAsia="Times New Roman" w:cs="Times New Roman"/>
          <w:sz w:val="28"/>
          <w:szCs w:val="28"/>
        </w:rPr>
        <w:t vyd:_id="vyd:0000000000005i">При Екатерине II политика Российской империи продолжила развиваться в направлении укрепления позиций на международной арене. Еще современниками императрица была прозвана Великой за ряд реформ, направленных на улучшение организации центральных органов власти и местных губернских администраций, способствовавших интеграции больших масс населения в систему централизованного управления всей Российской империей.</w:t>
      </w:r>
    </w:p>
    <w:p w:rsidR="006D4BAE" w:rsidRDefault="00000000" vyd:_id="vyd:0000000000005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5g">Итогом внешней политики Екатерины II стало вхождение в состав Российской империи Крыма, Северного Кавказа и ряда других территорий</w:t>
      </w:r>
      <w:r>
        <w:rPr>
          <w:rFonts w:ascii="Times New Roman" w:hAnsi="Times New Roman" w:eastAsia="Times New Roman" w:cs="Times New Roman"/>
          <w:sz w:val="28"/>
          <w:lang w:val="ru-RU"/>
          <w:szCs w:val="28"/>
        </w:rPr>
        <w:t vyd:_id="vyd:0000000000005f" xml:space="preserve">, что </w:t>
      </w:r>
      <w:r>
        <w:rPr>
          <w:rFonts w:ascii="Times New Roman" w:hAnsi="Times New Roman" w:eastAsia="Times New Roman" w:cs="Times New Roman"/>
          <w:sz w:val="28"/>
          <w:szCs w:val="28"/>
        </w:rPr>
        <w:t vyd:_id="vyd:0000000000005e" xml:space="preserve">способствовало формированию новых торговых путей и коммуникаций, обеспечив стабильное поступление таможенных пошлин и привлечение рабочей </w:t>
      </w:r>
      <w:r>
        <w:rPr>
          <w:rFonts w:ascii="Times New Roman" w:hAnsi="Times New Roman" w:eastAsia="Times New Roman" w:cs="Times New Roman"/>
          <w:sz w:val="28"/>
          <w:szCs w:val="28"/>
        </w:rPr>
        <w:t vyd:_id="vyd:0000000000005d" xml:space="preserve">силы из других регионов страны. Новая волна мигрантов двигалась на юго-запад и восток, осваивая плодородные земли и создавая сельскохозяйственные поселения. </w:t>
      </w:r>
    </w:p>
    <w:p w:rsidR="006D4BAE" w:rsidRDefault="00000000" vyd:_id="vyd:00000000000057">
      <w:pP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szCs w:val="28"/>
        </w:rPr>
        <w:t vyd:_id="vyd:0000000000005b" xml:space="preserve">При Екатерине II активизировалась и иностранная эмиграция. Так, в частности, на землях Новороссии стали появляться греческие, сербские, немецкие поселения. </w:t>
      </w:r>
      <w:r>
        <w:rPr>
          <w:rFonts w:ascii="Times New Roman" w:hAnsi="Times New Roman" w:eastAsia="Times New Roman" w:cs="Times New Roman"/>
          <w:sz w:val="28"/>
          <w:color w:val="000000"/>
          <w:szCs w:val="28"/>
        </w:rPr>
        <w:t vyd:_id="vyd:0000000000005a" xml:space="preserve">4 (15) декабря 1762 года Екатерина II подписала </w:t>
      </w:r>
      <w:r>
        <w:rPr>
          <w:rFonts w:ascii="Times New Roman" w:hAnsi="Times New Roman" w:eastAsia="Times New Roman" w:cs="Times New Roman"/>
          <w:sz w:val="28"/>
          <w:szCs w:val="28"/>
        </w:rPr>
        <w:t vyd:_id="vyd:00000000000059">м</w:t>
      </w:r>
      <w:r>
        <w:rPr>
          <w:rFonts w:ascii="Times New Roman" w:hAnsi="Times New Roman" w:eastAsia="Times New Roman" w:cs="Times New Roman"/>
          <w:sz w:val="28"/>
          <w:color w:val="000000"/>
          <w:szCs w:val="28"/>
        </w:rPr>
        <w:t vyd:_id="vyd:00000000000058" xml:space="preserve">анифест, разрешающий иностранцам беспрепятственно селиться на необжитых территориях России. 22 июля (2 августа) 1763 года обнародованы два законодательных акта, ставших основой иностранной колонизации в России: манифест о даруемых иностранным переселенцам правах и льготах и указ об учреждении Канцелярии опекунства иностранных. Екатерина Великая привлекала иностранцев для заселения малонаселенных земель России, а также для развития сельского хозяйства, ремесел и торговли. </w:t>
      </w:r>
    </w:p>
    <w:p w:rsidR="006D4BAE" w:rsidRDefault="00000000" vyd:_id="vyd:0000000000005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color w:val="000000"/>
          <w:szCs w:val="28"/>
        </w:rPr>
        <w:t vyd:_id="vyd:00000000000056">Императрица подчеркивала, что е</w:t>
      </w:r>
      <w:r>
        <w:rPr>
          <w:rFonts w:ascii="Times New Roman" w:hAnsi="Times New Roman" w:eastAsia="Times New Roman" w:cs="Times New Roman"/>
          <w:sz w:val="28"/>
          <w:szCs w:val="28"/>
        </w:rPr>
        <w:t vyd:_id="vyd:00000000000055">е</w:t>
      </w:r>
      <w:r>
        <w:rPr>
          <w:rFonts w:ascii="Times New Roman" w:hAnsi="Times New Roman" w:eastAsia="Times New Roman" w:cs="Times New Roman"/>
          <w:sz w:val="28"/>
          <w:color w:val="000000"/>
          <w:szCs w:val="28"/>
        </w:rPr>
        <w:t vyd:_id="vyd:00000000000054" xml:space="preserve"> власть распространяется не только на земли, но и на «российский народ». Осознание народа России как единого целого побудило власть прекратить попытки обращения в православие представителей этнических меньшинств, исповедовавших ислам, буддизм, язычество и шаманизм. Эта позиция была официально закреплена указом 1773 года о веротерпимости в России.</w:t>
      </w:r>
      <w:r>
        <w:rPr>
          <w:rFonts w:ascii="Times New Roman" w:hAnsi="Times New Roman" w:eastAsia="Times New Roman" w:cs="Times New Roman"/>
          <w:sz w:val="28"/>
          <w:szCs w:val="28"/>
        </w:rPr>
        <w:t vyd:_id="vyd:00000000000053" xml:space="preserve"> </w:t>
      </w:r>
    </w:p>
    <w:p w:rsidR="006D4BAE" w:rsidRDefault="00000000" vyd:_id="vyd:00000000000050">
      <w:pPr>
        <w:spacing w:after="0" w:line="36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szCs w:val="28"/>
        </w:rPr>
        <w:t vyd:_id="vyd:00000000000051" xml:space="preserve">Государство стремилось обеспечить порядок и уважение ко всем основным религиозным течениям страны, признавая их право на существование и функционирование. </w:t>
      </w:r>
    </w:p>
    <w:p w:rsidR="006D4BAE" w:rsidRDefault="00000000" vyd:_id="vyd:mpmbb3z415xow8">
      <w:pPr>
        <w:spacing w:after="0" w:line="360" w:lineRule="auto"/>
        <w:ind w:firstLine="709"/>
        <w:jc w:val="both"/>
        <w:rPr>
          <w:rFonts w:ascii="Times New Roman" w:hAnsi="Times New Roman" w:eastAsia="Times New Roman" w:cs="Times New Roman"/>
          <w:sz w:val="28"/>
        </w:rPr>
      </w:pPr>
    </w:p>
    <w:p w:rsidR="006D4BAE" w:rsidRDefault="00000000" vyd:_id="vyd:0000000000004w">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4z" xml:space="preserve">Слайд </w:t>
      </w:r>
      <w:r>
        <w:rPr>
          <w:rFonts w:ascii="Times New Roman" w:hAnsi="Times New Roman" w:eastAsia="Times New Roman" w:cs="Times New Roman"/>
          <w:sz w:val="28"/>
          <w:b w:val="1"/>
          <w:lang w:val="ru-RU"/>
          <w:szCs w:val="28"/>
        </w:rPr>
        <w:t vyd:_id="vyd:0000000000004y">16</w:t>
      </w:r>
      <w:r>
        <w:rPr>
          <w:rFonts w:ascii="Times New Roman" w:hAnsi="Times New Roman" w:eastAsia="Times New Roman" w:cs="Times New Roman"/>
          <w:sz w:val="28"/>
          <w:b w:val="1"/>
          <w:szCs w:val="28"/>
        </w:rPr>
        <w:t vyd:_id="vyd:0000000000004x">. XIX век: национальные проблемы и рост самосознания</w:t>
      </w:r>
    </w:p>
    <w:p w:rsidR="006D4BAE" w:rsidRDefault="00000000" vyd:_id="vyd:0000000000004f">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szCs w:val="28"/>
        </w:rPr>
        <w:t vyd:_id="vyd:0000000000004v" xml:space="preserve">Отечественная война 1812 г. стала ярким примером народного единства. </w:t>
      </w:r>
      <w:r>
        <w:rPr>
          <w:rFonts w:ascii="Times New Roman" w:hAnsi="Times New Roman" w:eastAsia="Times New Roman" w:cs="Times New Roman"/>
          <w:sz w:val="28"/>
          <w:color w:val="000000"/>
          <w:szCs w:val="28"/>
        </w:rPr>
        <w:t vyd:_id="vyd:0000000000004u">В тяжелый период борьб</w:t>
      </w:r>
      <w:r>
        <w:rPr>
          <w:rFonts w:ascii="Times New Roman" w:hAnsi="Times New Roman" w:eastAsia="Times New Roman" w:cs="Times New Roman"/>
          <w:sz w:val="28"/>
          <w:szCs w:val="28"/>
        </w:rPr>
        <w:t vyd:_id="vyd:0000000000004t">ы</w:t>
      </w:r>
      <w:r>
        <w:rPr>
          <w:rFonts w:ascii="Times New Roman" w:hAnsi="Times New Roman" w:eastAsia="Times New Roman" w:cs="Times New Roman"/>
          <w:sz w:val="28"/>
          <w:color w:val="000000"/>
          <w:szCs w:val="28"/>
        </w:rPr>
        <w:t vyd:_id="vyd:0000000000004s" xml:space="preserve"> с Наполеон</w:t>
      </w:r>
      <w:r>
        <w:rPr>
          <w:rFonts w:ascii="Times New Roman" w:hAnsi="Times New Roman" w:eastAsia="Times New Roman" w:cs="Times New Roman"/>
          <w:sz w:val="28"/>
          <w:szCs w:val="28"/>
        </w:rPr>
        <w:t vyd:_id="vyd:0000000000004r">ом</w:t>
      </w:r>
      <w:r>
        <w:rPr>
          <w:rFonts w:ascii="Times New Roman" w:hAnsi="Times New Roman" w:eastAsia="Times New Roman" w:cs="Times New Roman"/>
          <w:sz w:val="28"/>
          <w:color w:val="000000"/>
          <w:szCs w:val="28"/>
        </w:rPr>
        <w:t vyd:_id="vyd:0000000000004q" xml:space="preserve"> в российско</w:t>
      </w:r>
      <w:r>
        <w:rPr>
          <w:rFonts w:ascii="Times New Roman" w:hAnsi="Times New Roman" w:eastAsia="Times New Roman" w:cs="Times New Roman"/>
          <w:sz w:val="28"/>
          <w:szCs w:val="28"/>
        </w:rPr>
        <w:t vyd:_id="vyd:0000000000004p">й армии</w:t>
      </w:r>
      <w:r>
        <w:rPr>
          <w:rFonts w:ascii="Times New Roman" w:hAnsi="Times New Roman" w:eastAsia="Times New Roman" w:cs="Times New Roman"/>
          <w:sz w:val="28"/>
          <w:color w:val="000000"/>
          <w:szCs w:val="28"/>
        </w:rPr>
        <w:t vyd:_id="vyd:0000000000004o" xml:space="preserve"> можно было наблюдать многонациональные полки и конницы, которые демонстрировали высокий подъем патриотизма: </w:t>
      </w:r>
      <w:r>
        <w:rPr>
          <w:rFonts w:ascii="Times New Roman" w:hAnsi="Times New Roman" w:eastAsia="Times New Roman" w:cs="Times New Roman"/>
          <w:sz w:val="28"/>
          <w:color w:val="000000"/>
          <w:i w:val="1"/>
          <w:szCs w:val="28"/>
        </w:rPr>
        <w:t vyd:_id="vyd:0000000000004n">«</w:t>
      </w:r>
      <w:r>
        <w:rPr>
          <w:rFonts w:ascii="Times New Roman" w:hAnsi="Times New Roman" w:eastAsia="Times New Roman" w:cs="Times New Roman"/>
          <w:sz w:val="28"/>
          <w:i w:val="1"/>
          <w:szCs w:val="28"/>
        </w:rPr>
        <w:t vyd:_id="vyd:0000000000004m">…</w:t>
      </w:r>
      <w:r>
        <w:rPr>
          <w:rFonts w:ascii="Times New Roman" w:hAnsi="Times New Roman" w:eastAsia="Times New Roman" w:cs="Times New Roman"/>
          <w:sz w:val="28"/>
          <w:color w:val="000000"/>
          <w:i w:val="1"/>
          <w:szCs w:val="28"/>
        </w:rPr>
        <w:t vyd:_id="vyd:0000000000004l" xml:space="preserve">были иррегулярные полки, набиравшиеся на окраинах и среди присоединенных народов: башкиры, калмыки, крымские татары, украинские казаки. Был даже греческий батальон, но он участия в </w:t>
      </w:r>
      <w:r>
        <w:rPr>
          <w:rFonts w:ascii="Times New Roman" w:hAnsi="Times New Roman" w:eastAsia="Times New Roman" w:cs="Times New Roman"/>
          <w:sz w:val="28"/>
          <w:color w:val="000000"/>
          <w:i w:val="1"/>
          <w:szCs w:val="28"/>
        </w:rPr>
        <w:t vyd:_id="vyd:0000000000004k">войне не принимал, находился на Черноморском побережье»</w:t>
      </w:r>
      <w:r>
        <w:rPr>
          <w:rFonts w:ascii="Times New Roman" w:hAnsi="Times New Roman" w:eastAsia="Times New Roman" w:cs="Times New Roman"/>
          <w:sz w:val="28"/>
          <w:color w:val="000000"/>
          <w:szCs w:val="28"/>
        </w:rPr>
        <w:t vyd:_id="vyd:0000000000004j">.</w:t>
      </w:r>
      <w:r>
        <w:rPr>
          <w:rFonts w:ascii="Times New Roman" w:hAnsi="Times New Roman" w:eastAsia="Times New Roman" w:cs="Times New Roman"/>
          <w:sz w:val="28"/>
          <w:vertAlign w:val="superscript"/>
          <w:b w:val="1"/>
          <w:szCs w:val="28"/>
        </w:rPr>
        <w:footnoteReference vyd:_id="vyd:0000000000004i" w:id="1"/>
      </w:r>
      <w:r>
        <w:rPr>
          <w:rFonts w:ascii="Times New Roman" w:hAnsi="Times New Roman" w:eastAsia="Times New Roman" w:cs="Times New Roman"/>
          <w:sz w:val="28"/>
          <w:color w:val="000000"/>
          <w:szCs w:val="28"/>
        </w:rPr>
        <w:t vyd:_id="vyd:0000000000004h" xml:space="preserve"> Таким образом, </w:t>
      </w:r>
      <w:r>
        <w:rPr>
          <w:rFonts w:ascii="Times New Roman" w:hAnsi="Times New Roman" w:eastAsia="Times New Roman" w:cs="Times New Roman"/>
          <w:sz w:val="28"/>
          <w:szCs w:val="28"/>
        </w:rPr>
        <w:t vyd:_id="vyd:0000000000004g" xml:space="preserve">отечественный характер войны очевиден не только потому, что все слои российского общества объединились в борьбе с иноземными захватчиками, но и потому, что в ней приняли участие представители многих российских народов. </w:t>
      </w:r>
    </w:p>
    <w:p w:rsidR="006D4BAE" w:rsidRDefault="00000000" vyd:_id="vyd:0000000000004d">
      <w:pPr>
        <w:spacing w:after="0" w:line="360" w:lineRule="auto"/>
        <w:ind w:firstLine="709"/>
        <w:jc w:val="both"/>
      </w:pPr>
      <w:r>
        <w:rPr>
          <w:rFonts w:ascii="Times New Roman" w:hAnsi="Times New Roman" w:eastAsia="Times New Roman" w:cs="Times New Roman"/>
          <w:sz w:val="28"/>
          <w:szCs w:val="28"/>
        </w:rPr>
        <w:t vyd:_id="vyd:0000000000004e">Влияние промышленной революции в Европе и политических реформ первой половины XIX века вызвало волну перемен, затрагивающих все сферы жизни Российской империи, в том числе и социальное устройство, экономику и национальную жизнь. Запущенные процессы урбанизации и индустриализации вызвали приток рабочих сил, главным образом крестьян, из сельских местностей, что приводило к возникновению крупных городских агломераций, где жили представители различных народов и конфессий.</w:t>
      </w:r>
    </w:p>
    <w:p w:rsidR="006D4BAE" w:rsidRDefault="00000000" vyd:_id="vyd:0000000000004b">
      <w:pPr>
        <w:spacing w:after="0" w:line="360" w:lineRule="auto"/>
        <w:ind w:firstLine="709"/>
        <w:jc w:val="both"/>
      </w:pPr>
      <w:r>
        <w:rPr>
          <w:rFonts w:ascii="Times New Roman" w:hAnsi="Times New Roman" w:eastAsia="Times New Roman" w:cs="Times New Roman"/>
          <w:sz w:val="28"/>
          <w:szCs w:val="28"/>
        </w:rPr>
        <w:t vyd:_id="vyd:0000000000004c">Рост революционных настроений (особенно после восстания декабристов) и требования свободы слова и собраний наложились на подъем национальных чувств неславянских народностей Российской империи. Вопросы о праве на собственную культуру, язык и образование становились все острее, вызывая недовольство императорской властью и рост общественного напряжения.</w:t>
      </w:r>
    </w:p>
    <w:p w:rsidR="006D4BAE" w:rsidRDefault="00000000" vyd:_id="vyd:00000000000049">
      <w:pPr>
        <w:spacing w:after="0" w:line="360" w:lineRule="auto"/>
        <w:ind w:firstLine="709"/>
        <w:jc w:val="both"/>
      </w:pPr>
      <w:r>
        <w:rPr>
          <w:rFonts w:ascii="Times New Roman" w:hAnsi="Times New Roman" w:eastAsia="Times New Roman" w:cs="Times New Roman"/>
          <w:sz w:val="28"/>
          <w:szCs w:val="28"/>
        </w:rPr>
        <w:t vyd:_id="vyd:0000000000004a">Правительство пыталось решить проблему разными способами, но в конечном итоге избрало путь репрессивных мер и попыток компромисса. Были проведены реформы системы школьного образования, направленные на повышение уровня грамотности среди всех слоев населения, поощрялось изучение русского языка и литературы, разрабатывались программы поддержки малых народов.</w:t>
      </w:r>
    </w:p>
    <w:p w:rsidR="006D4BAE" w:rsidRDefault="00000000" vyd:_id="vyd:00000000000045">
      <w:pPr>
        <w:spacing w:after="0" w:line="360" w:lineRule="auto"/>
        <w:ind w:firstLine="709"/>
        <w:jc w:val="both"/>
      </w:pPr>
      <w:r>
        <w:rPr>
          <w:rFonts w:ascii="Times New Roman" w:hAnsi="Times New Roman" w:eastAsia="Times New Roman" w:cs="Times New Roman"/>
          <w:sz w:val="28"/>
          <w:szCs w:val="28"/>
        </w:rPr>
        <w:t vyd:_id="vyd:00000000000048" xml:space="preserve">В то же время начался интенсивный обмен культурными достижениями, литературными произведениями и даже целыми видами искусств между народами Российской империи. Классики русской литературы А. С. Пушкин, </w:t>
      </w:r>
      <w:r>
        <w:rPr>
          <w:rFonts w:ascii="Times New Roman" w:hAnsi="Times New Roman" w:eastAsia="Times New Roman" w:cs="Times New Roman"/>
          <w:sz w:val="28"/>
          <w:szCs w:val="28"/>
        </w:rPr>
        <w:br vyd:_id="vyd:00000000000047"/>
      </w:r>
      <w:r>
        <w:rPr>
          <w:rFonts w:ascii="Times New Roman" w:hAnsi="Times New Roman" w:eastAsia="Times New Roman" w:cs="Times New Roman"/>
          <w:sz w:val="28"/>
          <w:szCs w:val="28"/>
        </w:rPr>
        <w:t vyd:_id="vyd:00000000000046">Л. Н. Толстой, Ф. М. Достоевский вдохновлялись жизнью и культурой коренных народов, отражая богатство и глубину многонационального и многоконфессионального российского общества.</w:t>
      </w:r>
    </w:p>
    <w:p w:rsidR="006D4BAE" w:rsidRDefault="00000000" vyd:_id="vyd:0000000000004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44">Постепенное разрушение крепостного хозяйства, а затем и отмена крепостного права в 1861 г., также способствовали ускорению процессов социальной мобильности и улучшению условий жизни низших слоев российского населения. Перемещение внутри страны (внутренняя миграция) облегчалось развитием транспорта (прежде всего железнодорожного) и инфраструктуры, создающей благоприятные условия для культурного обмена и интеграции.</w:t>
      </w:r>
    </w:p>
    <w:p w:rsidR="006D4BAE" w:rsidRDefault="006D4BAE" vyd:_id="vyd:00000000000042">
      <w:pPr>
        <w:spacing w:after="0" w:line="360" w:lineRule="auto"/>
        <w:ind w:firstLine="709"/>
        <w:jc w:val="both"/>
      </w:pPr>
    </w:p>
    <w:p w:rsidR="006D4BAE" w:rsidRDefault="00000000" vyd:_id="vyd:00000000000040">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41">
          <wp:inline distT="0" distB="0" distL="0" distR="0">
            <wp:extent cx="1277364" cy="284880"/>
            <wp:effectExtent l="0" t="0" r="0" b="0"/>
            <wp:docPr id="8" name="image1.png"/>
            <wp:cNvGraphicFramePr/>
            <a:graphic>
              <a:graphicData uri="http://schemas.openxmlformats.org/drawingml/2006/picture">
                <pic:pic>
                  <pic:nvPicPr>
                    <pic:cNvPr id="0" name="image1.png"/>
                    <pic:cNvPicPr/>
                  </pic:nvPicPr>
                  <pic:blipFill>
                    <a:blip r:embed="rId-afad1ec0-abe4-4a1f-9683-1dc00447f399"/>
                    <a:stretch>
                      <a:fillRect/>
                    </a:stretch>
                  </pic:blipFill>
                  <pic:spPr bwMode="auto">
                    <a:xfrm>
                      <a:off x="0" y="0"/>
                      <a:ext cx="1277364" cy="284880"/>
                    </a:xfrm>
                    <a:prstGeom prst="rect">
                      <a:avLst/>
                    </a:prstGeom>
                    <a:ln/>
                  </pic:spPr>
                </pic:pic>
              </a:graphicData>
            </a:graphic>
          </wp:inline>
        </w:drawing>
      </w:r>
    </w:p>
    <w:p w:rsidR="006D4BAE" w:rsidRDefault="00000000" vyd:_id="vyd:0000000000003y">
      <w:pPr>
        <w:spacing w:after="0" w:line="360" w:lineRule="auto"/>
        <w:ind w:firstLine="709"/>
        <w:jc w:val="both"/>
      </w:pPr>
      <w:r>
        <w:rPr>
          <w:rFonts w:ascii="Times New Roman" w:hAnsi="Times New Roman" w:eastAsia="Times New Roman" w:cs="Times New Roman"/>
          <w:sz w:val="28"/>
          <w:szCs w:val="28"/>
        </w:rPr>
        <w:t vyd:_id="vyd:0000000000003z">Можно ли сказать, что законодательство Российской империи XVIII–XIX веков способствовало формированию многонационального и многоконфессионального российского народа?</w:t>
      </w:r>
    </w:p>
    <w:p w:rsidR="006D4BAE" w:rsidRDefault="00000000" vyd:_id="vyd:0000000000003t">
      <w:pPr>
        <w:spacing w:after="0" w:line="360" w:lineRule="auto"/>
        <w:ind w:firstLine="709"/>
        <w:jc w:val="both"/>
      </w:pPr>
      <w:r>
        <w:rPr>
          <w:rFonts w:ascii="Times New Roman" w:hAnsi="Times New Roman" w:eastAsia="Times New Roman" w:cs="Times New Roman"/>
          <w:sz w:val="28"/>
          <w:i w:val="1"/>
          <w:szCs w:val="28"/>
        </w:rPr>
        <w:t vyd:_id="vyd:0000000000003x">Верный ответ</w:t>
      </w:r>
      <w:r>
        <w:rPr>
          <w:rFonts w:ascii="Times New Roman" w:hAnsi="Times New Roman" w:eastAsia="Times New Roman" w:cs="Times New Roman"/>
          <w:sz w:val="28"/>
          <w:i w:val="1"/>
          <w:szCs w:val="28"/>
        </w:rPr>
        <w:t vyd:_id="vyd:0000000000003w">:</w:t>
      </w:r>
      <w:r>
        <w:rPr>
          <w:rFonts w:ascii="Times New Roman" w:hAnsi="Times New Roman" w:eastAsia="Times New Roman" w:cs="Times New Roman"/>
          <w:sz w:val="28"/>
          <w:szCs w:val="28"/>
        </w:rPr>
        <w:t vyd:_id="vyd:0000000000003v" xml:space="preserve"> Да</w:t>
      </w:r>
      <w:r>
        <w:rPr>
          <w:rFonts w:ascii="Times New Roman" w:hAnsi="Times New Roman" w:eastAsia="Times New Roman" w:cs="Times New Roman"/>
          <w:sz w:val="28"/>
          <w:szCs w:val="28"/>
        </w:rPr>
        <w:t vyd:_id="vyd:0000000000003u">, это так. Это подтверждает то, что законодательство учитывало наличие разных национальностей и конфессий на территории империи, а также то, что в российской политической, экономической и культурной элите были представители разных народностей Российской империи.</w:t>
      </w:r>
    </w:p>
    <w:p w:rsidR="006D4BAE" w:rsidRDefault="006D4BAE" vyd:_id="vyd:0000000000003s">
      <w:pPr>
        <w:spacing w:after="0" w:line="360" w:lineRule="auto"/>
        <w:ind w:firstLine="709"/>
        <w:jc w:val="both"/>
      </w:pPr>
    </w:p>
    <w:p w:rsidR="006D4BAE" w:rsidRDefault="00000000" vyd:_id="vyd:0000000000003o">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3r" xml:space="preserve">Слайд </w:t>
      </w:r>
      <w:r>
        <w:rPr>
          <w:rFonts w:ascii="Times New Roman" w:hAnsi="Times New Roman" w:eastAsia="Times New Roman" w:cs="Times New Roman"/>
          <w:sz w:val="28"/>
          <w:b w:val="1"/>
          <w:lang w:val="ru-RU"/>
          <w:szCs w:val="28"/>
        </w:rPr>
        <w:t vyd:_id="vyd:0000000000003q">17</w:t>
      </w:r>
      <w:r>
        <w:rPr>
          <w:rFonts w:ascii="Times New Roman" w:hAnsi="Times New Roman" w:eastAsia="Times New Roman" w:cs="Times New Roman"/>
          <w:sz w:val="28"/>
          <w:b w:val="1"/>
          <w:szCs w:val="28"/>
        </w:rPr>
        <w:t vyd:_id="vyd:0000000000003p">. Советский период</w:t>
      </w:r>
    </w:p>
    <w:p w:rsidR="006D4BAE" w:rsidRDefault="00000000" vyd:_id="vyd:0000000000003k">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3n">Создание Советского Союза в 1922 году ознаменовало изменение ответа на вопросы о национальной политике в государстве. Советская коммунистическая идеология утверждала принципы равенства и братства всех народов, а также подчеркивала необходимость устранения любых форм дискриминации и угнетения по национальному признаку. Новый режим</w:t>
      </w:r>
      <w:r>
        <w:rPr>
          <w:rFonts w:ascii="Times New Roman" w:hAnsi="Times New Roman" w:eastAsia="Times New Roman" w:cs="Times New Roman"/>
          <w:sz w:val="28"/>
          <w:lang w:val="ru-RU"/>
          <w:szCs w:val="28"/>
        </w:rPr>
        <w:t vyd:_id="vyd:0000000000003m" xml:space="preserve"> </w:t>
      </w:r>
      <w:r>
        <w:rPr>
          <w:rFonts w:ascii="Times New Roman" w:hAnsi="Times New Roman" w:eastAsia="Times New Roman" w:cs="Times New Roman"/>
          <w:sz w:val="28"/>
          <w:szCs w:val="28"/>
        </w:rPr>
        <w:t vyd:_id="vyd:0000000000003l">обещал полное равноправие и свободу развития каждому народу, проживающему на территории СССР.</w:t>
      </w:r>
    </w:p>
    <w:p w:rsidR="006D4BAE" w:rsidRDefault="00000000" vyd:_id="vyd:0000000000003b">
      <w:pPr>
        <w:spacing w:after="0" w:line="360" w:lineRule="auto"/>
        <w:ind w:firstLine="709"/>
        <w:jc w:val="both"/>
        <w:rPr>
          <w:rFonts w:ascii="Times New Roman" w:hAnsi="Times New Roman" w:cs="Times New Roman"/>
          <w:sz w:val="28"/>
          <w:lang w:val="ru-RU"/>
          <w:szCs w:val="28"/>
        </w:rPr>
      </w:pPr>
      <w:r>
        <w:rPr>
          <w:rFonts w:ascii="Times New Roman" w:hAnsi="Times New Roman" w:cs="Times New Roman"/>
          <w:sz w:val="28"/>
          <w:color w:val="151515"/>
          <w:shd w:val="clear" w:color="auto" w:fill="FFFFFF"/>
          <w:szCs w:val="28"/>
        </w:rPr>
        <w:t vyd:_id="vyd:0000000000003j">Уже к сер</w:t>
      </w:r>
      <w:r>
        <w:rPr>
          <w:rFonts w:ascii="Times New Roman" w:hAnsi="Times New Roman" w:cs="Times New Roman"/>
          <w:sz w:val="28"/>
          <w:color w:val="151515"/>
          <w:shd w:val="clear" w:color="auto" w:fill="FFFFFF"/>
          <w:lang w:val="ru-RU"/>
          <w:szCs w:val="28"/>
        </w:rPr>
        <w:t vyd:_id="vyd:0000000000003i">едине</w:t>
      </w:r>
      <w:r>
        <w:rPr>
          <w:rFonts w:ascii="Times New Roman" w:hAnsi="Times New Roman" w:cs="Times New Roman"/>
          <w:sz w:val="28"/>
          <w:color w:val="151515"/>
          <w:shd w:val="clear" w:color="auto" w:fill="FFFFFF"/>
          <w:szCs w:val="28"/>
        </w:rPr>
        <w:t vyd:_id="vyd:0000000000003h" xml:space="preserve"> 1920-х гг. была ликвидирована массовая неграмотность, появилась сеть национальных школ (с обучением на нерусских языках), клубов, театров, этнографических ансамблей, стала появляться национальная (в т. ч. </w:t>
      </w:r>
      <w:r>
        <w:rPr>
          <w:rFonts w:ascii="Times New Roman" w:hAnsi="Times New Roman" w:cs="Times New Roman"/>
          <w:sz w:val="28"/>
          <w:color w:val="151515"/>
          <w:shd w:val="clear" w:color="auto" w:fill="FFFFFF"/>
          <w:szCs w:val="28"/>
        </w:rPr>
        <w:t vyd:_id="vyd:0000000000003g">художественная) интеллигенция, развивалась печать на национальных языках, были созданы национальные литературы. Все эти меры были важны для преодоления культурно-образовательного разрыва между Европейской частью страны и е</w:t>
      </w:r>
      <w:r>
        <w:rPr>
          <w:rFonts w:ascii="Times New Roman" w:hAnsi="Times New Roman" w:cs="Times New Roman"/>
          <w:sz w:val="28"/>
          <w:color w:val="151515"/>
          <w:shd w:val="clear" w:color="auto" w:fill="FFFFFF"/>
          <w:lang w:val="ru-RU"/>
          <w:szCs w:val="28"/>
        </w:rPr>
        <w:t vyd:_id="vyd:0000000000003f">е</w:t>
      </w:r>
      <w:r>
        <w:rPr>
          <w:rFonts w:ascii="Times New Roman" w:hAnsi="Times New Roman" w:cs="Times New Roman"/>
          <w:sz w:val="28"/>
          <w:color w:val="151515"/>
          <w:shd w:val="clear" w:color="auto" w:fill="FFFFFF"/>
          <w:szCs w:val="28"/>
        </w:rPr>
        <w:t vyd:_id="vyd:0000000000003e" xml:space="preserve"> окраинами</w:t>
      </w:r>
      <w:r>
        <w:rPr>
          <w:rStyle w:val="af3"/>
          <w:rFonts w:ascii="Times New Roman" w:hAnsi="Times New Roman" w:cs="Times New Roman"/>
          <w:sz w:val="28"/>
          <w:szCs w:val="28"/>
        </w:rPr>
        <w:footnoteReference vyd:_id="vyd:0000000000003d" w:id="2"/>
      </w:r>
      <w:r>
        <w:rPr>
          <w:rFonts w:ascii="Times New Roman" w:hAnsi="Times New Roman" w:cs="Times New Roman"/>
          <w:sz w:val="28"/>
          <w:color w:val="151515"/>
          <w:shd w:val="clear" w:color="auto" w:fill="FFFFFF"/>
          <w:lang w:val="ru-RU"/>
          <w:szCs w:val="28"/>
        </w:rPr>
        <w:t vyd:_id="vyd:0000000000003c">.</w:t>
      </w:r>
    </w:p>
    <w:p w:rsidR="006D4BAE" w:rsidRDefault="00000000" vyd:_id="vyd:0000000000003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lang w:val="ru-RU"/>
          <w:szCs w:val="28"/>
        </w:rPr>
        <w:t vyd:_id="vyd:0000000000003a">Но в</w:t>
      </w:r>
      <w:r>
        <w:rPr>
          <w:rFonts w:ascii="Times New Roman" w:hAnsi="Times New Roman" w:eastAsia="Times New Roman" w:cs="Times New Roman"/>
          <w:sz w:val="28"/>
          <w:szCs w:val="28"/>
        </w:rPr>
        <w:t vyd:_id="vyd:00000000000039">опреки</w:t>
      </w:r>
      <w:r>
        <w:rPr>
          <w:rFonts w:ascii="Times New Roman" w:hAnsi="Times New Roman" w:eastAsia="Times New Roman" w:cs="Times New Roman"/>
          <w:sz w:val="28"/>
          <w:szCs w:val="28"/>
        </w:rPr>
        <w:t vyd:_id="vyd:00000000000038" xml:space="preserve"> этим прогрессивным </w:t>
      </w:r>
      <w:r>
        <w:rPr>
          <w:rFonts w:ascii="Times New Roman" w:hAnsi="Times New Roman" w:eastAsia="Times New Roman" w:cs="Times New Roman"/>
          <w:sz w:val="28"/>
          <w:lang w:val="ru-RU"/>
          <w:szCs w:val="28"/>
        </w:rPr>
        <w:t vyd:_id="vyd:00000000000037">решениям</w:t>
      </w:r>
      <w:r>
        <w:rPr>
          <w:rFonts w:ascii="Times New Roman" w:hAnsi="Times New Roman" w:eastAsia="Times New Roman" w:cs="Times New Roman"/>
          <w:sz w:val="28"/>
          <w:szCs w:val="28"/>
        </w:rPr>
        <w:t vyd:_id="vyd:00000000000036" xml:space="preserve">, на практике советская политика сталкивалась с трудностями вследствие противоречий, наметившихся между идеологической установкой на классовое сознание и задачей удовлетворения потребностей конкретных этнических групп. </w:t>
      </w:r>
    </w:p>
    <w:p w:rsidR="006D4BAE" w:rsidRDefault="00000000" vyd:_id="vyd:0000000000003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34">Однако перед лицом немецкой армии захватчиков советское правительство смогло объединить все народы и создать сплоченную многонациональную армию. Фашисты делали ставку на то, что Советский Союз развалится под натиском врага, но наше Отечество смогло мобилизовать все свои силы, собрать армию из посланцев всех народов СССР и создать десятки национальных дивизий и бригад. Представители 70 национальностей защищали свою Родину. Дружба народов стала главным источником Победы.</w:t>
      </w:r>
      <w:r>
        <w:rPr>
          <w:rStyle w:val="af3"/>
          <w:rFonts w:ascii="Times New Roman" w:hAnsi="Times New Roman" w:eastAsia="Times New Roman" w:cs="Times New Roman"/>
          <w:sz w:val="28"/>
          <w:szCs w:val="28"/>
        </w:rPr>
        <w:footnoteReference vyd:_id="vyd:00000000000033" w:id="3"/>
      </w:r>
    </w:p>
    <w:p w:rsidR="006D4BAE" w:rsidRDefault="00000000" vyd:_id="vyd:0000000000002z">
      <w:pPr>
        <w:spacing w:after="0" w:line="360" w:lineRule="auto"/>
        <w:ind w:firstLine="709"/>
        <w:jc w:val="both"/>
      </w:pPr>
      <w:r>
        <w:rPr>
          <w:rFonts w:ascii="Times New Roman" w:hAnsi="Times New Roman" w:eastAsia="Times New Roman" w:cs="Times New Roman"/>
          <w:sz w:val="28"/>
          <w:lang w:val="ru-RU"/>
          <w:szCs w:val="28"/>
        </w:rPr>
        <w:t vyd:_id="vyd:00000000000031">В военное и послевоенное время</w:t>
      </w:r>
      <w:r>
        <w:rPr>
          <w:rFonts w:ascii="Times New Roman" w:hAnsi="Times New Roman" w:eastAsia="Times New Roman" w:cs="Times New Roman"/>
          <w:sz w:val="28"/>
          <w:szCs w:val="28"/>
        </w:rPr>
        <w:t vyd:_id="vyd:00000000000030" xml:space="preserve"> СССР переживал тяжелое десятилетие, связанное с огромными человеческими потерями и разрушением экономики. Страна находилась в состоянии глубокого социально-экономического кризиса.</w:t>
      </w:r>
    </w:p>
    <w:p w:rsidR="006D4BAE" w:rsidRDefault="00000000" vyd:_id="vyd:0000000000002h">
      <w:pPr>
        <w:spacing w:after="0" w:line="360" w:lineRule="auto"/>
        <w:ind w:firstLine="709"/>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szCs w:val="28"/>
        </w:rPr>
        <w:t vyd:_id="vyd:0000000000002y">Несмотря на трудности, советские лидеры пытались решать вопросы социально-экономического развития: развертывались масштабные проекты реконструкции советских городов, восстановления сельского хозяйства и производства необходимых товаров народного потребления.</w:t>
      </w:r>
      <w:r>
        <w:rPr>
          <w:rFonts w:ascii="Times New Roman" w:hAnsi="Times New Roman" w:eastAsia="Times New Roman" w:cs="Times New Roman"/>
          <w:sz w:val="28"/>
          <w:lang w:val="ru-RU"/>
          <w:szCs w:val="28"/>
        </w:rPr>
        <w:t vyd:_id="vyd:0000000000002x" xml:space="preserve"> </w:t>
      </w:r>
      <w:r>
        <w:rPr>
          <w:rFonts w:ascii="Times New Roman" w:hAnsi="Times New Roman" w:cs="Times New Roman"/>
          <w:sz w:val="28"/>
          <w:color w:val="000000" w:themeColor="text1"/>
          <w:shd w:val="clear" w:color="auto" w:fill="FFFFFF"/>
          <w:szCs w:val="28"/>
        </w:rPr>
        <w:t vyd:_id="vyd:0000000000002w">Освобожденные города и села становились тылом победоносных советских войск, и этот тыл должен был стать прочной опорой фронту. Партия и правительство обратились к населению тыловых областей, краев и республик с призывом взять шефство над освобожденными от немецко-фашистских захватчиков районами. Это предложение встретило единодушную поддержку</w:t>
      </w:r>
      <w:r>
        <w:rPr>
          <w:rStyle w:val="af3"/>
          <w:rFonts w:ascii="Times New Roman" w:hAnsi="Times New Roman" w:cs="Times New Roman"/>
          <w:sz w:val="28"/>
          <w:color w:val="000000" w:themeColor="text1"/>
          <w:shd w:val="clear" w:color="auto" w:fill="FFFFFF"/>
          <w:szCs w:val="28"/>
        </w:rPr>
        <w:footnoteReference vyd:_id="vyd:0000000000002v" w:id="4"/>
      </w:r>
      <w:r>
        <w:rPr>
          <w:rFonts w:ascii="Times New Roman" w:hAnsi="Times New Roman" w:cs="Times New Roman"/>
          <w:sz w:val="28"/>
          <w:color w:val="000000" w:themeColor="text1"/>
          <w:shd w:val="clear" w:color="auto" w:fill="FFFFFF"/>
          <w:szCs w:val="28"/>
        </w:rPr>
        <w:t vyd:_id="vyd:0000000000002u">.</w:t>
      </w:r>
      <w:r>
        <w:rPr>
          <w:color w:val="000000" w:themeColor="text1"/>
          <w:shd w:val="clear" w:color="auto" w:fill="FFFFFF"/>
          <w:lang w:val="ru-RU"/>
        </w:rPr>
        <w:t vyd:_id="vyd:0000000000002t" xml:space="preserve"> </w:t>
      </w:r>
      <w:r>
        <w:rPr>
          <w:rFonts w:ascii="Times New Roman" w:hAnsi="Times New Roman" w:eastAsia="Times New Roman" w:cs="Times New Roman"/>
          <w:sz w:val="28"/>
          <w:szCs w:val="28"/>
        </w:rPr>
        <w:t vyd:_id="vyd:0000000000002s" xml:space="preserve">Кроме того, </w:t>
      </w:r>
      <w:r>
        <w:rPr>
          <w:rFonts w:ascii="Times New Roman" w:hAnsi="Times New Roman" w:eastAsia="Times New Roman" w:cs="Times New Roman"/>
          <w:sz w:val="28"/>
          <w:lang w:val="ru-RU"/>
          <w:szCs w:val="28"/>
        </w:rPr>
        <w:t vyd:_id="vyd:0000000000002r">продолжали</w:t>
      </w:r>
      <w:r>
        <w:rPr>
          <w:rFonts w:ascii="Times New Roman" w:hAnsi="Times New Roman" w:eastAsia="Times New Roman" w:cs="Times New Roman"/>
          <w:sz w:val="28"/>
          <w:szCs w:val="28"/>
        </w:rPr>
        <w:t vyd:_id="vyd:0000000000002q" xml:space="preserve"> </w:t>
      </w:r>
      <w:r>
        <w:rPr>
          <w:rFonts w:ascii="Times New Roman" w:hAnsi="Times New Roman" w:eastAsia="Times New Roman" w:cs="Times New Roman"/>
          <w:sz w:val="28"/>
          <w:szCs w:val="28"/>
        </w:rPr>
        <w:t vyd:_id="vyd:0000000000002p">прин</w:t>
      </w:r>
      <w:r>
        <w:rPr>
          <w:rFonts w:ascii="Times New Roman" w:hAnsi="Times New Roman" w:eastAsia="Times New Roman" w:cs="Times New Roman"/>
          <w:sz w:val="28"/>
          <w:lang w:val="ru-RU"/>
          <w:szCs w:val="28"/>
        </w:rPr>
        <w:t vyd:_id="vyd:0000000000002o">иматься</w:t>
      </w:r>
      <w:r>
        <w:rPr>
          <w:rFonts w:ascii="Times New Roman" w:hAnsi="Times New Roman" w:eastAsia="Times New Roman" w:cs="Times New Roman"/>
          <w:sz w:val="28"/>
          <w:szCs w:val="28"/>
        </w:rPr>
        <w:t vyd:_id="vyd:0000000000002n" xml:space="preserve"> меры для повышения образовательного уровня населения, особенно малочисленных народов Крайнего Севера и Сибири</w:t>
      </w:r>
      <w:r>
        <w:rPr>
          <w:rFonts w:ascii="Times New Roman" w:hAnsi="Times New Roman" w:eastAsia="Times New Roman" w:cs="Times New Roman"/>
          <w:sz w:val="28"/>
          <w:lang w:val="ru-RU"/>
          <w:szCs w:val="28"/>
        </w:rPr>
        <w:t vyd:_id="vyd:0000000000002m">, начатые еще в довоенное время</w:t>
      </w:r>
      <w:r>
        <w:rPr>
          <w:rFonts w:ascii="Times New Roman" w:hAnsi="Times New Roman" w:eastAsia="Times New Roman" w:cs="Times New Roman"/>
          <w:sz w:val="28"/>
          <w:szCs w:val="28"/>
        </w:rPr>
        <w:t vyd:_id="vyd:0000000000002l" xml:space="preserve">. Меры включали </w:t>
      </w:r>
      <w:r>
        <w:rPr>
          <w:rFonts w:ascii="Times New Roman" w:hAnsi="Times New Roman" w:eastAsia="Times New Roman" w:cs="Times New Roman"/>
          <w:sz w:val="28"/>
          <w:color w:val="000000"/>
          <w:szCs w:val="28"/>
        </w:rPr>
        <w:t vyd:_id="vyd:0000000000002k">введение всеобщего семилетнего обучения</w:t>
      </w:r>
      <w:r>
        <w:rPr>
          <w:rStyle w:val="af3"/>
          <w:rFonts w:ascii="Times New Roman" w:hAnsi="Times New Roman" w:eastAsia="Times New Roman" w:cs="Times New Roman"/>
          <w:sz w:val="28"/>
          <w:color w:val="000000"/>
          <w:szCs w:val="28"/>
        </w:rPr>
        <w:footnoteReference vyd:_id="vyd:0000000000002j" w:id="5"/>
      </w:r>
      <w:r>
        <w:rPr>
          <w:rFonts w:ascii="Times New Roman" w:hAnsi="Times New Roman" w:eastAsia="Times New Roman" w:cs="Times New Roman"/>
          <w:sz w:val="28"/>
          <w:color w:val="000000"/>
          <w:szCs w:val="28"/>
        </w:rPr>
        <w:t vyd:_id="vyd:0000000000002i">, производственного и дифференцированного обучения, подготовительных вечерних отделений в вузах.</w:t>
      </w:r>
    </w:p>
    <w:p w:rsidR="006D4BAE" w:rsidRDefault="006D4BAE" vyd:_id="vyd:0000000000002g">
      <w:pPr>
        <w:spacing w:after="0" w:line="360" w:lineRule="auto"/>
        <w:ind w:firstLine="709"/>
        <w:jc w:val="both"/>
        <w:rPr>
          <w:rFonts w:ascii="Times New Roman" w:hAnsi="Times New Roman" w:eastAsia="Times New Roman" w:cs="Times New Roman"/>
          <w:sz w:val="28"/>
          <w:color w:val="000000"/>
          <w:szCs w:val="28"/>
        </w:rPr>
      </w:pPr>
    </w:p>
    <w:p w:rsidR="006D4BAE" w:rsidRDefault="00000000" vyd:_id="vyd:0000000000002e">
      <w:pPr>
        <w:spacing w:after="0" w:line="360" w:lineRule="auto"/>
        <w:ind w:firstLine="709"/>
        <w:jc w:val="both"/>
        <w:rPr>
          <w:rFonts w:ascii="Times New Roman" w:hAnsi="Times New Roman" w:eastAsia="Times New Roman" w:cs="Times New Roman"/>
          <w:sz w:val="28"/>
          <w:color w:val="000000"/>
          <w:b w:val="1"/>
          <w:lang w:val="ru-RU"/>
          <w:bCs w:val="1"/>
          <w:szCs w:val="28"/>
        </w:rPr>
      </w:pPr>
      <w:r>
        <w:rPr>
          <w:rFonts w:ascii="Times New Roman" w:hAnsi="Times New Roman" w:eastAsia="Times New Roman" w:cs="Times New Roman"/>
          <w:sz w:val="28"/>
          <w:color w:val="000000"/>
          <w:b w:val="1"/>
          <w:lang w:val="ru-RU"/>
          <w:bCs w:val="1"/>
          <w:szCs w:val="28"/>
        </w:rPr>
        <w:t vyd:_id="vyd:0000000000002f">Слайд 18.</w:t>
      </w:r>
    </w:p>
    <w:p w:rsidR="006D4BAE" w:rsidRDefault="00000000" vyd:_id="vyd:0000000000002a">
      <w:pPr>
        <w:widowControl w:val="0"/>
        <w:pBdr>
          <w:top w:val="none" w:color="000000" w:sz="4" w:space="0"/>
          <w:left w:val="none" w:color="000000" w:sz="4" w:space="0"/>
          <w:bottom w:val="none" w:color="000000" w:sz="4" w:space="0"/>
          <w:right w:val="none" w:color="000000" w:sz="4" w:space="0"/>
          <w:between w:val="none" w:color="000000" w:sz="4" w:space="0"/>
        </w:pBdr>
        <w:spacing w:after="0" w:line="360" w:lineRule="auto"/>
        <w:ind w:firstLine="720"/>
        <w:jc w:val="both"/>
        <w:rPr>
          <w:rFonts w:ascii="Times New Roman" w:hAnsi="Times New Roman" w:eastAsia="Times New Roman" w:cs="Times New Roman"/>
          <w:sz w:val="28"/>
          <w:color w:val="000000"/>
          <w:szCs w:val="28"/>
        </w:rPr>
      </w:pPr>
      <w:r>
        <w:rPr>
          <w:rFonts w:ascii="Times New Roman" w:hAnsi="Times New Roman" w:eastAsia="Times New Roman" w:cs="Times New Roman"/>
          <w:sz w:val="28"/>
          <w:szCs w:val="28"/>
        </w:rPr>
        <w:t vyd:_id="vyd:0000000000002d" xml:space="preserve">Со временем осознание важности поддержания в равновесии интересов государства и всевозможных нужд отдельных этнических групп привело к тому, что эти вопросы обрели приоритетное значение для руководства страны. </w:t>
      </w:r>
      <w:r>
        <w:rPr>
          <w:rFonts w:ascii="Times New Roman" w:hAnsi="Times New Roman" w:eastAsia="Times New Roman" w:cs="Times New Roman"/>
          <w:sz w:val="28"/>
          <w:color w:val="000000"/>
          <w:szCs w:val="28"/>
        </w:rPr>
        <w:t vyd:_id="vyd:0000000000002c">Реализация политики мирного и плодотворного сотрудничества между всеми народами</w:t>
      </w:r>
      <w:r>
        <w:rPr>
          <w:rFonts w:ascii="Times New Roman" w:hAnsi="Times New Roman" w:eastAsia="Times New Roman" w:cs="Times New Roman"/>
          <w:sz w:val="28"/>
          <w:szCs w:val="28"/>
        </w:rPr>
        <w:t vyd:_id="vyd:0000000000002b" xml:space="preserve"> Советского Союза помогла смягчить острые разногласия и создать основу для дальнейшего прогресса.</w:t>
      </w:r>
    </w:p>
    <w:p w:rsidR="006D4BAE" w:rsidRDefault="00000000" vyd:_id="vyd:00000000000028">
      <w:pPr>
        <w:spacing w:after="0" w:line="360" w:lineRule="auto"/>
        <w:ind w:firstLine="709"/>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noProof w:val="1"/>
          <w:szCs w:val="28"/>
        </w:rPr>
        <w:drawing vyd:_id="vyd:00000000000029">
          <wp:inline distT="0" distB="0" distL="0" distR="0">
            <wp:extent cx="1277364" cy="284880"/>
            <wp:effectExtent l="0" t="0" r="0" b="0"/>
            <wp:docPr id="9" name="image1.png"/>
            <wp:cNvGraphicFramePr/>
            <a:graphic>
              <a:graphicData uri="http://schemas.openxmlformats.org/drawingml/2006/picture">
                <pic:pic>
                  <pic:nvPicPr>
                    <pic:cNvPr id="0" name="image1.png"/>
                    <pic:cNvPicPr/>
                  </pic:nvPicPr>
                  <pic:blipFill>
                    <a:blip r:embed="rId-bbb058b1-3265-46a2-bef3-7c65cf91e4e6"/>
                    <a:stretch>
                      <a:fillRect/>
                    </a:stretch>
                  </pic:blipFill>
                  <pic:spPr bwMode="auto">
                    <a:xfrm>
                      <a:off x="0" y="0"/>
                      <a:ext cx="1277364" cy="284880"/>
                    </a:xfrm>
                    <a:prstGeom prst="rect">
                      <a:avLst/>
                    </a:prstGeom>
                    <a:ln/>
                  </pic:spPr>
                </pic:pic>
              </a:graphicData>
            </a:graphic>
          </wp:inline>
        </w:drawing>
      </w:r>
    </w:p>
    <w:p w:rsidR="006D4BAE" w:rsidRDefault="00000000" vyd:_id="vyd:00000000000024">
      <w:pPr>
        <w:spacing w:after="0" w:line="360" w:lineRule="auto"/>
        <w:ind w:firstLine="709"/>
        <w:jc w:val="both"/>
      </w:pPr>
      <w:r>
        <w:rPr>
          <w:rFonts w:ascii="Times New Roman" w:hAnsi="Times New Roman" w:eastAsia="Times New Roman" w:cs="Times New Roman"/>
          <w:sz w:val="28"/>
          <w:szCs w:val="28"/>
        </w:rPr>
        <w:t vyd:_id="vyd:00000000000027" xml:space="preserve">Как вы думаете, в чем причина кардинального отличия советской </w:t>
      </w:r>
      <w:r>
        <w:rPr>
          <w:rFonts w:ascii="Times New Roman" w:hAnsi="Times New Roman" w:eastAsia="Times New Roman" w:cs="Times New Roman"/>
          <w:sz w:val="28"/>
          <w:szCs w:val="28"/>
        </w:rPr>
        <w:t vyd:_id="vyd:00000000000026">этнополитики</w:t>
      </w:r>
      <w:r>
        <w:rPr>
          <w:rFonts w:ascii="Times New Roman" w:hAnsi="Times New Roman" w:eastAsia="Times New Roman" w:cs="Times New Roman"/>
          <w:sz w:val="28"/>
          <w:szCs w:val="28"/>
        </w:rPr>
        <w:t vyd:_id="vyd:00000000000025" xml:space="preserve"> от предшествующей ей имперской модели?</w:t>
      </w:r>
    </w:p>
    <w:p w:rsidR="006D4BAE" w:rsidRDefault="00000000" vyd:_id="vyd:0000000000001y">
      <w:pPr>
        <w:spacing w:after="0" w:line="360" w:lineRule="auto"/>
        <w:ind w:firstLine="709"/>
        <w:jc w:val="both"/>
      </w:pPr>
      <w:r>
        <w:rPr>
          <w:rFonts w:ascii="Times New Roman" w:hAnsi="Times New Roman" w:eastAsia="Times New Roman" w:cs="Times New Roman"/>
          <w:sz w:val="28"/>
          <w:i w:val="1"/>
          <w:szCs w:val="28"/>
        </w:rPr>
        <w:t vyd:_id="vyd:00000000000023">Примерный ответ:</w:t>
      </w:r>
      <w:r>
        <w:rPr>
          <w:rFonts w:ascii="Times New Roman" w:hAnsi="Times New Roman" w:eastAsia="Times New Roman" w:cs="Times New Roman"/>
          <w:sz w:val="28"/>
          <w:szCs w:val="28"/>
        </w:rPr>
        <w:t vyd:_id="vyd:00000000000022" xml:space="preserve"> Основных причин две: 1. Революционность большевиков, желание </w:t>
      </w:r>
      <w:r>
        <w:rPr>
          <w:rFonts w:ascii="Times New Roman" w:hAnsi="Times New Roman" w:eastAsia="Times New Roman" w:cs="Times New Roman"/>
          <w:sz w:val="28"/>
          <w:i w:val="1"/>
          <w:szCs w:val="28"/>
        </w:rPr>
        <w:t vyd:_id="vyd:00000000000021">«разрушить старый мир и на его обломках построить свой»</w:t>
      </w:r>
      <w:r>
        <w:rPr>
          <w:rFonts w:ascii="Times New Roman" w:hAnsi="Times New Roman" w:eastAsia="Times New Roman" w:cs="Times New Roman"/>
          <w:sz w:val="28"/>
          <w:vertAlign w:val="superscript"/>
          <w:i w:val="1"/>
          <w:szCs w:val="28"/>
        </w:rPr>
        <w:footnoteReference vyd:_id="vyd:00000000000020" w:id="6"/>
      </w:r>
      <w:r>
        <w:rPr>
          <w:rFonts w:ascii="Times New Roman" w:hAnsi="Times New Roman" w:eastAsia="Times New Roman" w:cs="Times New Roman"/>
          <w:sz w:val="28"/>
          <w:szCs w:val="28"/>
        </w:rPr>
        <w:t vyd:_id="vyd:0000000000001z" xml:space="preserve">; 2. Ставка не на национальную, а на классовую солидарность. </w:t>
      </w:r>
    </w:p>
    <w:p w:rsidR="006D4BAE" w:rsidRDefault="006D4BAE" vyd:_id="vyd:0000000000001x">
      <w:pPr>
        <w:spacing w:after="0" w:line="360" w:lineRule="auto"/>
        <w:ind w:firstLine="709"/>
        <w:jc w:val="both"/>
      </w:pPr>
    </w:p>
    <w:p w:rsidR="006D4BAE" w:rsidRDefault="00000000" vyd:_id="vyd:0000000000001t">
      <w:pPr>
        <w:spacing w:after="0" w:line="360" w:lineRule="auto"/>
        <w:ind w:firstLine="709"/>
        <w:jc w:val="both"/>
        <w:rPr>
          <w:b w:val="1"/>
        </w:rPr>
      </w:pPr>
      <w:r>
        <w:rPr>
          <w:rFonts w:ascii="Times New Roman" w:hAnsi="Times New Roman" w:eastAsia="Times New Roman" w:cs="Times New Roman"/>
          <w:sz w:val="28"/>
          <w:b w:val="1"/>
          <w:szCs w:val="28"/>
        </w:rPr>
        <w:t vyd:_id="vyd:0000000000001w" xml:space="preserve">Слайд </w:t>
      </w:r>
      <w:r>
        <w:rPr>
          <w:rFonts w:ascii="Times New Roman" w:hAnsi="Times New Roman" w:eastAsia="Times New Roman" w:cs="Times New Roman"/>
          <w:sz w:val="28"/>
          <w:b w:val="1"/>
          <w:lang w:val="ru-RU"/>
          <w:szCs w:val="28"/>
        </w:rPr>
        <w:t vyd:_id="vyd:0000000000001v">19</w:t>
      </w:r>
      <w:r>
        <w:rPr>
          <w:rFonts w:ascii="Times New Roman" w:hAnsi="Times New Roman" w:eastAsia="Times New Roman" w:cs="Times New Roman"/>
          <w:sz w:val="28"/>
          <w:b w:val="1"/>
          <w:szCs w:val="28"/>
        </w:rPr>
        <w:t vyd:_id="vyd:0000000000001u">. Постсоветская реальность и современное состояние России</w:t>
      </w:r>
    </w:p>
    <w:p w:rsidR="006D4BAE" w:rsidRDefault="00000000" vyd:_id="vyd:0000000000001o">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1s" xml:space="preserve">Главная геополитическая катастрофа XX века — распад Советского Союза в 1991 году — привела к резкому изменению геополитической ситуации в мире. </w:t>
      </w:r>
      <w:r>
        <w:rPr>
          <w:rFonts w:ascii="Times New Roman" w:hAnsi="Times New Roman" w:eastAsia="Times New Roman" w:cs="Times New Roman"/>
          <w:sz w:val="28"/>
          <w:color w:val="000000"/>
          <w:szCs w:val="28"/>
        </w:rPr>
        <w:t vyd:_id="vyd:0000000000001r" xml:space="preserve">Перед нашей страной стояла задача адаптироваться к масштабным </w:t>
      </w:r>
      <w:r>
        <w:rPr>
          <w:rFonts w:ascii="Times New Roman" w:hAnsi="Times New Roman" w:eastAsia="Times New Roman" w:cs="Times New Roman"/>
          <w:sz w:val="28"/>
          <w:szCs w:val="28"/>
        </w:rPr>
        <w:t vyd:_id="vyd:0000000000001q">реформам</w:t>
      </w:r>
      <w:r>
        <w:rPr>
          <w:rFonts w:ascii="Times New Roman" w:hAnsi="Times New Roman" w:eastAsia="Times New Roman" w:cs="Times New Roman"/>
          <w:sz w:val="28"/>
          <w:color w:val="000000"/>
          <w:szCs w:val="28"/>
        </w:rPr>
        <w:t vyd:_id="vyd:0000000000001p">, сохраняя целостность и учитывая различные этнические расхождения.</w:t>
      </w:r>
    </w:p>
    <w:p w:rsidR="006D4BAE" w:rsidRDefault="00000000" vyd:_id="vyd:0000000000001i">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1n" xml:space="preserve">Конституция Российской Федерации, принятая в 1993 г., закрепляет принцип равных прав и свобод граждан независимо от их национальной </w:t>
      </w:r>
      <w:r>
        <w:rPr>
          <w:rFonts w:ascii="Times New Roman" w:hAnsi="Times New Roman" w:eastAsia="Times New Roman" w:cs="Times New Roman"/>
          <w:sz w:val="28"/>
          <w:szCs w:val="28"/>
        </w:rPr>
        <w:t vyd:_id="vyd:0000000000001m" xml:space="preserve">принадлежности, обеспечивает защиту культурного наследия каждого народа и способствует сохранению традиционного уклада жизни коренных народов. Многолетний опыт совместного проживания позволяет многим россиянам независимо от их этнического происхождения </w:t>
      </w:r>
      <w:r>
        <w:rPr>
          <w:rFonts w:ascii="Times New Roman" w:hAnsi="Times New Roman" w:eastAsia="Times New Roman" w:cs="Times New Roman"/>
          <w:sz w:val="28"/>
          <w:color w:val="000000"/>
          <w:szCs w:val="28"/>
        </w:rPr>
        <w:t vyd:_id="vyd:0000000000001l" xml:space="preserve">и исповедуемой религии комфортно жить, свободно общаться на нескольких языках, соблюдая этические нормы и ценностные </w:t>
      </w:r>
      <w:r>
        <w:rPr>
          <w:rFonts w:ascii="Times New Roman" w:hAnsi="Times New Roman" w:eastAsia="Times New Roman" w:cs="Times New Roman"/>
          <w:sz w:val="28"/>
          <w:color w:val="000000"/>
          <w:szCs w:val="28"/>
        </w:rPr>
        <w:t vyd:_id="vyd:0000000000001k">регулятивы</w:t>
      </w:r>
      <w:r>
        <w:rPr>
          <w:rFonts w:ascii="Times New Roman" w:hAnsi="Times New Roman" w:eastAsia="Times New Roman" w:cs="Times New Roman"/>
          <w:sz w:val="28"/>
          <w:color w:val="000000"/>
          <w:szCs w:val="28"/>
        </w:rPr>
        <w:t vyd:_id="vyd:0000000000001j" xml:space="preserve"> своей Родины и предков.</w:t>
      </w:r>
    </w:p>
    <w:p w:rsidR="006D4BAE" w:rsidRDefault="00000000" vyd:_id="vyd:0000000000001e">
      <w:pPr>
        <w:spacing w:after="0" w:line="360" w:lineRule="auto"/>
        <w:ind w:firstLine="709"/>
        <w:jc w:val="both"/>
      </w:pPr>
      <w:r>
        <w:rPr>
          <w:rFonts w:ascii="Times New Roman" w:hAnsi="Times New Roman" w:eastAsia="Times New Roman" w:cs="Times New Roman"/>
          <w:sz w:val="28"/>
          <w:szCs w:val="28"/>
        </w:rPr>
        <w:t vyd:_id="vyd:0000000000001h">Современная Российская Федерация сохраняет статус многонациональной и многоконфессиональной державы, где проживает свыше 1</w:t>
      </w:r>
      <w:r>
        <w:rPr>
          <w:rFonts w:ascii="Times New Roman" w:hAnsi="Times New Roman" w:eastAsia="Times New Roman" w:cs="Times New Roman"/>
          <w:sz w:val="28"/>
          <w:lang w:val="ru-RU"/>
          <w:szCs w:val="28"/>
        </w:rPr>
        <w:t vyd:_id="vyd:0000000000001g">9</w:t>
      </w:r>
      <w:r>
        <w:rPr>
          <w:rFonts w:ascii="Times New Roman" w:hAnsi="Times New Roman" w:eastAsia="Times New Roman" w:cs="Times New Roman"/>
          <w:sz w:val="28"/>
          <w:szCs w:val="28"/>
        </w:rPr>
        <w:t vyd:_id="vyd:0000000000001f">0 различных национальностей и народностей. Православие по-прежнему остается религией большинства населения, однако существует и значительный процент исповедующих другие религии: ислам, иудаизм, буддизм и т. д.</w:t>
      </w:r>
    </w:p>
    <w:p w:rsidR="006D4BAE" w:rsidRDefault="00000000" vyd:_id="vyd:0000000000001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1d">Сегодня наша страна сталкивается как с внешними, так и с внутренними вызовами, связанными прежде всего с устойчивостью своего самобытного пути как евроазиатской державы, уровнем экономического благосостояния населения и соблюдением социальных гарантий. Ответственность российского правительства заключается в обеспечении справедливости и законности, защите прав каждого человека и гражданина, в создании возможностей для гармоничного сосуществования всех составляющих многонационального и многоконфессионального российского общества.</w:t>
      </w:r>
    </w:p>
    <w:p w:rsidR="006D4BAE" w:rsidRPr="00E5604D" w:rsidRDefault="00000000" vyd:_id="vyd:0000000000001a">
      <w:pPr>
        <w:spacing w:after="0" w:line="360" w:lineRule="auto"/>
        <w:ind w:firstLine="709"/>
        <w:jc w:val="both"/>
        <w:rPr>
          <w:rFonts w:ascii="Times New Roman" w:hAnsi="Times New Roman" w:eastAsia="Times New Roman" w:cs="Times New Roman"/>
          <w:sz w:val="28"/>
          <w:color w:val="000000"/>
          <w:lang w:val="ru-RU"/>
          <w:szCs w:val="28"/>
        </w:rPr>
      </w:pPr>
      <w:r>
        <w:rPr>
          <w:rFonts w:ascii="Times New Roman" w:hAnsi="Times New Roman" w:eastAsia="Times New Roman" w:cs="Times New Roman"/>
          <w:sz w:val="28"/>
          <w:color w:val="000000"/>
          <w:lang w:val="ru-RU"/>
          <w:szCs w:val="28"/>
        </w:rPr>
        <w:t vyd:_id="vyd:0000000000001b">Важно здесь отметить одно из самых значимых событий в современной истории не только нашей страны, но и мира. Начало специальной военной операции 24 февраля 2022 года вызвало глубокие размышления о судьбах народов, о цене мира и безопасности.</w:t>
      </w:r>
    </w:p>
    <w:p w:rsidR="006D4BAE" w:rsidRPr="00E5604D" w:rsidRDefault="00000000" vyd:_id="vyd:00000000000018">
      <w:pPr>
        <w:spacing w:after="0" w:line="360" w:lineRule="auto"/>
        <w:ind w:firstLine="709"/>
        <w:jc w:val="both"/>
        <w:rPr>
          <w:rFonts w:ascii="Times New Roman" w:hAnsi="Times New Roman" w:eastAsia="Times New Roman" w:cs="Times New Roman"/>
          <w:sz w:val="28"/>
          <w:szCs w:val="28"/>
        </w:rPr>
      </w:pPr>
      <w:r>
        <w:rPr>
          <w:rFonts w:ascii="Times New Roman" w:hAnsi="Times New Roman" w:cs="Times New Roman"/>
          <w:sz w:val="28"/>
          <w:szCs w:val="28"/>
        </w:rPr>
        <w:t vyd:_id="vyd:00000000000019">С начала спецоперации на Украине жители России сплотились, на защиту Донбасса встали представители всех ее народов, заявил президент Владимир Путин в ходе послания Федеральному собранию.</w:t>
      </w:r>
    </w:p>
    <w:p w:rsidR="006D4BAE" w:rsidRPr="00E5604D" w:rsidRDefault="00000000" vyd:_id="vyd:00000000000013">
      <w:pPr>
        <w:pStyle w:val="content--common-blockblock-3u"/>
        <w:shd w:val="clear" w:color="auto" w:fill="FFFFFF"/>
        <w:spacing w:before="90" w:beforeAutospacing="0" w:after="300" w:afterAutospacing="0" w:line="360" w:lineRule="auto"/>
        <w:contextualSpacing w:val="1"/>
        <w:jc w:val="both"/>
        <w:rPr>
          <w:sz w:val="28"/>
          <w:szCs w:val="28"/>
        </w:rPr>
      </w:pPr>
      <w:r>
        <w:rPr>
          <w:sz w:val="28"/>
          <w:szCs w:val="28"/>
        </w:rPr>
        <w:t vyd:_id="vyd:00000000000017" xml:space="preserve">«Уважаемые граждане России. Сегодня мы вместе проходим сложный, непростой путь. И преодолеваем все трудности тоже вместе. Иначе и быть не могло, ведь мы воспитаны на примере наших великих предков. И обязаны быть </w:t>
      </w:r>
      <w:r>
        <w:rPr>
          <w:sz w:val="28"/>
          <w:szCs w:val="28"/>
        </w:rPr>
        <w:t vyd:_id="vyd:00000000000016">достойны их заветов, которые передаются из поколения в поколение. Мы идем только вперед благодаря преданности Родине, воле и нашему единству. Эта сплоченность проявилась буквально с первых дней специальной военной операции. Сотни добровольцев, представители всех народов нашей страны пришли в военкомат. Приняли решение встать рядом с защитниками Донбасса, бороться за родную землю, за Отечество, за правду и справедливость»</w:t>
      </w:r>
      <w:r>
        <w:rPr>
          <w:rStyle w:val="af3"/>
          <w:sz w:val="28"/>
          <w:szCs w:val="28"/>
        </w:rPr>
        <w:footnoteReference vyd:_id="vyd:00000000000015" w:id="7"/>
      </w:r>
      <w:r>
        <w:rPr>
          <w:sz w:val="28"/>
          <w:szCs w:val="28"/>
        </w:rPr>
        <w:t vyd:_id="vyd:00000000000014">,– обратился Путин к россиянам.</w:t>
      </w:r>
    </w:p>
    <w:p w:rsidR="006D4BAE" w:rsidRPr="00E5604D" w:rsidRDefault="00000000" vyd:_id="vyd:0000000000000z">
      <w:pPr>
        <w:pStyle w:val="content--common-blockblock-3u"/>
        <w:shd w:val="clear" w:color="auto" w:fill="FFFFFF"/>
        <w:spacing w:before="90" w:beforeAutospacing="0" w:after="300" w:afterAutospacing="0" w:line="360" w:lineRule="auto"/>
        <w:ind w:firstLine="720"/>
        <w:contextualSpacing w:val="1"/>
        <w:jc w:val="both"/>
        <w:rPr>
          <w:sz w:val="28"/>
          <w:szCs w:val="28"/>
        </w:rPr>
      </w:pPr>
      <w:r>
        <w:rPr>
          <w:sz w:val="28"/>
          <w:szCs w:val="28"/>
        </w:rPr>
        <w:t vyd:_id="vyd:00000000000012">На данный момент на передовой сражаются плечом к плечу воины из всех регионов многонациональной страны. «Их молитвы звучат на разных языках, но все они – за победу, за боевых товарищей, за Родину»</w:t>
      </w:r>
      <w:r>
        <w:rPr>
          <w:rStyle w:val="af3"/>
          <w:sz w:val="28"/>
          <w:szCs w:val="28"/>
        </w:rPr>
        <w:footnoteReference vyd:_id="vyd:00000000000011" w:id="8"/>
      </w:r>
      <w:r>
        <w:rPr>
          <w:sz w:val="28"/>
          <w:szCs w:val="28"/>
        </w:rPr>
        <w:t vyd:_id="vyd:00000000000010">, – подчеркнул глава государства.</w:t>
      </w:r>
    </w:p>
    <w:p w:rsidR="006D4BAE" w:rsidRPr="00E5604D" w:rsidRDefault="00000000" vyd:_id="vyd:0000000000000x">
      <w:pPr>
        <w:pStyle w:val="content--common-blockblock-3u"/>
        <w:shd w:val="clear" w:color="auto" w:fill="FFFFFF"/>
        <w:spacing w:before="90" w:beforeAutospacing="0" w:after="300" w:afterAutospacing="0" w:line="360" w:lineRule="auto"/>
        <w:ind w:firstLine="720"/>
        <w:contextualSpacing w:val="1"/>
        <w:jc w:val="both"/>
        <w:rPr>
          <w:sz w:val="28"/>
          <w:szCs w:val="28"/>
        </w:rPr>
      </w:pPr>
      <w:r>
        <w:rPr>
          <w:sz w:val="28"/>
          <w:color w:val="000000"/>
          <w:szCs w:val="28"/>
        </w:rPr>
        <w:t vyd:_id="vyd:0000000000000y">Понимание того, что стоит за решениями государства и какие угрозы оно стремится предотвратить, помогает глубже воспринимать происходящее и укреплять чувство единства, преемственности и опоры на свою страну.</w:t>
      </w:r>
    </w:p>
    <w:p w:rsidR="006D4BAE" w:rsidRDefault="00000000" vyd:_id="vyd:0000000000000v">
      <w:pPr>
        <w:spacing w:after="0" w:line="360" w:lineRule="auto"/>
        <w:ind w:firstLine="709"/>
        <w:jc w:val="both"/>
        <w:rPr>
          <w:b w:val="1"/>
          <w:lang w:val="ru-RU"/>
          <w:bCs w:val="1"/>
        </w:rPr>
      </w:pPr>
      <w:r>
        <w:rPr>
          <w:rFonts w:ascii="Times New Roman" w:hAnsi="Times New Roman" w:eastAsia="Times New Roman" w:cs="Times New Roman"/>
          <w:sz w:val="28"/>
          <w:b w:val="1"/>
          <w:lang w:val="ru-RU"/>
          <w:bCs w:val="1"/>
          <w:szCs w:val="28"/>
        </w:rPr>
        <w:t vyd:_id="vyd:0000000000000w">Слайд 20.</w:t>
      </w:r>
    </w:p>
    <w:p w:rsidR="006D4BAE" w:rsidRDefault="00000000" vyd:_id="vyd:0000000000000t">
      <w:pPr>
        <w:spacing w:after="0" w:line="360" w:lineRule="auto"/>
        <w:ind w:firstLine="709"/>
        <w:jc w:val="both"/>
      </w:pPr>
      <w:r>
        <w:rPr>
          <w:rFonts w:ascii="Times New Roman" w:hAnsi="Times New Roman" w:eastAsia="Times New Roman" w:cs="Times New Roman"/>
          <w:sz w:val="28"/>
          <w:szCs w:val="28"/>
        </w:rPr>
        <w:t vyd:_id="vyd:0000000000000u">Отношения между разными этническими и конфессиональными группами в структуре российского общества продолжают зависеть как от соблюдения баланса интересов и эффективного функционирования государственных институтов, так и от готовности самой общественности строить диалог на взаимопонимании и сотрудничестве.</w:t>
      </w:r>
    </w:p>
    <w:p w:rsidR="006D4BAE" w:rsidRDefault="006D4BAE" vyd:_id="vyd:0000000000000s">
      <w:pPr>
        <w:spacing w:after="0" w:line="360" w:lineRule="auto"/>
        <w:ind w:firstLine="709"/>
        <w:jc w:val="both"/>
        <w:rPr>
          <w:rFonts w:ascii="Times New Roman" w:hAnsi="Times New Roman" w:eastAsia="Times New Roman" w:cs="Times New Roman"/>
          <w:sz w:val="28"/>
          <w:b w:val="1"/>
          <w:szCs w:val="28"/>
        </w:rPr>
      </w:pPr>
    </w:p>
    <w:p w:rsidR="006D4BAE" w:rsidRDefault="00000000" vyd:_id="vyd:0000000000000o">
      <w:pPr>
        <w:spacing w:after="0" w:line="360" w:lineRule="auto"/>
        <w:ind w:firstLine="709"/>
        <w:jc w:val="both"/>
        <w:rPr>
          <w:b w:val="1"/>
        </w:rPr>
      </w:pPr>
      <w:r>
        <w:rPr>
          <w:rFonts w:ascii="Times New Roman" w:hAnsi="Times New Roman" w:eastAsia="Times New Roman" w:cs="Times New Roman"/>
          <w:sz w:val="28"/>
          <w:b w:val="1"/>
          <w:szCs w:val="28"/>
        </w:rPr>
        <w:t vyd:_id="vyd:0000000000000r" xml:space="preserve">Слайд </w:t>
      </w:r>
      <w:r>
        <w:rPr>
          <w:rFonts w:ascii="Times New Roman" w:hAnsi="Times New Roman" w:eastAsia="Times New Roman" w:cs="Times New Roman"/>
          <w:sz w:val="28"/>
          <w:b w:val="1"/>
          <w:lang w:val="ru-RU"/>
          <w:szCs w:val="28"/>
        </w:rPr>
        <w:t vyd:_id="vyd:0000000000000q">21</w:t>
      </w:r>
      <w:r>
        <w:rPr>
          <w:rFonts w:ascii="Times New Roman" w:hAnsi="Times New Roman" w:eastAsia="Times New Roman" w:cs="Times New Roman"/>
          <w:sz w:val="28"/>
          <w:b w:val="1"/>
          <w:szCs w:val="28"/>
        </w:rPr>
        <w:t vyd:_id="vyd:0000000000000p">. Заключение</w:t>
      </w:r>
    </w:p>
    <w:p w:rsidR="006D4BAE" w:rsidRDefault="00000000" vyd:_id="vyd:0000000000000h">
      <w:pPr>
        <w:spacing w:after="0" w:line="360" w:lineRule="auto"/>
        <w:ind w:firstLine="709"/>
        <w:jc w:val="both"/>
      </w:pPr>
      <w:r>
        <w:rPr>
          <w:rFonts w:ascii="Times New Roman" w:hAnsi="Times New Roman" w:eastAsia="Times New Roman" w:cs="Times New Roman"/>
          <w:sz w:val="28"/>
          <w:szCs w:val="28"/>
        </w:rPr>
        <w:t vyd:_id="vyd:0000000000000n" xml:space="preserve">Процесс формирования России как </w:t>
      </w:r>
      <w:r>
        <w:rPr>
          <w:rFonts w:ascii="Times New Roman" w:hAnsi="Times New Roman" w:eastAsia="Times New Roman" w:cs="Times New Roman"/>
          <w:sz w:val="28"/>
          <w:szCs w:val="28"/>
        </w:rPr>
        <w:t vyd:_id="vyd:0000000000000m">полиэтнич</w:t>
      </w:r>
      <w:r>
        <w:rPr>
          <w:rFonts w:ascii="Times New Roman" w:hAnsi="Times New Roman" w:eastAsia="Times New Roman" w:cs="Times New Roman"/>
          <w:sz w:val="28"/>
          <w:lang w:val="ru-RU"/>
          <w:szCs w:val="28"/>
        </w:rPr>
        <w:t vyd:_id="vyd:0000000000000l">ного</w:t>
      </w:r>
      <w:r>
        <w:rPr>
          <w:rFonts w:ascii="Times New Roman" w:hAnsi="Times New Roman" w:eastAsia="Times New Roman" w:cs="Times New Roman"/>
          <w:sz w:val="28"/>
          <w:szCs w:val="28"/>
        </w:rPr>
        <w:t vyd:_id="vyd:0000000000000k" xml:space="preserve"> и </w:t>
      </w:r>
      <w:r>
        <w:rPr>
          <w:rFonts w:ascii="Times New Roman" w:hAnsi="Times New Roman" w:eastAsia="Times New Roman" w:cs="Times New Roman"/>
          <w:sz w:val="28"/>
          <w:szCs w:val="28"/>
        </w:rPr>
        <w:t vyd:_id="vyd:0000000000000j">поликонфессионального</w:t>
      </w:r>
      <w:r>
        <w:rPr>
          <w:rFonts w:ascii="Times New Roman" w:hAnsi="Times New Roman" w:eastAsia="Times New Roman" w:cs="Times New Roman"/>
          <w:sz w:val="28"/>
          <w:szCs w:val="28"/>
        </w:rPr>
        <w:t vyd:_id="vyd:0000000000000i" xml:space="preserve"> государства имеет глубокие исторические корни. Российское государство постоянно приспосабливалось к меняющимся обстоятельствам и выработало механизм сосуществования различных народов, культур и религий.</w:t>
      </w:r>
    </w:p>
    <w:p w:rsidR="006D4BAE" w:rsidRDefault="00000000" vyd:_id="vyd:0000000000000f">
      <w:pPr>
        <w:spacing w:after="0" w:line="360" w:lineRule="auto"/>
        <w:ind w:firstLine="709"/>
        <w:jc w:val="both"/>
      </w:pPr>
      <w:r>
        <w:rPr>
          <w:rFonts w:ascii="Times New Roman" w:hAnsi="Times New Roman" w:eastAsia="Times New Roman" w:cs="Times New Roman"/>
          <w:sz w:val="28"/>
          <w:szCs w:val="28"/>
        </w:rPr>
        <w:t vyd:_id="vyd:0000000000000g">Благодаря накопленному опыту современная Российская Федерация смогла успешно преодолеть многочисленные кризисы и противостоять внешним угрозам, сохранив целостность и преемственность исторической памяти. Нынешнее поколение россиян обязано помнить уроки прошлого, беречь наследие предков и стремиться к достижению гармонии и понимания между людьми разной этнической и религиозной принадлежности.</w:t>
      </w:r>
    </w:p>
    <w:p w:rsidR="006D4BAE" w:rsidRDefault="00000000" vyd:_id="vyd:0000000000000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0e">Будущее нашей страны определяется способностью адекватно реагировать на современные вызовы, развивать механизмы предотвращения конфликтных ситуаций и повышать уровень доверия между гражданами разного этнического и конфессионального происхождения. Только совместными усилиями мы сможем построить справедливое общество, достойное великого прошлого и светлого будущего России.</w:t>
      </w:r>
    </w:p>
    <w:p w:rsidR="006D4BAE" w:rsidRDefault="006D4BAE" vyd:_id="vyd:0000000000000c">
      <w:pPr>
        <w:spacing w:after="0" w:line="360" w:lineRule="auto"/>
        <w:ind w:firstLine="709"/>
        <w:jc w:val="both"/>
        <w:rPr>
          <w:rFonts w:ascii="Times New Roman" w:hAnsi="Times New Roman" w:eastAsia="Times New Roman" w:cs="Times New Roman"/>
          <w:sz w:val="28"/>
          <w:szCs w:val="28"/>
        </w:rPr>
      </w:pPr>
    </w:p>
    <w:p w:rsidR="006D4BAE" w:rsidRDefault="00000000" vyd:_id="vyd:00000000000008">
      <w:pPr>
        <w:spacing w:after="0" w:line="360" w:lineRule="auto"/>
        <w:ind w:firstLine="700"/>
        <w:jc w:val="both"/>
        <w:rPr>
          <w:rFonts w:ascii="Times New Roman" w:hAnsi="Times New Roman" w:eastAsia="Times New Roman" w:cs="Times New Roman"/>
          <w:sz w:val="28"/>
          <w:b w:val="1"/>
          <w:szCs w:val="28"/>
        </w:rPr>
      </w:pPr>
      <w:r>
        <w:rPr>
          <w:rFonts w:ascii="Times New Roman" w:hAnsi="Times New Roman" w:eastAsia="Times New Roman" w:cs="Times New Roman"/>
          <w:sz w:val="28"/>
          <w:b w:val="1"/>
          <w:szCs w:val="28"/>
        </w:rPr>
        <w:t vyd:_id="vyd:0000000000000b">Слайд 22</w:t>
      </w:r>
      <w:r>
        <w:rPr>
          <w:rFonts w:ascii="Times New Roman" w:hAnsi="Times New Roman" w:eastAsia="Times New Roman" w:cs="Times New Roman"/>
          <w:sz w:val="28"/>
          <w:b w:val="1"/>
          <w:szCs w:val="28"/>
        </w:rPr>
        <w:t vyd:_id="vyd:00000000000009">. Обратная связь</w:t>
      </w:r>
    </w:p>
    <w:p w:rsidR="006D4BAE" w:rsidRDefault="00000000" vyd:_id="vyd:00000000000006">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yd:_id="vyd:00000000000007">Спасибо за участие в лекции! Чтобы понять, была ли информация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p>
    <w:p w:rsidR="006D4BAE" w:rsidRDefault="006D4BAE" vyd:_id="vyd:00000000000005">
      <w:pPr>
        <w:spacing w:after="0" w:line="360" w:lineRule="auto"/>
        <w:ind w:firstLine="709"/>
        <w:jc w:val="both"/>
        <w:rPr>
          <w:rFonts w:ascii="Times New Roman" w:hAnsi="Times New Roman" w:eastAsia="Times New Roman" w:cs="Times New Roman"/>
          <w:sz w:val="28"/>
          <w:szCs w:val="28"/>
        </w:rPr>
      </w:pPr>
    </w:p>
    <w:p w:rsidR="006D4BAE" w:rsidRDefault="006D4BAE" vyd:_id="vyd:00000000000004">
      <w:pPr>
        <w:spacing w:after="0" w:line="360" w:lineRule="auto"/>
        <w:ind w:firstLine="709"/>
        <w:jc w:val="both"/>
        <w:rPr>
          <w:rFonts w:ascii="Times New Roman" w:hAnsi="Times New Roman" w:eastAsia="Times New Roman" w:cs="Times New Roman"/>
          <w:sz w:val="28"/>
          <w:szCs w:val="28"/>
        </w:rPr>
      </w:pPr>
    </w:p>
    <w:p w:rsidR="006D4BAE" w:rsidRDefault="006D4BAE" vyd:_id="vyd:00000000000003">
      <w:pPr>
        <w:spacing w:after="0" w:line="360" w:lineRule="auto"/>
        <w:ind w:firstLine="709"/>
        <w:jc w:val="both"/>
        <w:rPr>
          <w:rFonts w:ascii="Times New Roman" w:hAnsi="Times New Roman" w:eastAsia="Times New Roman" w:cs="Times New Roman"/>
          <w:sz w:val="28"/>
          <w:szCs w:val="28"/>
        </w:rPr>
      </w:pPr>
    </w:p>
    <w:sectPr vyd:_id="vyd:00000000000002" w:rsidR="006D4BAE">
      <w:headerReference r:id="rId14" w:type="default"/>
      <w:footerReference r:id="rId15" w:type="default"/>
      <w:type w:val="nextPage"/>
      <w:pgSz w:w="11906" w:h="16838" w:orient="portrait"/>
      <w:pgMar w:top="1133" w:right="1133" w:bottom="1133" w:left="1133" w:header="709" w:footer="709" w:gutter="0"/>
      <w:pgNumType w:start="1"/>
      <w:cols w:equalWidth="1" w:space="720" w:sep="0"/>
      <w:vAlign w:val="top"/>
      <w:titlePg w:val="0"/>
      <w:docGrid w:linePitch="360"/>
    </w:sectPr>
  </w:body>
</w:document>
</file>

<file path=word/endnotes.xml><?xml version="1.0" encoding="utf-8"?>
<w:endnotes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p14="http://schemas.microsoft.com/office/word/2010/wordprocessingDrawing" xmlns:w15="http://schemas.microsoft.com/office/word/2012/wordml" xmlns:w14="http://schemas.microsoft.com/office/word/2010/wordml" xmlns:w16cex="http://schemas.microsoft.com/office/word/2018/wordml/cex" mc:Ignorable="w14 w15 w16se w16cid w16 w16cex w16sdtdh wp14">
  <w:endnote w:type="separator" w:id="-1">
    <w:p w:rsidR="00A84134" w:rsidRDefault="00A84134">
      <w:pPr>
        <w:spacing w:after="0" w:line="240" w:lineRule="auto"/>
      </w:pPr>
      <w:r>
        <w:separator/>
      </w:r>
    </w:p>
  </w:endnote>
  <w:endnote w:type="continuationSeparator" w:id="0">
    <w:p w:rsidR="00A84134" w:rsidRDefault="00A84134">
      <w:pPr>
        <w:spacing w:after="0" w:line="240" w:lineRule="auto"/>
      </w:pPr>
      <w:r>
        <w:continuationSeparator/>
      </w:r>
    </w:p>
  </w:endnote>
</w:endnotes>
</file>

<file path=word/fontTable.xml><?xml version="1.0" encoding="utf-8"?>
<w:fonts xmlns:w16sdtdh="http://schemas.microsoft.com/office/word/2020/wordml/sdtdatahash" xmlns:w16="http://schemas.microsoft.com/office/word/2018/wordml" xmlns:w14="http://schemas.microsoft.com/office/word/2010/wordml" xmlns:w15="http://schemas.microsoft.com/office/word/2012/wordml" xmlns:w="http://schemas.openxmlformats.org/wordprocessingml/2006/main" xmlns:w16cex="http://schemas.microsoft.com/office/word/2018/wordml/cex" xmlns:w16cid="http://schemas.microsoft.com/office/word/2016/wordml/cid" xmlns:w16se="http://schemas.microsoft.com/office/word/2015/wordml/symex" xmlns:mc="http://schemas.openxmlformats.org/markup-compatibility/2006"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yd="http://volga.yandex.com/schemas/document/model" xmlns:w="http://schemas.openxmlformats.org/wordprocessingml/2006/main" vyd:_id="vyd:000000000000eb">
  <w:p w:rsidR="006D4BAE" w:rsidRDefault="00000000" vyd:_id="vyd:000000000000ec">
    <w:pPr>
      <w:ind w:start="8634"/>
    </w:pPr>
    <w:r>
      <w:fldChar w:fldCharType="begin" vyd:_id="vyd:000000000000ee"/>
    </w:r>
    <w:r>
      <w:instrText>PAGE</w:instrText>
    </w:r>
    <w:r>
      <w:fldChar w:fldCharType="separate"/>
    </w:r>
    <w:r>
      <w:t vyd:_id="vyd:000000000000ed">1</w:t>
    </w:r>
    <w:r>
      <w:fldChar w:fldCharType="end" vyd:_id="vyd:000000000000ee-end"/>
    </w:r>
  </w:p>
</w:ftr>
</file>

<file path=word/footnotes.xml><?xml version="1.0" encoding="utf-8"?>
<w:footnotes xmlns:r="http://schemas.openxmlformats.org/officeDocument/2006/relationships" xmlns:w="http://schemas.openxmlformats.org/wordprocessingml/2006/main">
  <w:footnote w:type="separator" w:id="-1">
    <w:p w:rsidR="00A84134" w:rsidRDefault="00A84134">
      <w:pPr>
        <w:spacing w:after="0" w:line="240" w:lineRule="auto"/>
      </w:pPr>
      <w:r>
        <w:separator/>
      </w:r>
    </w:p>
  </w:footnote>
  <w:footnote w:type="continuationSeparator" w:id="0">
    <w:p w:rsidR="00A84134" w:rsidRDefault="00A84134">
      <w:pPr>
        <w:spacing w:after="0" w:line="240" w:lineRule="auto"/>
      </w:pPr>
      <w:r>
        <w:continuationSeparator/>
      </w:r>
    </w:p>
  </w:footnote>
  <w:footnote w:id="1">
    <w:p w:rsidR="006D4BAE" w:rsidRDefault="00000000">
      <w:pPr>
        <w:pBdr>
          <w:top w:val="none" w:sz="4" w:space="0" w:color="000000"/>
          <w:left w:val="none" w:sz="4" w:space="0" w:color="000000"/>
          <w:bottom w:val="none" w:sz="4" w:space="0" w:color="000000"/>
          <w:right w:val="none" w:sz="4" w:space="0" w:color="000000"/>
          <w:between w:val="none" w:sz="4" w:space="0" w:color="000000"/>
        </w:pBdr>
        <w:spacing w:after="40" w:line="240" w:lineRule="auto"/>
        <w:rPr>
          <w:color w:val="000000"/>
          <w:sz w:val="18"/>
          <w:szCs w:val="18"/>
        </w:rPr>
      </w:pPr>
      <w:r>
        <w:rPr>
          <w:vertAlign w:val="superscript"/>
        </w:rPr>
        <w:footnoteRef/>
      </w:r>
      <w:r>
        <w:rPr>
          <w:rFonts w:ascii="Times New Roman" w:eastAsia="Times New Roman" w:hAnsi="Times New Roman" w:cs="Times New Roman"/>
          <w:color w:val="000000"/>
          <w:sz w:val="18"/>
          <w:szCs w:val="18"/>
        </w:rPr>
        <w:t>https://www.gazeta.ru/science/2012/07/24_a_4691409.shtml</w:t>
      </w:r>
    </w:p>
  </w:footnote>
  <w:footnote w:id="2">
    <w:p w:rsidR="006D4BAE" w:rsidRDefault="00000000">
      <w:pPr>
        <w:pStyle w:val="af1"/>
      </w:pPr>
      <w:r>
        <w:rPr>
          <w:rStyle w:val="af3"/>
        </w:rPr>
        <w:footnoteRef/>
      </w:r>
      <w:r>
        <w:t xml:space="preserve"> </w:t>
      </w:r>
      <w:hyperlink r:id="rId1" w:tooltip="https://old.bigenc.ru/ethnology/text/5550736" w:history="1">
        <w:r>
          <w:rPr>
            <w:rStyle w:val="af0"/>
            <w:rFonts w:ascii="Times New Roman" w:hAnsi="Times New Roman" w:cs="Times New Roman"/>
            <w:color w:val="2066B0"/>
            <w:sz w:val="20"/>
            <w:szCs w:val="20"/>
            <w:shd w:val="clear" w:color="auto" w:fill="FFFFFF"/>
          </w:rPr>
          <w:t>https://old.bigenc.ru/ethnology/text/5550736</w:t>
        </w:r>
      </w:hyperlink>
    </w:p>
  </w:footnote>
  <w:footnote w:id="3">
    <w:p w:rsidR="006D4BAE" w:rsidRDefault="00000000">
      <w:pPr>
        <w:pStyle w:val="af1"/>
        <w:rPr>
          <w:rFonts w:ascii="Times New Roman" w:hAnsi="Times New Roman" w:cs="Times New Roman"/>
          <w:sz w:val="20"/>
          <w:szCs w:val="20"/>
        </w:rPr>
      </w:pPr>
      <w:r>
        <w:rPr>
          <w:rStyle w:val="af3"/>
        </w:rPr>
        <w:footnoteRef/>
      </w:r>
      <w:r>
        <w:t xml:space="preserve"> </w:t>
      </w:r>
      <w:r>
        <w:rPr>
          <w:rFonts w:ascii="Times New Roman" w:hAnsi="Times New Roman" w:cs="Times New Roman"/>
          <w:sz w:val="20"/>
          <w:szCs w:val="20"/>
        </w:rPr>
        <w:t>https://rg.ru/2020/04/24/druzhba-narodov-obespechila-pobedu-sssr-v-velikoj-otechestvennoj-vojne.html</w:t>
      </w:r>
    </w:p>
  </w:footnote>
  <w:footnote w:id="4">
    <w:p w:rsidR="006D4BAE" w:rsidRDefault="00000000">
      <w:pPr>
        <w:pStyle w:val="af1"/>
      </w:pPr>
      <w:r>
        <w:rPr>
          <w:rStyle w:val="af3"/>
        </w:rPr>
        <w:footnoteRef/>
      </w:r>
      <w:r>
        <w:t xml:space="preserve"> </w:t>
      </w:r>
      <w:r>
        <w:rPr>
          <w:rFonts w:ascii="Times New Roman" w:hAnsi="Times New Roman" w:cs="Times New Roman"/>
          <w:sz w:val="20"/>
          <w:szCs w:val="20"/>
        </w:rPr>
        <w:t>https://kprf.ru/history/soviet/193327.html</w:t>
      </w:r>
    </w:p>
  </w:footnote>
  <w:footnote w:id="5">
    <w:p w:rsidR="006D4BAE" w:rsidRDefault="00000000">
      <w:pPr>
        <w:pStyle w:val="af1"/>
        <w:rPr>
          <w:rFonts w:ascii="Times New Roman" w:hAnsi="Times New Roman" w:cs="Times New Roman"/>
          <w:color w:val="000000" w:themeColor="text1"/>
          <w:sz w:val="20"/>
          <w:szCs w:val="20"/>
        </w:rPr>
      </w:pPr>
      <w:r>
        <w:rPr>
          <w:rStyle w:val="af3"/>
        </w:rPr>
        <w:footnoteRef/>
      </w:r>
      <w:r>
        <w:t xml:space="preserve"> </w:t>
      </w:r>
      <w:r>
        <w:rPr>
          <w:rFonts w:ascii="Times New Roman" w:hAnsi="Times New Roman" w:cs="Times New Roman"/>
          <w:color w:val="000000" w:themeColor="text1"/>
          <w:sz w:val="20"/>
          <w:szCs w:val="20"/>
        </w:rPr>
        <w:t>Чумак Елена Григорьевна Основные мероприятия государственной образовательной политики в отношении коренного населения Севера в 20-50-е гг. ХХ в. // ВААЭ. 2008. №8.</w:t>
      </w:r>
    </w:p>
  </w:footnote>
  <w:footnote w:id="6">
    <w:p w:rsidR="006D4BAE" w:rsidRDefault="0000000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http://sovmusic.ru/text.php?fname=intern</w:t>
      </w:r>
    </w:p>
  </w:footnote>
  <w:footnote w:id="7">
    <w:p w:rsidR="006D4BAE" w:rsidRDefault="00000000">
      <w:pPr>
        <w:pStyle w:val="af1"/>
        <w:rPr>
          <w:lang w:val="ru-RU"/>
        </w:rPr>
      </w:pPr>
      <w:r>
        <w:rPr>
          <w:rStyle w:val="af3"/>
        </w:rPr>
        <w:footnoteRef/>
      </w:r>
      <w:r>
        <w:t xml:space="preserve"> </w:t>
      </w:r>
      <w:r>
        <w:rPr>
          <w:rFonts w:ascii="Times New Roman" w:hAnsi="Times New Roman" w:cs="Times New Roman"/>
          <w:sz w:val="20"/>
          <w:szCs w:val="20"/>
        </w:rPr>
        <w:t>http://www.kremlin.ru/acts/bank/49010/page/4</w:t>
      </w:r>
    </w:p>
  </w:footnote>
  <w:footnote w:id="8">
    <w:p w:rsidR="006D4BAE" w:rsidRDefault="00000000">
      <w:pPr>
        <w:pStyle w:val="af1"/>
        <w:rPr>
          <w:rFonts w:ascii="Times New Roman" w:hAnsi="Times New Roman" w:cs="Times New Roman"/>
          <w:sz w:val="20"/>
          <w:szCs w:val="20"/>
          <w:lang w:val="ru-RU"/>
        </w:rPr>
      </w:pPr>
      <w:r>
        <w:rPr>
          <w:rStyle w:val="af3"/>
        </w:rPr>
        <w:footnoteRef/>
      </w:r>
      <w:r>
        <w:t xml:space="preserve"> </w:t>
      </w:r>
      <w:r>
        <w:rPr>
          <w:rFonts w:ascii="Times New Roman" w:hAnsi="Times New Roman" w:cs="Times New Roman"/>
          <w:sz w:val="20"/>
          <w:szCs w:val="20"/>
          <w:lang w:val="ru-RU"/>
        </w:rPr>
        <w:t>Там же</w:t>
      </w:r>
    </w:p>
  </w:footnote>
</w:footnotes>
</file>

<file path=word/header1.xml><?xml version="1.0" encoding="utf-8"?>
<w:hdr xmlns:a="http://schemas.openxmlformats.org/drawingml/2006/main" xmlns:pic="http://schemas.openxmlformats.org/drawingml/2006/picture" xmlns:w="http://schemas.openxmlformats.org/wordprocessingml/2006/main" xmlns:wp="http://schemas.openxmlformats.org/drawingml/2006/wordprocessingDrawing" xmlns:vyd="http://volga.yandex.com/schemas/document/model" xmlns:r="http://schemas.openxmlformats.org/officeDocument/2006/relationships" vyd:_id="vyd:000000000000ef">
  <w:p w:rsidR="006D4BAE" w:rsidRDefault="00000000" vyd:_id="vyd:000000000000eg">
    <w:pPr>
      <w:jc w:val="center"/>
    </w:pPr>
    <w:r>
      <w:rPr>
        <w:noProof w:val="1"/>
      </w:rPr>
      <w:drawing vyd:_id="vyd:000000000000eh">
        <wp:inline distT="0" distB="0" distL="0" distR="0">
          <wp:extent cx="1374283" cy="331153"/>
          <wp:effectExtent l="0" t="0" r="0" b="0"/>
          <wp:docPr id="1" name="image2.png"/>
          <wp:cNvGraphicFramePr/>
          <a:graphic>
            <a:graphicData uri="http://schemas.openxmlformats.org/drawingml/2006/picture">
              <pic:pic>
                <pic:nvPicPr>
                  <pic:cNvPr id="0" name="image2.png"/>
                  <pic:cNvPicPr/>
                </pic:nvPicPr>
                <pic:blipFill>
                  <a:blip r:embed="rId1"/>
                  <a:stretch>
                    <a:fillRect/>
                  </a:stretch>
                </pic:blipFill>
                <pic:spPr bwMode="auto">
                  <a:xfrm>
                    <a:off x="0" y="0"/>
                    <a:ext cx="1374283" cy="331153"/>
                  </a:xfrm>
                  <a:prstGeom prst="rect">
                    <a:avLst/>
                  </a:prstGeom>
                  <a:ln/>
                </pic:spPr>
              </pic:pic>
            </a:graphicData>
          </a:graphic>
        </wp:inline>
      </w:drawing>
    </w:r>
  </w:p>
</w:hdr>
</file>

<file path=word/numbering.xml><?xml version="1.0" encoding="utf-8"?>
<w:numbering xmlns:w15="http://schemas.microsoft.com/office/word/2012/wordml" xmlns:w="http://schemas.openxmlformats.org/wordprocessingml/2006/main" xmlns:w16cid="http://schemas.microsoft.com/office/word/2016/wordml/cid">
  <w:abstractNum w15:restartNumberingAfterBreak="0" w:abstractNumId="0">
    <w:nsid w:val="3C000D94"/>
    <w:multiLevelType w:val="hybridMultilevel"/>
    <w:tmpl w:val="25DCE9E6"/>
    <w:lvl w:tplc="A6800BCA" w:ilvl="0">
      <w:start w:val="1"/>
      <w:numFmt w:val="bullet"/>
      <w:lvlText w:val="●"/>
      <w:lvlJc w:val="start"/>
      <w:pPr>
        <w:ind w:start="1429" w:hanging="360"/>
      </w:pPr>
      <w:rPr>
        <w:rFonts w:ascii="Noto Sans Symbols" w:hAnsi="Noto Sans Symbols" w:eastAsia="Noto Sans Symbols" w:cs="Noto Sans Symbols"/>
      </w:rPr>
    </w:lvl>
    <w:lvl w:tplc="B21A30E2" w:ilvl="1">
      <w:start w:val="1"/>
      <w:numFmt w:val="bullet"/>
      <w:lvlText w:val="o"/>
      <w:lvlJc w:val="start"/>
      <w:pPr>
        <w:ind w:start="2149" w:hanging="360"/>
      </w:pPr>
      <w:rPr>
        <w:rFonts w:ascii="Courier New" w:hAnsi="Courier New" w:eastAsia="Courier New" w:cs="Courier New"/>
      </w:rPr>
    </w:lvl>
    <w:lvl w:tplc="A7B09692" w:ilvl="2">
      <w:start w:val="1"/>
      <w:numFmt w:val="bullet"/>
      <w:lvlText w:val="▪"/>
      <w:lvlJc w:val="start"/>
      <w:pPr>
        <w:ind w:start="2869" w:hanging="360"/>
      </w:pPr>
      <w:rPr>
        <w:rFonts w:ascii="Noto Sans Symbols" w:hAnsi="Noto Sans Symbols" w:eastAsia="Noto Sans Symbols" w:cs="Noto Sans Symbols"/>
      </w:rPr>
    </w:lvl>
    <w:lvl w:tplc="C2A23B70" w:ilvl="3">
      <w:start w:val="1"/>
      <w:numFmt w:val="bullet"/>
      <w:lvlText w:val="●"/>
      <w:lvlJc w:val="start"/>
      <w:pPr>
        <w:ind w:start="3589" w:hanging="360"/>
      </w:pPr>
      <w:rPr>
        <w:rFonts w:ascii="Noto Sans Symbols" w:hAnsi="Noto Sans Symbols" w:eastAsia="Noto Sans Symbols" w:cs="Noto Sans Symbols"/>
      </w:rPr>
    </w:lvl>
    <w:lvl w:tplc="A58464C0" w:ilvl="4">
      <w:start w:val="1"/>
      <w:numFmt w:val="bullet"/>
      <w:lvlText w:val="o"/>
      <w:lvlJc w:val="start"/>
      <w:pPr>
        <w:ind w:start="4309" w:hanging="360"/>
      </w:pPr>
      <w:rPr>
        <w:rFonts w:ascii="Courier New" w:hAnsi="Courier New" w:eastAsia="Courier New" w:cs="Courier New"/>
      </w:rPr>
    </w:lvl>
    <w:lvl w:tplc="B4C6A3DC" w:ilvl="5">
      <w:start w:val="1"/>
      <w:numFmt w:val="bullet"/>
      <w:lvlText w:val="▪"/>
      <w:lvlJc w:val="start"/>
      <w:pPr>
        <w:ind w:start="5029" w:hanging="360"/>
      </w:pPr>
      <w:rPr>
        <w:rFonts w:ascii="Noto Sans Symbols" w:hAnsi="Noto Sans Symbols" w:eastAsia="Noto Sans Symbols" w:cs="Noto Sans Symbols"/>
      </w:rPr>
    </w:lvl>
    <w:lvl w:tplc="9C3AD988" w:ilvl="6">
      <w:start w:val="1"/>
      <w:numFmt w:val="bullet"/>
      <w:lvlText w:val="●"/>
      <w:lvlJc w:val="start"/>
      <w:pPr>
        <w:ind w:start="5749" w:hanging="360"/>
      </w:pPr>
      <w:rPr>
        <w:rFonts w:ascii="Noto Sans Symbols" w:hAnsi="Noto Sans Symbols" w:eastAsia="Noto Sans Symbols" w:cs="Noto Sans Symbols"/>
      </w:rPr>
    </w:lvl>
    <w:lvl w:tplc="E146CA76" w:ilvl="7">
      <w:start w:val="1"/>
      <w:numFmt w:val="bullet"/>
      <w:lvlText w:val="o"/>
      <w:lvlJc w:val="start"/>
      <w:pPr>
        <w:ind w:start="6469" w:hanging="360"/>
      </w:pPr>
      <w:rPr>
        <w:rFonts w:ascii="Courier New" w:hAnsi="Courier New" w:eastAsia="Courier New" w:cs="Courier New"/>
      </w:rPr>
    </w:lvl>
    <w:lvl w:tplc="92D21658" w:ilvl="8">
      <w:start w:val="1"/>
      <w:numFmt w:val="bullet"/>
      <w:lvlText w:val="▪"/>
      <w:lvlJc w:val="start"/>
      <w:pPr>
        <w:ind w:start="7189" w:hanging="360"/>
      </w:pPr>
      <w:rPr>
        <w:rFonts w:ascii="Noto Sans Symbols" w:hAnsi="Noto Sans Symbols" w:eastAsia="Noto Sans Symbols" w:cs="Noto Sans Symbols"/>
      </w:rPr>
    </w:lvl>
  </w:abstractNum>
  <w:abstractNum w15:restartNumberingAfterBreak="0" w:abstractNumId="1">
    <w:nsid w:val="45896C86"/>
    <w:multiLevelType w:val="hybridMultilevel"/>
    <w:tmpl w:val="19C61968"/>
    <w:lvl w:tplc="0E44B376" w:ilvl="0">
      <w:start w:val="1"/>
      <w:numFmt w:val="decimal"/>
      <w:lvlText w:val="%1."/>
      <w:lvlJc w:val="start"/>
      <w:pPr>
        <w:ind w:start="720" w:hanging="360"/>
      </w:pPr>
      <w:rPr>
        <w:u w:val="none"/>
      </w:rPr>
    </w:lvl>
    <w:lvl w:tplc="4824FAE0" w:ilvl="1">
      <w:start w:val="1"/>
      <w:numFmt w:val="lowerLetter"/>
      <w:lvlText w:val="%2."/>
      <w:lvlJc w:val="start"/>
      <w:pPr>
        <w:ind w:start="1440" w:hanging="360"/>
      </w:pPr>
      <w:rPr>
        <w:u w:val="none"/>
      </w:rPr>
    </w:lvl>
    <w:lvl w:tplc="2E7818D6" w:ilvl="2">
      <w:start w:val="1"/>
      <w:numFmt w:val="lowerRoman"/>
      <w:lvlText w:val="%3."/>
      <w:lvlJc w:val="end"/>
      <w:pPr>
        <w:ind w:start="2160" w:hanging="360"/>
      </w:pPr>
      <w:rPr>
        <w:u w:val="none"/>
      </w:rPr>
    </w:lvl>
    <w:lvl w:tplc="33AE04F4" w:ilvl="3">
      <w:start w:val="1"/>
      <w:numFmt w:val="decimal"/>
      <w:lvlText w:val="%4."/>
      <w:lvlJc w:val="start"/>
      <w:pPr>
        <w:ind w:start="2880" w:hanging="360"/>
      </w:pPr>
      <w:rPr>
        <w:u w:val="none"/>
      </w:rPr>
    </w:lvl>
    <w:lvl w:tplc="7A021C6A" w:ilvl="4">
      <w:start w:val="1"/>
      <w:numFmt w:val="lowerLetter"/>
      <w:lvlText w:val="%5."/>
      <w:lvlJc w:val="start"/>
      <w:pPr>
        <w:ind w:start="3600" w:hanging="360"/>
      </w:pPr>
      <w:rPr>
        <w:u w:val="none"/>
      </w:rPr>
    </w:lvl>
    <w:lvl w:tplc="92A8B252" w:ilvl="5">
      <w:start w:val="1"/>
      <w:numFmt w:val="lowerRoman"/>
      <w:lvlText w:val="%6."/>
      <w:lvlJc w:val="end"/>
      <w:pPr>
        <w:ind w:start="4320" w:hanging="360"/>
      </w:pPr>
      <w:rPr>
        <w:u w:val="none"/>
      </w:rPr>
    </w:lvl>
    <w:lvl w:tplc="6C1CE438" w:ilvl="6">
      <w:start w:val="1"/>
      <w:numFmt w:val="decimal"/>
      <w:lvlText w:val="%7."/>
      <w:lvlJc w:val="start"/>
      <w:pPr>
        <w:ind w:start="5040" w:hanging="360"/>
      </w:pPr>
      <w:rPr>
        <w:u w:val="none"/>
      </w:rPr>
    </w:lvl>
    <w:lvl w:tplc="FF46ECBE" w:ilvl="7">
      <w:start w:val="1"/>
      <w:numFmt w:val="lowerLetter"/>
      <w:lvlText w:val="%8."/>
      <w:lvlJc w:val="start"/>
      <w:pPr>
        <w:ind w:start="5760" w:hanging="360"/>
      </w:pPr>
      <w:rPr>
        <w:u w:val="none"/>
      </w:rPr>
    </w:lvl>
    <w:lvl w:tplc="F00EEB6A" w:ilvl="8">
      <w:start w:val="1"/>
      <w:numFmt w:val="lowerRoman"/>
      <w:lvlText w:val="%9."/>
      <w:lvlJc w:val="end"/>
      <w:pPr>
        <w:ind w:start="6480" w:hanging="360"/>
      </w:pPr>
      <w:rPr>
        <w:u w:val="none"/>
      </w:rPr>
    </w:lvl>
  </w:abstractNum>
  <w:num w16cid:durableId="1931350308" w:numId="1">
    <w:abstractNumId w:val="1"/>
  </w:num>
  <w:num w16cid:durableId="1689214646" w:numId="2">
    <w:abstractNumId w:val="0"/>
  </w:num>
</w:numbering>
</file>

<file path=word/settings.xml><?xml version="1.0" encoding="utf-8"?>
<w:settings xmlns:m="http://schemas.openxmlformats.org/officeDocument/2006/math" xmlns:w="http://schemas.openxmlformats.org/wordprocessingml/2006/main" xmlns:v="urn:schemas-microsoft-com:vml" xmlns:o="urn:schemas-microsoft-com:office:office" xmlns:w15="http://schemas.microsoft.com/office/word/2012/wordml">
  <w15:docId w15:val="{BD2276F0-13DB-954B-AD1F-0CD6188C71B5}"/>
  <w:zoom w:percent="131"/>
  <w:displayBackgroundShape w:val="1"/>
  <w:defaultTabStop w:val="720"/>
  <w:evenAndOddHeaders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AE"/>
    <w:rsid w:val="006D4BAE"/>
    <w:rsid w:val="00A84134"/>
    <w:rsid w:val="00E5604D"/>
  </w:rsids>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after="200" w:line="276"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5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10">
    <w:name w:val="List Table 1 Light"/>
    <w:basedOn w:val="a1"/>
    <w:uiPriority w:val="99"/>
    <w:pPr>
      <w:spacing w:after="0" w:line="240" w:lineRule="auto"/>
    </w:pPr>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000000" w:sz="4" w:space="0"/>
          <w:start w:val="none" w:color="000000" w:sz="4" w:space="0"/>
          <w:bottom w:val="none" w:color="000000" w:sz="4"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000000" w:sz="4" w:space="0"/>
          <w:start w:val="none" w:color="000000" w:sz="4" w:space="0"/>
          <w:bottom w:val="single" w:color="7F7F7F" w:themeColor="text1" w:themeTint="80" w:sz="4" w:space="0"/>
          <w:end w:val="none" w:color="000000" w:sz="4"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000000" w:sz="4" w:space="0"/>
          <w:start w:val="single" w:color="7F7F7F" w:themeColor="text1" w:themeTint="80" w:sz="4" w:space="0"/>
          <w:bottom w:val="none" w:color="000000" w:sz="4" w:space="0"/>
          <w:end w:val="none" w:color="000000" w:sz="4"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paragraph" w:styleId="1">
    <w:name w:val="heading 1"/>
    <w:basedOn w:val="a"/>
    <w:next w:val="a"/>
    <w:link w:val="11"/>
    <w:uiPriority w:val="9"/>
    <w:qFormat w:val="1"/>
    <w:pPr>
      <w:keepNext w:val="1"/>
      <w:keepLines w:val="1"/>
      <w:spacing w:before="480"/>
      <w:outlineLvl w:val="0"/>
    </w:pPr>
    <w:rPr>
      <w:sz w:val="40"/>
      <w:szCs w:val="40"/>
    </w:rPr>
  </w:style>
  <w:style w:type="character" w:styleId="10" w:customStyle="1">
    <w:name w:val="Заголовок Знак1"/>
    <w:basedOn w:val="a0"/>
    <w:link w:val="a3"/>
    <w:uiPriority w:val="10"/>
    <w:rPr>
      <w:sz w:val="48"/>
      <w:szCs w:val="48"/>
    </w:rPr>
  </w:style>
  <w:style w:type="character" w:styleId="11" w:customStyle="1">
    <w:name w:val="Заголовок 1 Знак1"/>
    <w:basedOn w:val="a0"/>
    <w:link w:val="1"/>
    <w:uiPriority w:val="9"/>
    <w:rPr>
      <w:rFonts w:ascii="Arial" w:hAnsi="Arial" w:eastAsia="Arial" w:cs="Arial"/>
      <w:sz w:val="40"/>
      <w:szCs w:val="40"/>
    </w:rPr>
  </w:style>
  <w:style w:type="character" w:styleId="12" w:customStyle="1">
    <w:name w:val="Подзаголовок Знак1"/>
    <w:basedOn w:val="a0"/>
    <w:link w:val="a4"/>
    <w:uiPriority w:val="11"/>
    <w:rPr>
      <w:sz w:val="24"/>
      <w:szCs w:val="24"/>
    </w:rPr>
  </w:style>
  <w:style w:type="character" w:styleId="13" w:customStyle="1">
    <w:name w:val="Заголовок 1 Знак"/>
    <w:uiPriority w:val="9"/>
    <w:rPr>
      <w:rFonts w:ascii="Arial" w:hAnsi="Arial" w:eastAsia="Arial" w:cs="Arial"/>
      <w:sz w:val="40"/>
      <w:szCs w:val="40"/>
    </w:rPr>
  </w:style>
  <w:style w:type="table" w:styleId="14">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15">
    <w:name w:val="toc 1"/>
    <w:uiPriority w:val="39"/>
    <w:unhideWhenUsed w:val="1"/>
    <w:pPr>
      <w:spacing w:after="57"/>
    </w:pPr>
  </w:style>
  <w:style w:type="paragraph" w:styleId="2">
    <w:name w:val="heading 2"/>
    <w:basedOn w:val="a"/>
    <w:next w:val="a"/>
    <w:link w:val="21"/>
    <w:uiPriority w:val="9"/>
    <w:semiHidden w:val="1"/>
    <w:unhideWhenUsed w:val="1"/>
    <w:qFormat w:val="1"/>
    <w:pPr>
      <w:keepNext w:val="1"/>
      <w:keepLines w:val="1"/>
      <w:spacing w:before="360"/>
      <w:outlineLvl w:val="1"/>
    </w:pPr>
    <w:rPr>
      <w:sz w:val="34"/>
      <w:szCs w:val="34"/>
    </w:rPr>
  </w:style>
  <w:style w:type="character" w:styleId="20" w:customStyle="1">
    <w:name w:val="Заголовок 2 Знак"/>
    <w:uiPriority w:val="9"/>
    <w:rPr>
      <w:rFonts w:ascii="Arial" w:hAnsi="Arial" w:eastAsia="Arial" w:cs="Arial"/>
      <w:sz w:val="34"/>
    </w:rPr>
  </w:style>
  <w:style w:type="character" w:styleId="21" w:customStyle="1">
    <w:name w:val="Заголовок 2 Знак1"/>
    <w:basedOn w:val="a0"/>
    <w:link w:val="2"/>
    <w:uiPriority w:val="9"/>
    <w:rPr>
      <w:rFonts w:ascii="Arial" w:hAnsi="Arial" w:eastAsia="Arial" w:cs="Arial"/>
      <w:sz w:val="34"/>
    </w:rPr>
  </w:style>
  <w:style w:type="paragraph" w:styleId="22">
    <w:name w:val="Quote"/>
    <w:link w:val="23"/>
    <w:uiPriority w:val="29"/>
    <w:qFormat w:val="1"/>
    <w:pPr>
      <w:ind w:start="720" w:end="720"/>
    </w:pPr>
    <w:rPr>
      <w:i w:val="1"/>
    </w:rPr>
  </w:style>
  <w:style w:type="character" w:styleId="23" w:customStyle="1">
    <w:name w:val="Цитата 2 Знак"/>
    <w:link w:val="22"/>
    <w:uiPriority w:val="29"/>
    <w:rPr>
      <w:i w:val="1"/>
    </w:rPr>
  </w:style>
  <w:style w:type="table" w:styleId="24">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5">
    <w:name w:val="toc 2"/>
    <w:uiPriority w:val="39"/>
    <w:unhideWhenUsed w:val="1"/>
    <w:pPr>
      <w:spacing w:after="57"/>
      <w:ind w:start="283"/>
    </w:pPr>
  </w:style>
  <w:style w:type="paragraph" w:styleId="3">
    <w:name w:val="heading 3"/>
    <w:basedOn w:val="a"/>
    <w:next w:val="a"/>
    <w:link w:val="31"/>
    <w:uiPriority w:val="9"/>
    <w:semiHidden w:val="1"/>
    <w:unhideWhenUsed w:val="1"/>
    <w:qFormat w:val="1"/>
    <w:pPr>
      <w:keepNext w:val="1"/>
      <w:keepLines w:val="1"/>
      <w:spacing w:before="320"/>
      <w:outlineLvl w:val="2"/>
    </w:pPr>
    <w:rPr>
      <w:sz w:val="30"/>
      <w:szCs w:val="30"/>
    </w:rPr>
  </w:style>
  <w:style w:type="character" w:styleId="30" w:customStyle="1">
    <w:name w:val="Заголовок 3 Знак"/>
    <w:uiPriority w:val="9"/>
    <w:rPr>
      <w:rFonts w:ascii="Arial" w:hAnsi="Arial" w:eastAsia="Arial" w:cs="Arial"/>
      <w:sz w:val="30"/>
      <w:szCs w:val="30"/>
    </w:rPr>
  </w:style>
  <w:style w:type="character" w:styleId="31" w:customStyle="1">
    <w:name w:val="Заголовок 3 Знак1"/>
    <w:basedOn w:val="a0"/>
    <w:link w:val="3"/>
    <w:uiPriority w:val="9"/>
    <w:rPr>
      <w:rFonts w:ascii="Arial" w:hAnsi="Arial" w:eastAsia="Arial" w:cs="Arial"/>
      <w:sz w:val="30"/>
      <w:szCs w:val="30"/>
    </w:rPr>
  </w:style>
  <w:style w:type="table" w:styleId="32">
    <w:name w:val="Plain Table 3"/>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33">
    <w:name w:val="toc 3"/>
    <w:uiPriority w:val="39"/>
    <w:unhideWhenUsed w:val="1"/>
    <w:pPr>
      <w:spacing w:after="57"/>
      <w:ind w:start="567"/>
    </w:pPr>
  </w:style>
  <w:style w:type="paragraph" w:styleId="4">
    <w:name w:val="heading 4"/>
    <w:basedOn w:val="a"/>
    <w:next w:val="a"/>
    <w:link w:val="41"/>
    <w:uiPriority w:val="9"/>
    <w:semiHidden w:val="1"/>
    <w:unhideWhenUsed w:val="1"/>
    <w:qFormat w:val="1"/>
    <w:pPr>
      <w:keepNext w:val="1"/>
      <w:keepLines w:val="1"/>
      <w:spacing w:before="320"/>
      <w:outlineLvl w:val="3"/>
    </w:pPr>
    <w:rPr>
      <w:sz w:val="26"/>
      <w:b w:val="1"/>
      <w:szCs w:val="26"/>
    </w:rPr>
  </w:style>
  <w:style w:type="character" w:styleId="40" w:customStyle="1">
    <w:name w:val="Заголовок 4 Знак"/>
    <w:uiPriority w:val="9"/>
    <w:rPr>
      <w:rFonts w:ascii="Arial" w:hAnsi="Arial" w:eastAsia="Arial" w:cs="Arial"/>
      <w:sz w:val="26"/>
      <w:b w:val="1"/>
      <w:bCs w:val="1"/>
      <w:szCs w:val="26"/>
    </w:rPr>
  </w:style>
  <w:style w:type="character" w:styleId="41" w:customStyle="1">
    <w:name w:val="Заголовок 4 Знак1"/>
    <w:basedOn w:val="a0"/>
    <w:link w:val="4"/>
    <w:uiPriority w:val="9"/>
    <w:rPr>
      <w:rFonts w:ascii="Arial" w:hAnsi="Arial" w:eastAsia="Arial" w:cs="Arial"/>
      <w:sz w:val="26"/>
      <w:b w:val="1"/>
      <w:bCs w:val="1"/>
      <w:szCs w:val="26"/>
    </w:rPr>
  </w:style>
  <w:style w:type="table" w:styleId="42">
    <w:name w:val="Plain Table 4"/>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43">
    <w:name w:val="toc 4"/>
    <w:uiPriority w:val="39"/>
    <w:unhideWhenUsed w:val="1"/>
    <w:pPr>
      <w:spacing w:after="57"/>
      <w:ind w:start="850"/>
    </w:pPr>
  </w:style>
  <w:style w:type="paragraph" w:styleId="5">
    <w:name w:val="heading 5"/>
    <w:basedOn w:val="a"/>
    <w:next w:val="a"/>
    <w:link w:val="51"/>
    <w:uiPriority w:val="9"/>
    <w:semiHidden w:val="1"/>
    <w:unhideWhenUsed w:val="1"/>
    <w:qFormat w:val="1"/>
    <w:pPr>
      <w:keepNext w:val="1"/>
      <w:keepLines w:val="1"/>
      <w:spacing w:before="320"/>
      <w:outlineLvl w:val="4"/>
    </w:pPr>
    <w:rPr>
      <w:sz w:val="24"/>
      <w:b w:val="1"/>
      <w:szCs w:val="24"/>
    </w:rPr>
  </w:style>
  <w:style w:type="character" w:styleId="50" w:customStyle="1">
    <w:name w:val="Заголовок 5 Знак"/>
    <w:uiPriority w:val="9"/>
    <w:rPr>
      <w:rFonts w:ascii="Arial" w:hAnsi="Arial" w:eastAsia="Arial" w:cs="Arial"/>
      <w:sz w:val="24"/>
      <w:b w:val="1"/>
      <w:bCs w:val="1"/>
      <w:szCs w:val="24"/>
    </w:rPr>
  </w:style>
  <w:style w:type="character" w:styleId="51" w:customStyle="1">
    <w:name w:val="Заголовок 5 Знак1"/>
    <w:basedOn w:val="a0"/>
    <w:link w:val="5"/>
    <w:uiPriority w:val="9"/>
    <w:rPr>
      <w:rFonts w:ascii="Arial" w:hAnsi="Arial" w:eastAsia="Arial" w:cs="Arial"/>
      <w:sz w:val="24"/>
      <w:b w:val="1"/>
      <w:bCs w:val="1"/>
      <w:szCs w:val="24"/>
    </w:rPr>
  </w:style>
  <w:style w:type="table" w:styleId="52">
    <w:name w:val="Plain Table 5"/>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53">
    <w:name w:val="toc 5"/>
    <w:uiPriority w:val="39"/>
    <w:unhideWhenUsed w:val="1"/>
    <w:pPr>
      <w:spacing w:after="57"/>
      <w:ind w:start="1134"/>
    </w:pPr>
  </w:style>
  <w:style w:type="paragraph" w:styleId="6">
    <w:name w:val="heading 6"/>
    <w:basedOn w:val="a"/>
    <w:next w:val="a"/>
    <w:link w:val="61"/>
    <w:uiPriority w:val="9"/>
    <w:semiHidden w:val="1"/>
    <w:unhideWhenUsed w:val="1"/>
    <w:qFormat w:val="1"/>
    <w:pPr>
      <w:keepNext w:val="1"/>
      <w:keepLines w:val="1"/>
      <w:spacing w:before="320"/>
      <w:outlineLvl w:val="5"/>
    </w:pPr>
    <w:rPr>
      <w:b w:val="1"/>
    </w:rPr>
  </w:style>
  <w:style w:type="character" w:styleId="60" w:customStyle="1">
    <w:name w:val="Заголовок 6 Знак"/>
    <w:uiPriority w:val="9"/>
    <w:rPr>
      <w:rFonts w:ascii="Arial" w:hAnsi="Arial" w:eastAsia="Arial" w:cs="Arial"/>
      <w:sz w:val="22"/>
      <w:b w:val="1"/>
      <w:bCs w:val="1"/>
      <w:szCs w:val="22"/>
    </w:rPr>
  </w:style>
  <w:style w:type="character" w:styleId="61" w:customStyle="1">
    <w:name w:val="Заголовок 6 Знак1"/>
    <w:basedOn w:val="a0"/>
    <w:link w:val="6"/>
    <w:uiPriority w:val="9"/>
    <w:rPr>
      <w:rFonts w:ascii="Arial" w:hAnsi="Arial" w:eastAsia="Arial" w:cs="Arial"/>
      <w:sz w:val="22"/>
      <w:b w:val="1"/>
      <w:bCs w:val="1"/>
      <w:szCs w:val="22"/>
    </w:rPr>
  </w:style>
  <w:style w:type="paragraph" w:styleId="62">
    <w:name w:val="toc 6"/>
    <w:uiPriority w:val="39"/>
    <w:unhideWhenUsed w:val="1"/>
    <w:pPr>
      <w:spacing w:after="57"/>
      <w:ind w:start="1417"/>
    </w:pPr>
  </w:style>
  <w:style w:type="paragraph" w:styleId="7">
    <w:name w:val="heading 7"/>
    <w:link w:val="70"/>
    <w:uiPriority w:val="9"/>
    <w:unhideWhenUsed w:val="1"/>
    <w:qFormat w:val="1"/>
    <w:pPr>
      <w:keepNext w:val="1"/>
      <w:keepLines w:val="1"/>
      <w:spacing w:before="320"/>
      <w:outlineLvl w:val="6"/>
    </w:pPr>
    <w:rPr>
      <w:b w:val="1"/>
      <w:i w:val="1"/>
      <w:bCs w:val="1"/>
      <w:iCs w:val="1"/>
    </w:rPr>
  </w:style>
  <w:style w:type="character" w:styleId="70" w:customStyle="1">
    <w:name w:val="Заголовок 7 Знак"/>
    <w:link w:val="7"/>
    <w:uiPriority w:val="9"/>
    <w:rPr>
      <w:rFonts w:ascii="Arial" w:hAnsi="Arial" w:eastAsia="Arial" w:cs="Arial"/>
      <w:sz w:val="22"/>
      <w:b w:val="1"/>
      <w:i w:val="1"/>
      <w:bCs w:val="1"/>
      <w:iCs w:val="1"/>
      <w:szCs w:val="22"/>
    </w:rPr>
  </w:style>
  <w:style w:type="paragraph" w:styleId="71">
    <w:name w:val="toc 7"/>
    <w:uiPriority w:val="39"/>
    <w:unhideWhenUsed w:val="1"/>
    <w:pPr>
      <w:spacing w:after="57"/>
      <w:ind w:start="1701"/>
    </w:pPr>
  </w:style>
  <w:style w:type="paragraph" w:styleId="8">
    <w:name w:val="heading 8"/>
    <w:link w:val="80"/>
    <w:uiPriority w:val="9"/>
    <w:unhideWhenUsed w:val="1"/>
    <w:qFormat w:val="1"/>
    <w:pPr>
      <w:keepNext w:val="1"/>
      <w:keepLines w:val="1"/>
      <w:spacing w:before="320"/>
      <w:outlineLvl w:val="7"/>
    </w:pPr>
    <w:rPr>
      <w:i w:val="1"/>
      <w:iCs w:val="1"/>
    </w:rPr>
  </w:style>
  <w:style w:type="character" w:styleId="80" w:customStyle="1">
    <w:name w:val="Заголовок 8 Знак"/>
    <w:link w:val="8"/>
    <w:uiPriority w:val="9"/>
    <w:rPr>
      <w:rFonts w:ascii="Arial" w:hAnsi="Arial" w:eastAsia="Arial" w:cs="Arial"/>
      <w:sz w:val="22"/>
      <w:i w:val="1"/>
      <w:iCs w:val="1"/>
      <w:szCs w:val="22"/>
    </w:rPr>
  </w:style>
  <w:style w:type="paragraph" w:styleId="81">
    <w:name w:val="toc 8"/>
    <w:uiPriority w:val="39"/>
    <w:unhideWhenUsed w:val="1"/>
    <w:pPr>
      <w:spacing w:after="57"/>
      <w:ind w:start="1984"/>
    </w:pPr>
  </w:style>
  <w:style w:type="paragraph" w:styleId="9">
    <w:name w:val="heading 9"/>
    <w:link w:val="90"/>
    <w:uiPriority w:val="9"/>
    <w:unhideWhenUsed w:val="1"/>
    <w:qFormat w:val="1"/>
    <w:pPr>
      <w:keepNext w:val="1"/>
      <w:keepLines w:val="1"/>
      <w:spacing w:before="320"/>
      <w:outlineLvl w:val="8"/>
    </w:pPr>
    <w:rPr>
      <w:sz w:val="21"/>
      <w:i w:val="1"/>
      <w:iCs w:val="1"/>
      <w:szCs w:val="21"/>
    </w:rPr>
  </w:style>
  <w:style w:type="character" w:styleId="90" w:customStyle="1">
    <w:name w:val="Заголовок 9 Знак"/>
    <w:link w:val="9"/>
    <w:uiPriority w:val="9"/>
    <w:rPr>
      <w:rFonts w:ascii="Arial" w:hAnsi="Arial" w:eastAsia="Arial" w:cs="Arial"/>
      <w:sz w:val="21"/>
      <w:i w:val="1"/>
      <w:iCs w:val="1"/>
      <w:szCs w:val="21"/>
    </w:rPr>
  </w:style>
  <w:style w:type="paragraph" w:styleId="91">
    <w:name w:val="toc 9"/>
    <w:uiPriority w:val="39"/>
    <w:unhideWhenUsed w:val="1"/>
    <w:pPr>
      <w:spacing w:after="57"/>
      <w:ind w:start="2268"/>
    </w:p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sz w:val="22"/>
        <w:color w:val="404040"/>
      </w:rPr>
      <w:tblPr/>
      <w:tcPr>
        <w:tcBorders>
          <w:top w:val="single" w:color="BCD6EE" w:themeColor="accent1" w:themeTint="67" w:sz="4" w:space="0"/>
          <w:start w:val="single" w:color="BCD6EE" w:themeColor="accent1" w:themeTint="67" w:sz="4" w:space="0"/>
          <w:bottom w:val="single" w:color="BCD6EE" w:themeColor="accent1" w:themeTint="67" w:sz="4" w:space="0"/>
          <w:end w:val="single" w:color="BCD6EE"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5B9BD5" w:themeColor="accent1" w:sz="12" w:space="0"/>
        </w:tcBorders>
      </w:tcPr>
    </w:tblStylePr>
    <w:tblStylePr w:type="lastCol">
      <w:rPr>
        <w:rFonts w:ascii="Arial" w:hAnsi="Arial"/>
        <w:sz w:val="22"/>
        <w:color w:val="404040"/>
      </w:rPr>
      <w:tblPr/>
      <w:tcPr>
        <w:tcBorders>
          <w:start w:val="single" w:color="5B9BD5" w:themeColor="accent1" w:sz="12" w:space="0"/>
        </w:tcBorders>
      </w:tcPr>
    </w:tblStylePr>
    <w:tblStylePr w:type="lastRow">
      <w:rPr>
        <w:rFonts w:ascii="Arial" w:hAnsi="Arial"/>
        <w:sz w:val="22"/>
        <w:color w:val="404040"/>
      </w:rPr>
      <w:tblPr/>
      <w:tcPr>
        <w:tcBorders>
          <w:top w:val="single" w:color="5B9BD5" w:themeColor="accent1" w:sz="12"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4B184" w:themeColor="accent2" w:themeTint="97" w:sz="12" w:space="0"/>
        </w:tcBorders>
      </w:tcPr>
    </w:tblStylePr>
    <w:tblStylePr w:type="lastCol">
      <w:rPr>
        <w:rFonts w:ascii="Arial" w:hAnsi="Arial"/>
        <w:sz w:val="22"/>
        <w:color w:val="404040"/>
      </w:rPr>
      <w:tblPr/>
      <w:tcPr>
        <w:tcBorders>
          <w:start w:val="single" w:color="F4B184" w:themeColor="accent2" w:themeTint="97" w:sz="12" w:space="0"/>
        </w:tcBorders>
      </w:tcPr>
    </w:tblStylePr>
    <w:tblStylePr w:type="lastRow">
      <w:rPr>
        <w:rFonts w:ascii="Arial" w:hAnsi="Arial"/>
        <w:sz w:val="22"/>
        <w:color w:val="404040"/>
      </w:rPr>
      <w:tblPr/>
      <w:tcPr>
        <w:tcBorders>
          <w:top w:val="single" w:color="F4B184" w:themeColor="accent2" w:themeTint="97" w:sz="12"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9C9C9" w:themeColor="accent3" w:themeTint="98" w:sz="12" w:space="0"/>
        </w:tcBorders>
      </w:tcPr>
    </w:tblStylePr>
    <w:tblStylePr w:type="lastCol">
      <w:rPr>
        <w:rFonts w:ascii="Arial" w:hAnsi="Arial"/>
        <w:sz w:val="22"/>
        <w:color w:val="404040"/>
      </w:rPr>
      <w:tblPr/>
      <w:tcPr>
        <w:tcBorders>
          <w:start w:val="single" w:color="C9C9C9" w:themeColor="accent3" w:themeTint="98" w:sz="12" w:space="0"/>
        </w:tcBorders>
      </w:tcPr>
    </w:tblStylePr>
    <w:tblStylePr w:type="lastRow">
      <w:rPr>
        <w:rFonts w:ascii="Arial" w:hAnsi="Arial"/>
        <w:sz w:val="22"/>
        <w:color w:val="404040"/>
      </w:rPr>
      <w:tblPr/>
      <w:tcPr>
        <w:tcBorders>
          <w:top w:val="single" w:color="C9C9C9" w:themeColor="accent3" w:themeTint="98" w:sz="12"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FD865" w:themeColor="accent4" w:themeTint="9A" w:sz="12" w:space="0"/>
        </w:tcBorders>
      </w:tcPr>
    </w:tblStylePr>
    <w:tblStylePr w:type="lastCol">
      <w:rPr>
        <w:rFonts w:ascii="Arial" w:hAnsi="Arial"/>
        <w:sz w:val="22"/>
        <w:color w:val="404040"/>
      </w:rPr>
      <w:tblPr/>
      <w:tcPr>
        <w:tcBorders>
          <w:start w:val="single" w:color="FFD865" w:themeColor="accent4" w:themeTint="9A" w:sz="12" w:space="0"/>
        </w:tcBorders>
      </w:tcPr>
    </w:tblStylePr>
    <w:tblStylePr w:type="lastRow">
      <w:rPr>
        <w:rFonts w:ascii="Arial" w:hAnsi="Arial"/>
        <w:sz w:val="22"/>
        <w:color w:val="404040"/>
      </w:rPr>
      <w:tblPr/>
      <w:tcPr>
        <w:tcBorders>
          <w:top w:val="single" w:color="FFD865" w:themeColor="accent4" w:themeTint="9A" w:sz="12"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sz w:val="22"/>
        <w:color w:val="404040"/>
      </w:rPr>
      <w:tblPr/>
      <w:tcPr>
        <w:tcBorders>
          <w:top w:val="single" w:color="B3C5E7" w:themeColor="accent5" w:themeTint="67" w:sz="4" w:space="0"/>
          <w:start w:val="single" w:color="B3C5E7" w:themeColor="accent5" w:themeTint="67" w:sz="4" w:space="0"/>
          <w:bottom w:val="single" w:color="B3C5E7" w:themeColor="accent5" w:themeTint="67" w:sz="4" w:space="0"/>
          <w:end w:val="single" w:color="B3C5E7"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8DA9DB" w:themeColor="accent5" w:themeTint="9A" w:sz="12" w:space="0"/>
        </w:tcBorders>
      </w:tcPr>
    </w:tblStylePr>
    <w:tblStylePr w:type="lastCol">
      <w:rPr>
        <w:rFonts w:ascii="Arial" w:hAnsi="Arial"/>
        <w:sz w:val="22"/>
        <w:color w:val="404040"/>
      </w:rPr>
      <w:tblPr/>
      <w:tcPr>
        <w:tcBorders>
          <w:start w:val="single" w:color="8DA9DB" w:themeColor="accent5" w:themeTint="9A" w:sz="12" w:space="0"/>
        </w:tcBorders>
      </w:tcPr>
    </w:tblStylePr>
    <w:tblStylePr w:type="lastRow">
      <w:rPr>
        <w:rFonts w:ascii="Arial" w:hAnsi="Arial"/>
        <w:sz w:val="22"/>
        <w:color w:val="404040"/>
      </w:rPr>
      <w:tblPr/>
      <w:tcPr>
        <w:tcBorders>
          <w:top w:val="single" w:color="8DA9DB" w:themeColor="accent5" w:themeTint="9A" w:sz="12"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A9D08E" w:themeColor="accent6" w:themeTint="98" w:sz="12" w:space="0"/>
        </w:tcBorders>
      </w:tcPr>
    </w:tblStylePr>
    <w:tblStylePr w:type="lastCol">
      <w:rPr>
        <w:rFonts w:ascii="Arial" w:hAnsi="Arial"/>
        <w:sz w:val="22"/>
        <w:color w:val="404040"/>
      </w:rPr>
      <w:tblPr/>
      <w:tcPr>
        <w:tcBorders>
          <w:start w:val="single" w:color="A9D08E" w:themeColor="accent6" w:themeTint="98" w:sz="12" w:space="0"/>
        </w:tcBorders>
      </w:tcPr>
    </w:tblStylePr>
    <w:tblStylePr w:type="lastRow">
      <w:rPr>
        <w:rFonts w:ascii="Arial" w:hAnsi="Arial"/>
        <w:sz w:val="22"/>
        <w:color w:val="404040"/>
      </w:rPr>
      <w:tblPr/>
      <w:tcPr>
        <w:tcBorders>
          <w:top w:val="single" w:color="A9D08E" w:themeColor="accent6" w:themeTint="98" w:sz="12" w:space="0"/>
        </w:tcBorders>
      </w:tcPr>
    </w:tblStylePr>
  </w:style>
  <w:style w:type="table" w:styleId="BorderedLined-Accent" w:customStyle="1">
    <w:name w:val="Bordered &amp;amp; Lined - Accent"/>
    <w:basedOn w:val="a1"/>
    <w:uiPriority w:val="99"/>
    <w:pPr>
      <w:spacing w:after="0" w:line="240" w:lineRule="auto"/>
    </w:pPr>
    <w:rPr>
      <w:sz w:val="20"/>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Lined-Accent1" w:customStyle="1">
    <w:name w:val="Bordered &amp;amp; Lined - Accent 1"/>
    <w:basedOn w:val="a1"/>
    <w:uiPriority w:val="99"/>
    <w:pPr>
      <w:spacing w:after="0" w:line="240" w:lineRule="auto"/>
    </w:pPr>
    <w:rPr>
      <w:sz w:val="20"/>
      <w:color w:val="404040"/>
      <w:szCs w:val="2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BDFF1" w:themeColor="accent1" w:themeTint="50" w:fill="CBDFF1" w:themeFill="accent1" w:themeFillTint="50"/>
      </w:tcPr>
    </w:tblStylePr>
    <w:tblStylePr w:type="band2Vert">
      <w:rPr>
        <w:rFonts w:ascii="Arial" w:hAnsi="Arial"/>
        <w:sz w:val="22"/>
        <w:color w:val="404040"/>
      </w:rPr>
      <w:tblPr/>
      <w:tcPr>
        <w:shd w:val="clear" w:color="CBDFF1" w:themeColor="accent1" w:themeTint="50" w:fill="CBDFF1" w:themeFill="accent1" w:themeFillTint="50"/>
      </w:tcPr>
    </w:tblStylePr>
    <w:tblStylePr w:type="firstCol">
      <w:rPr>
        <w:rFonts w:ascii="Arial" w:hAnsi="Arial"/>
        <w:sz w:val="22"/>
        <w:color w:val="F2F2F2"/>
      </w:rPr>
      <w:tblPr/>
      <w:tcPr>
        <w:shd w:val="clear" w:color="68A2D8" w:themeColor="accent1" w:themeTint="EA" w:fill="68A2D8" w:themeFill="accent1" w:themeFillTint="EA"/>
      </w:tcPr>
    </w:tblStylePr>
    <w:tblStylePr w:type="firstRow">
      <w:rPr>
        <w:rFonts w:ascii="Arial" w:hAnsi="Arial"/>
        <w:sz w:val="22"/>
        <w:color w:val="F2F2F2"/>
      </w:rPr>
      <w:tblPr/>
      <w:tcPr>
        <w:shd w:val="clear" w:color="68A2D8" w:themeColor="accent1" w:themeTint="EA" w:fill="68A2D8" w:themeFill="accent1" w:themeFillTint="EA"/>
      </w:tcPr>
    </w:tblStylePr>
    <w:tblStylePr w:type="lastCol">
      <w:rPr>
        <w:rFonts w:ascii="Arial" w:hAnsi="Arial"/>
        <w:sz w:val="22"/>
        <w:color w:val="F2F2F2"/>
      </w:rPr>
      <w:tblPr/>
      <w:tcPr>
        <w:shd w:val="clear" w:color="68A2D8" w:themeColor="accent1" w:themeTint="EA" w:fill="68A2D8" w:themeFill="accent1" w:themeFillTint="EA"/>
      </w:tcPr>
    </w:tblStylePr>
    <w:tblStylePr w:type="lastRow">
      <w:rPr>
        <w:rFonts w:ascii="Arial" w:hAnsi="Arial"/>
        <w:sz w:val="22"/>
        <w:color w:val="F2F2F2"/>
      </w:rPr>
      <w:tblPr/>
      <w:tcPr>
        <w:shd w:val="clear" w:color="68A2D8" w:themeColor="accent1" w:themeTint="EA" w:fill="68A2D8" w:themeFill="accent1" w:themeFillTint="EA"/>
      </w:tcPr>
    </w:tblStylePr>
  </w:style>
  <w:style w:type="table" w:styleId="BorderedLined-Accent2" w:customStyle="1">
    <w:name w:val="Bordered &amp;amp; Lined - Accent 2"/>
    <w:basedOn w:val="a1"/>
    <w:uiPriority w:val="99"/>
    <w:pPr>
      <w:spacing w:after="0" w:line="240" w:lineRule="auto"/>
    </w:pPr>
    <w:rPr>
      <w:sz w:val="20"/>
      <w:color w:val="40404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BorderedLined-Accent3" w:customStyle="1">
    <w:name w:val="Bordered &amp;amp; Lined - Accent 3"/>
    <w:basedOn w:val="a1"/>
    <w:uiPriority w:val="99"/>
    <w:pPr>
      <w:spacing w:after="0" w:line="240" w:lineRule="auto"/>
    </w:pPr>
    <w:rPr>
      <w:sz w:val="20"/>
      <w:color w:val="40404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BorderedLined-Accent4" w:customStyle="1">
    <w:name w:val="Bordered &amp;amp; Lined - Accent 4"/>
    <w:basedOn w:val="a1"/>
    <w:uiPriority w:val="99"/>
    <w:pPr>
      <w:spacing w:after="0" w:line="240" w:lineRule="auto"/>
    </w:pPr>
    <w:rPr>
      <w:sz w:val="20"/>
      <w:color w:val="40404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BorderedLined-Accent5" w:customStyle="1">
    <w:name w:val="Bordered &amp;amp; Lined - Accent 5"/>
    <w:basedOn w:val="a1"/>
    <w:uiPriority w:val="99"/>
    <w:pPr>
      <w:spacing w:after="0" w:line="240" w:lineRule="auto"/>
    </w:pPr>
    <w:rPr>
      <w:sz w:val="20"/>
      <w:color w:val="404040"/>
      <w:szCs w:val="2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8E2F3" w:themeColor="accent5" w:themeTint="34" w:fill="D8E2F3" w:themeFill="accent5" w:themeFillTint="34"/>
      </w:tcPr>
    </w:tblStylePr>
    <w:tblStylePr w:type="band2Vert">
      <w:rPr>
        <w:rFonts w:ascii="Arial" w:hAnsi="Arial"/>
        <w:sz w:val="22"/>
        <w:color w:val="404040"/>
      </w:rPr>
      <w:tblPr/>
      <w:tcPr>
        <w:shd w:val="clear" w:color="D8E2F3" w:themeColor="accent5" w:themeTint="34" w:fill="D8E2F3" w:themeFill="accent5" w:themeFillTint="34"/>
      </w:tcPr>
    </w:tblStylePr>
    <w:tblStylePr w:type="firstCol">
      <w:rPr>
        <w:rFonts w:ascii="Arial" w:hAnsi="Arial"/>
        <w:sz w:val="22"/>
        <w:color w:val="F2F2F2"/>
      </w:rPr>
      <w:tblPr/>
      <w:tcPr>
        <w:shd w:val="clear" w:color="4472C4" w:themeColor="accent5" w:fill="4472C4" w:themeFill="accent5"/>
      </w:tcPr>
    </w:tblStylePr>
    <w:tblStylePr w:type="firstRow">
      <w:rPr>
        <w:rFonts w:ascii="Arial" w:hAnsi="Arial"/>
        <w:sz w:val="22"/>
        <w:color w:val="F2F2F2"/>
      </w:rPr>
      <w:tblPr/>
      <w:tcPr>
        <w:shd w:val="clear" w:color="4472C4" w:themeColor="accent5" w:fill="4472C4" w:themeFill="accent5"/>
      </w:tcPr>
    </w:tblStylePr>
    <w:tblStylePr w:type="lastCol">
      <w:rPr>
        <w:rFonts w:ascii="Arial" w:hAnsi="Arial"/>
        <w:sz w:val="22"/>
        <w:color w:val="F2F2F2"/>
      </w:rPr>
      <w:tblPr/>
      <w:tcPr>
        <w:shd w:val="clear" w:color="4472C4" w:themeColor="accent5" w:fill="4472C4" w:themeFill="accent5"/>
      </w:tcPr>
    </w:tblStylePr>
    <w:tblStylePr w:type="lastRow">
      <w:rPr>
        <w:rFonts w:ascii="Arial" w:hAnsi="Arial"/>
        <w:sz w:val="22"/>
        <w:color w:val="F2F2F2"/>
      </w:rPr>
      <w:tblPr/>
      <w:tcPr>
        <w:shd w:val="clear" w:color="4472C4" w:themeColor="accent5" w:fill="4472C4" w:themeFill="accent5"/>
      </w:tcPr>
    </w:tblStylePr>
  </w:style>
  <w:style w:type="table" w:styleId="BorderedLined-Accent6" w:customStyle="1">
    <w:name w:val="Bordered &amp;amp; Lined - Accent 6"/>
    <w:basedOn w:val="a1"/>
    <w:uiPriority w:val="99"/>
    <w:pPr>
      <w:spacing w:after="0" w:line="240" w:lineRule="auto"/>
    </w:pPr>
    <w:rPr>
      <w:sz w:val="20"/>
      <w:color w:val="40404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character" w:styleId="CaptionChar" w:customStyle="1">
    <w:name w:val="Caption Char"/>
    <w:uiPriority w:val="99"/>
  </w:style>
  <w:style w:type="character" w:styleId="EndnoteTextChar" w:customStyle="1">
    <w:name w:val="Endnote Text Char"/>
    <w:uiPriority w:val="99"/>
    <w:rPr>
      <w:sz w:val="20"/>
    </w:rPr>
  </w:style>
  <w:style w:type="character" w:styleId="FooterChar" w:customStyle="1">
    <w:name w:val="Footer Char"/>
    <w:basedOn w:val="a0"/>
    <w:uiPriority w:val="99"/>
  </w:style>
  <w:style w:type="character" w:styleId="FootnoteTextChar" w:customStyle="1">
    <w:name w:val="Footnote Text Char"/>
    <w:uiPriority w:val="99"/>
    <w:rPr>
      <w:sz w:val="18"/>
    </w:r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sz w:val="22"/>
        <w:color w:val="404040"/>
      </w:rPr>
      <w:tblPr/>
      <w:tcPr>
        <w:tcBorders>
          <w:top w:val="single" w:color="BCD6EE" w:themeColor="accent1" w:themeTint="67" w:sz="4" w:space="0"/>
          <w:start w:val="single" w:color="BCD6EE" w:themeColor="accent1" w:themeTint="67" w:sz="4" w:space="0"/>
          <w:bottom w:val="single" w:color="BCD6EE" w:themeColor="accent1" w:themeTint="67" w:sz="4" w:space="0"/>
          <w:end w:val="single" w:color="BCD6EE" w:themeColor="accent1" w:themeTint="67" w:sz="4" w:space="0"/>
        </w:tcBorders>
      </w:tcPr>
    </w:tblStylePr>
    <w:tblStylePr w:type="firstCol">
      <w:rPr>
        <w:color w:val="404040"/>
        <w:b w:val="1"/>
      </w:rPr>
    </w:tblStylePr>
    <w:tblStylePr w:type="firstRow">
      <w:rPr>
        <w:color w:val="404040"/>
        <w:b w:val="1"/>
      </w:rPr>
      <w:tblPr/>
      <w:tcPr>
        <w:tcBorders>
          <w:bottom w:val="single" w:color="9EC4E6"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color w:val="404040"/>
        <w:b w:val="1"/>
      </w:rPr>
    </w:tblStylePr>
    <w:tblStylePr w:type="firstRow">
      <w:rPr>
        <w:color w:val="404040"/>
        <w:b w:val="1"/>
      </w:rPr>
      <w:tblPr/>
      <w:tcPr>
        <w:tcBorders>
          <w:bottom w:val="single" w:color="F4B28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color w:val="404040"/>
        <w:b w:val="1"/>
      </w:rPr>
    </w:tblStylePr>
    <w:tblStylePr w:type="firstRow">
      <w:rPr>
        <w:color w:val="404040"/>
        <w:b w:val="1"/>
      </w:rPr>
      <w:tblPr/>
      <w:tcPr>
        <w:tcBorders>
          <w:bottom w:val="single" w:color="CACACA"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color w:val="404040"/>
        <w:b w:val="1"/>
      </w:rPr>
    </w:tblStylePr>
    <w:tblStylePr w:type="firstRow">
      <w:rPr>
        <w:color w:val="404040"/>
        <w:b w:val="1"/>
      </w:rPr>
      <w:tblPr/>
      <w:tcPr>
        <w:tcBorders>
          <w:bottom w:val="single" w:color="FFDA6A"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sz w:val="22"/>
        <w:color w:val="404040"/>
      </w:rPr>
      <w:tblPr/>
      <w:tcPr>
        <w:tcBorders>
          <w:top w:val="single" w:color="B3C5E7" w:themeColor="accent5" w:themeTint="67" w:sz="4" w:space="0"/>
          <w:start w:val="single" w:color="B3C5E7" w:themeColor="accent5" w:themeTint="67" w:sz="4" w:space="0"/>
          <w:bottom w:val="single" w:color="B3C5E7" w:themeColor="accent5" w:themeTint="67" w:sz="4" w:space="0"/>
          <w:end w:val="single" w:color="B3C5E7" w:themeColor="accent5" w:themeTint="67" w:sz="4" w:space="0"/>
        </w:tcBorders>
      </w:tcPr>
    </w:tblStylePr>
    <w:tblStylePr w:type="firstCol">
      <w:rPr>
        <w:color w:val="404040"/>
        <w:b w:val="1"/>
      </w:rPr>
    </w:tblStylePr>
    <w:tblStylePr w:type="firstRow">
      <w:rPr>
        <w:color w:val="404040"/>
        <w:b w:val="1"/>
      </w:rPr>
      <w:tblPr/>
      <w:tcPr>
        <w:tcBorders>
          <w:bottom w:val="single" w:color="91ACDC"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color w:val="404040"/>
        <w:b w:val="1"/>
      </w:rPr>
    </w:tblStylePr>
    <w:tblStylePr w:type="firstRow">
      <w:rPr>
        <w:color w:val="404040"/>
        <w:b w:val="1"/>
      </w:rPr>
      <w:tblPr/>
      <w:tcPr>
        <w:tcBorders>
          <w:bottom w:val="single" w:color="AAD190"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sz w:val="22"/>
        <w:color w:val="404040"/>
      </w:rPr>
      <w:tblPr/>
      <w:tcPr>
        <w:shd w:val="clear" w:color="DDEAF6" w:themeColor="accent1" w:themeTint="34" w:fill="DDEAF6" w:themeFill="accent1" w:themeFillTint="34"/>
      </w:tcPr>
    </w:tblStylePr>
    <w:tblStylePr w:type="band1Vert">
      <w:rPr>
        <w:rFonts w:ascii="Arial" w:hAnsi="Arial"/>
        <w:sz w:val="22"/>
        <w:color w:val="404040"/>
      </w:rPr>
      <w:tblPr/>
      <w:tcPr>
        <w:shd w:val="clear" w:color="DDEAF6" w:themeColor="accent1" w:themeTint="34" w:fill="DDEAF6"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8A2D8"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8A2D8"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4B184"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4B184"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A5A5A5"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D865"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FD865"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4472C4"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sz w:val="22"/>
        <w:color w:val="404040"/>
      </w:rPr>
      <w:tblPr/>
      <w:tcPr>
        <w:shd w:val="clear" w:color="DDEAF6" w:themeColor="accent1" w:themeTint="34" w:fill="DDEAF6" w:themeFill="accent1" w:themeFillTint="34"/>
      </w:tcPr>
    </w:tblStylePr>
    <w:tblStylePr w:type="band1Vert">
      <w:rPr>
        <w:rFonts w:ascii="Arial" w:hAnsi="Arial"/>
        <w:sz w:val="22"/>
        <w:color w:val="404040"/>
      </w:rPr>
      <w:tblPr/>
      <w:tcPr>
        <w:shd w:val="clear" w:color="DDEAF6" w:themeColor="accent1" w:themeTint="34" w:fill="DDEAF6"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sz w:val="22"/>
        <w:color w:val="404040"/>
      </w:rPr>
      <w:tblPr/>
      <w:tcPr>
        <w:shd w:val="clear" w:color="DEEBF6" w:themeColor="accent1" w:themeTint="32" w:fill="DEEBF6" w:themeFill="accent1" w:themeFillTint="32"/>
      </w:tcPr>
    </w:tblStylePr>
    <w:tblStylePr w:type="band1Vert">
      <w:rPr>
        <w:rFonts w:ascii="Arial" w:hAnsi="Arial"/>
        <w:sz w:val="22"/>
        <w:color w:val="404040"/>
      </w:rPr>
      <w:tblPr/>
      <w:tcPr>
        <w:shd w:val="clear" w:color="DEEBF6" w:themeColor="accent1" w:themeTint="32" w:fill="DEEBF6"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68A2D8" w:themeColor="accent1" w:themeTint="EA" w:sz="4" w:space="0"/>
          <w:start w:val="single" w:color="68A2D8" w:themeColor="accent1" w:themeTint="EA" w:sz="4" w:space="0"/>
          <w:bottom w:val="single" w:color="68A2D8" w:themeColor="accent1" w:themeTint="EA" w:sz="4" w:space="0"/>
          <w:end w:val="single" w:color="68A2D8" w:themeColor="accent1" w:themeTint="EA" w:sz="4" w:space="0"/>
        </w:tcBorders>
        <w:shd w:val="clear" w:color="68A2D8" w:themeColor="accent1" w:themeTint="EA" w:fill="68A2D8" w:themeFill="accent1" w:themeFillTint="EA"/>
      </w:tcPr>
    </w:tblStylePr>
    <w:tblStylePr w:type="lastCol">
      <w:rPr>
        <w:color w:val="404040"/>
        <w:b w:val="1"/>
      </w:rPr>
    </w:tblStylePr>
    <w:tblStylePr w:type="lastRow">
      <w:rPr>
        <w:color w:val="404040"/>
        <w:b w:val="1"/>
      </w:rPr>
      <w:tblPr/>
      <w:tcPr>
        <w:tcBorders>
          <w:top w:val="single" w:color="68A2D8" w:themeColor="accent1" w:themeTint="EA" w:sz="4" w:space="0"/>
        </w:tcBorders>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F4B184" w:themeColor="accent2" w:themeTint="97" w:sz="4" w:space="0"/>
          <w:start w:val="single" w:color="F4B184" w:themeColor="accent2" w:themeTint="97" w:sz="4" w:space="0"/>
          <w:bottom w:val="single" w:color="F4B184" w:themeColor="accent2" w:themeTint="97" w:sz="4" w:space="0"/>
          <w:end w:val="single" w:color="F4B184" w:themeColor="accent2" w:themeTint="97" w:sz="4" w:space="0"/>
        </w:tcBorders>
        <w:shd w:val="clear" w:color="F4B184" w:themeColor="accent2" w:themeTint="97" w:fill="F4B184" w:themeFill="accent2" w:themeFillTint="97"/>
      </w:tcPr>
    </w:tblStylePr>
    <w:tblStylePr w:type="lastCol">
      <w:rPr>
        <w:color w:val="404040"/>
        <w:b w:val="1"/>
      </w:rPr>
    </w:tblStylePr>
    <w:tblStylePr w:type="lastRow">
      <w:rPr>
        <w:color w:val="404040"/>
        <w:b w:val="1"/>
      </w:rPr>
      <w:tblPr/>
      <w:tcPr>
        <w:tcBorders>
          <w:top w:val="single" w:color="F4B184" w:themeColor="accent2" w:themeTint="97" w:sz="4" w:space="0"/>
        </w:tcBorders>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A5A5A5" w:themeColor="accent3" w:themeTint="FE" w:sz="4" w:space="0"/>
          <w:start w:val="single" w:color="A5A5A5" w:themeColor="accent3" w:themeTint="FE" w:sz="4" w:space="0"/>
          <w:bottom w:val="single" w:color="A5A5A5" w:themeColor="accent3" w:themeTint="FE" w:sz="4" w:space="0"/>
          <w:end w:val="single" w:color="A5A5A5" w:themeColor="accent3" w:themeTint="FE" w:sz="4" w:space="0"/>
        </w:tcBorders>
        <w:shd w:val="clear" w:color="A5A5A5" w:themeColor="accent3" w:themeTint="FE" w:fill="A5A5A5" w:themeFill="accent3" w:themeFillTint="FE"/>
      </w:tcPr>
    </w:tblStylePr>
    <w:tblStylePr w:type="lastCol">
      <w:rPr>
        <w:color w:val="404040"/>
        <w:b w:val="1"/>
      </w:rPr>
    </w:tblStylePr>
    <w:tblStylePr w:type="lastRow">
      <w:rPr>
        <w:color w:val="404040"/>
        <w:b w:val="1"/>
      </w:rPr>
      <w:tblPr/>
      <w:tcPr>
        <w:tcBorders>
          <w:top w:val="single" w:color="A5A5A5" w:themeColor="accent3" w:themeTint="FE" w:sz="4" w:space="0"/>
        </w:tcBorders>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FFD865" w:themeColor="accent4" w:themeTint="9A" w:sz="4" w:space="0"/>
          <w:start w:val="single" w:color="FFD865" w:themeColor="accent4" w:themeTint="9A" w:sz="4" w:space="0"/>
          <w:bottom w:val="single" w:color="FFD865" w:themeColor="accent4" w:themeTint="9A" w:sz="4" w:space="0"/>
          <w:end w:val="single" w:color="FFD865" w:themeColor="accent4" w:themeTint="9A" w:sz="4" w:space="0"/>
        </w:tcBorders>
        <w:shd w:val="clear" w:color="FFD865" w:themeColor="accent4" w:themeTint="9A" w:fill="FFD865" w:themeFill="accent4" w:themeFillTint="9A"/>
      </w:tcPr>
    </w:tblStylePr>
    <w:tblStylePr w:type="lastCol">
      <w:rPr>
        <w:color w:val="404040"/>
        <w:b w:val="1"/>
      </w:rPr>
    </w:tblStylePr>
    <w:tblStylePr w:type="lastRow">
      <w:rPr>
        <w:color w:val="404040"/>
        <w:b w:val="1"/>
      </w:rPr>
      <w:tblPr/>
      <w:tcPr>
        <w:tcBorders>
          <w:top w:val="single" w:color="FFD865" w:themeColor="accent4" w:themeTint="9A" w:sz="4" w:space="0"/>
        </w:tcBorders>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4472C4" w:themeColor="accent5" w:sz="4" w:space="0"/>
          <w:start w:val="single" w:color="4472C4" w:themeColor="accent5" w:sz="4" w:space="0"/>
          <w:bottom w:val="single" w:color="4472C4" w:themeColor="accent5" w:sz="4" w:space="0"/>
          <w:end w:val="single" w:color="4472C4" w:themeColor="accent5" w:sz="4" w:space="0"/>
        </w:tcBorders>
        <w:shd w:val="clear" w:color="4472C4" w:themeColor="accent5" w:fill="4472C4" w:themeFill="accent5"/>
      </w:tcPr>
    </w:tblStylePr>
    <w:tblStylePr w:type="lastCol">
      <w:rPr>
        <w:color w:val="404040"/>
        <w:b w:val="1"/>
      </w:rPr>
    </w:tblStylePr>
    <w:tblStylePr w:type="lastRow">
      <w:rPr>
        <w:color w:val="404040"/>
        <w:b w:val="1"/>
      </w:rPr>
      <w:tblPr/>
      <w:tcPr>
        <w:tcBorders>
          <w:top w:val="single" w:color="4472C4" w:themeColor="accent5" w:sz="4" w:space="0"/>
        </w:tcBorders>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70AD47" w:themeColor="accent6" w:sz="4" w:space="0"/>
          <w:start w:val="single" w:color="70AD47" w:themeColor="accent6" w:sz="4" w:space="0"/>
          <w:bottom w:val="single" w:color="70AD47" w:themeColor="accent6" w:sz="4" w:space="0"/>
          <w:end w:val="single" w:color="70AD47" w:themeColor="accent6" w:sz="4" w:space="0"/>
        </w:tcBorders>
        <w:shd w:val="clear" w:color="70AD47" w:themeColor="accent6" w:fill="70AD47" w:themeFill="accent6"/>
      </w:tcPr>
    </w:tblStylePr>
    <w:tblStylePr w:type="lastCol">
      <w:rPr>
        <w:color w:val="404040"/>
        <w:b w:val="1"/>
      </w:rPr>
    </w:tblStylePr>
    <w:tblStylePr w:type="lastRow">
      <w:rPr>
        <w:color w:val="404040"/>
        <w:b w:val="1"/>
      </w:rPr>
      <w:tblPr/>
      <w:tcPr>
        <w:tcBorders>
          <w:top w:val="single" w:color="70AD47" w:themeColor="accent6" w:sz="4" w:space="0"/>
        </w:tcBorders>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blPr/>
      <w:tcPr>
        <w:shd w:val="clear" w:color="B3D0EB" w:themeColor="accent1" w:themeTint="75" w:fill="B3D0EB" w:themeFill="accent1" w:themeFillTint="75"/>
      </w:tcPr>
    </w:tblStylePr>
    <w:tblStylePr w:type="band1Vert">
      <w:tblPr/>
      <w:tcPr>
        <w:shd w:val="clear" w:color="B3D0EB" w:themeColor="accent1" w:themeTint="75" w:fill="B3D0EB" w:themeFill="accent1" w:themeFillTint="75"/>
      </w:tcPr>
    </w:tblStylePr>
    <w:tblStylePr w:type="firstCol">
      <w:rPr>
        <w:rFonts w:ascii="Arial" w:hAnsi="Arial"/>
        <w:sz w:val="22"/>
        <w:color w:val="FFFFFF"/>
        <w:b w:val="1"/>
      </w:rPr>
      <w:tblPr/>
      <w:tcPr>
        <w:shd w:val="clear" w:color="5B9BD5" w:themeColor="accent1" w:fill="5B9BD5" w:themeFill="accent1"/>
      </w:tcPr>
    </w:tblStylePr>
    <w:tblStylePr w:type="firstRow">
      <w:rPr>
        <w:rFonts w:ascii="Arial" w:hAnsi="Arial"/>
        <w:sz w:val="22"/>
        <w:color w:val="FFFFFF"/>
        <w:b w:val="1"/>
      </w:rPr>
      <w:tblPr/>
      <w:tcPr>
        <w:shd w:val="clear" w:color="5B9BD5" w:themeColor="accent1" w:fill="5B9BD5" w:themeFill="accent1"/>
      </w:tcPr>
    </w:tblStylePr>
    <w:tblStylePr w:type="lastCol">
      <w:rPr>
        <w:rFonts w:ascii="Arial" w:hAnsi="Arial"/>
        <w:sz w:val="22"/>
        <w:color w:val="FFFFFF"/>
        <w:b w:val="1"/>
      </w:rPr>
      <w:tblPr/>
      <w:tcPr>
        <w:shd w:val="clear" w:color="5B9BD5" w:themeColor="accent1" w:fill="5B9BD5" w:themeFill="accent1"/>
      </w:tcPr>
    </w:tblStylePr>
    <w:tblStylePr w:type="lastRow">
      <w:rPr>
        <w:rFonts w:ascii="Arial" w:hAnsi="Arial"/>
        <w:sz w:val="22"/>
        <w:color w:val="FFFFFF"/>
        <w:b w:val="1"/>
      </w:rPr>
      <w:tblPr/>
      <w:tcPr>
        <w:tcBorders>
          <w:top w:val="single" w:color="FFFFFF" w:themeColor="light1" w:sz="4" w:space="0"/>
        </w:tcBorders>
        <w:shd w:val="clear" w:color="5B9BD5" w:themeColor="accent1" w:fill="5B9BD5" w:themeFill="accent1"/>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blPr/>
      <w:tcPr>
        <w:shd w:val="clear" w:color="F6C3A0" w:themeColor="accent2" w:themeTint="75" w:fill="F6C3A0" w:themeFill="accent2" w:themeFillTint="75"/>
      </w:tcPr>
    </w:tblStylePr>
    <w:tblStylePr w:type="band1Vert">
      <w:tblPr/>
      <w:tcPr>
        <w:shd w:val="clear" w:color="F6C3A0" w:themeColor="accent2" w:themeTint="75" w:fill="F6C3A0" w:themeFill="accent2" w:themeFillTint="75"/>
      </w:tcPr>
    </w:tblStylePr>
    <w:tblStylePr w:type="firstCol">
      <w:rPr>
        <w:rFonts w:ascii="Arial" w:hAnsi="Arial"/>
        <w:sz w:val="22"/>
        <w:color w:val="FFFFFF"/>
        <w:b w:val="1"/>
      </w:rPr>
      <w:tblPr/>
      <w:tcPr>
        <w:shd w:val="clear" w:color="ED7D31" w:themeColor="accent2" w:fill="ED7D31" w:themeFill="accent2"/>
      </w:tcPr>
    </w:tblStylePr>
    <w:tblStylePr w:type="firstRow">
      <w:rPr>
        <w:rFonts w:ascii="Arial" w:hAnsi="Arial"/>
        <w:sz w:val="22"/>
        <w:color w:val="FFFFFF"/>
        <w:b w:val="1"/>
      </w:rPr>
      <w:tblPr/>
      <w:tcPr>
        <w:shd w:val="clear" w:color="ED7D31" w:themeColor="accent2" w:fill="ED7D31" w:themeFill="accent2"/>
      </w:tcPr>
    </w:tblStylePr>
    <w:tblStylePr w:type="lastCol">
      <w:rPr>
        <w:rFonts w:ascii="Arial" w:hAnsi="Arial"/>
        <w:sz w:val="22"/>
        <w:color w:val="FFFFFF"/>
        <w:b w:val="1"/>
      </w:rPr>
      <w:tblPr/>
      <w:tcPr>
        <w:shd w:val="clear" w:color="ED7D31" w:themeColor="accent2" w:fill="ED7D31" w:themeFill="accent2"/>
      </w:tcPr>
    </w:tblStylePr>
    <w:tblStylePr w:type="lastRow">
      <w:rPr>
        <w:rFonts w:ascii="Arial" w:hAnsi="Arial"/>
        <w:sz w:val="22"/>
        <w:color w:val="FFFFFF"/>
        <w:b w:val="1"/>
      </w:rPr>
      <w:tblPr/>
      <w:tcPr>
        <w:tcBorders>
          <w:top w:val="single" w:color="FFFFFF" w:themeColor="light1" w:sz="4" w:space="0"/>
        </w:tcBorders>
        <w:shd w:val="clear" w:color="ED7D31" w:themeColor="accent2" w:fill="ED7D31" w:themeFill="accent2"/>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blPr/>
      <w:tcPr>
        <w:shd w:val="clear" w:color="D5D5D5" w:themeColor="accent3" w:themeTint="75" w:fill="D5D5D5" w:themeFill="accent3" w:themeFillTint="75"/>
      </w:tcPr>
    </w:tblStylePr>
    <w:tblStylePr w:type="band1Vert">
      <w:tblPr/>
      <w:tcPr>
        <w:shd w:val="clear" w:color="D5D5D5" w:themeColor="accent3" w:themeTint="75" w:fill="D5D5D5" w:themeFill="accent3" w:themeFillTint="75"/>
      </w:tcPr>
    </w:tblStylePr>
    <w:tblStylePr w:type="firstCol">
      <w:rPr>
        <w:rFonts w:ascii="Arial" w:hAnsi="Arial"/>
        <w:sz w:val="22"/>
        <w:color w:val="FFFFFF"/>
        <w:b w:val="1"/>
      </w:rPr>
      <w:tblPr/>
      <w:tcPr>
        <w:shd w:val="clear" w:color="A5A5A5" w:themeColor="accent3" w:fill="A5A5A5" w:themeFill="accent3"/>
      </w:tcPr>
    </w:tblStylePr>
    <w:tblStylePr w:type="firstRow">
      <w:rPr>
        <w:rFonts w:ascii="Arial" w:hAnsi="Arial"/>
        <w:sz w:val="22"/>
        <w:color w:val="FFFFFF"/>
        <w:b w:val="1"/>
      </w:rPr>
      <w:tblPr/>
      <w:tcPr>
        <w:shd w:val="clear" w:color="A5A5A5" w:themeColor="accent3" w:fill="A5A5A5" w:themeFill="accent3"/>
      </w:tcPr>
    </w:tblStylePr>
    <w:tblStylePr w:type="lastCol">
      <w:rPr>
        <w:rFonts w:ascii="Arial" w:hAnsi="Arial"/>
        <w:sz w:val="22"/>
        <w:color w:val="FFFFFF"/>
        <w:b w:val="1"/>
      </w:rPr>
      <w:tblPr/>
      <w:tcPr>
        <w:shd w:val="clear" w:color="A5A5A5" w:themeColor="accent3" w:fill="A5A5A5" w:themeFill="accent3"/>
      </w:tcPr>
    </w:tblStylePr>
    <w:tblStylePr w:type="lastRow">
      <w:rPr>
        <w:rFonts w:ascii="Arial" w:hAnsi="Arial"/>
        <w:sz w:val="22"/>
        <w:color w:val="FFFFFF"/>
        <w:b w:val="1"/>
      </w:rPr>
      <w:tblPr/>
      <w:tcPr>
        <w:tcBorders>
          <w:top w:val="single" w:color="FFFFFF" w:themeColor="light1" w:sz="4" w:space="0"/>
        </w:tcBorders>
        <w:shd w:val="clear" w:color="A5A5A5" w:themeColor="accent3" w:fill="A5A5A5" w:themeFill="accent3"/>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blPr/>
      <w:tcPr>
        <w:shd w:val="clear" w:color="FFE28A" w:themeColor="accent4" w:themeTint="75" w:fill="FFE28A" w:themeFill="accent4" w:themeFillTint="75"/>
      </w:tcPr>
    </w:tblStylePr>
    <w:tblStylePr w:type="band1Vert">
      <w:tblPr/>
      <w:tcPr>
        <w:shd w:val="clear" w:color="FFE28A" w:themeColor="accent4" w:themeTint="75" w:fill="FFE28A" w:themeFill="accent4" w:themeFillTint="75"/>
      </w:tcPr>
    </w:tblStylePr>
    <w:tblStylePr w:type="firstCol">
      <w:rPr>
        <w:rFonts w:ascii="Arial" w:hAnsi="Arial"/>
        <w:sz w:val="22"/>
        <w:color w:val="FFFFFF"/>
        <w:b w:val="1"/>
      </w:rPr>
      <w:tblPr/>
      <w:tcPr>
        <w:shd w:val="clear" w:color="FFC000" w:themeColor="accent4" w:fill="FFC000" w:themeFill="accent4"/>
      </w:tcPr>
    </w:tblStylePr>
    <w:tblStylePr w:type="firstRow">
      <w:rPr>
        <w:rFonts w:ascii="Arial" w:hAnsi="Arial"/>
        <w:sz w:val="22"/>
        <w:color w:val="FFFFFF"/>
        <w:b w:val="1"/>
      </w:rPr>
      <w:tblPr/>
      <w:tcPr>
        <w:shd w:val="clear" w:color="FFC000" w:themeColor="accent4" w:fill="FFC000" w:themeFill="accent4"/>
      </w:tcPr>
    </w:tblStylePr>
    <w:tblStylePr w:type="lastCol">
      <w:rPr>
        <w:rFonts w:ascii="Arial" w:hAnsi="Arial"/>
        <w:sz w:val="22"/>
        <w:color w:val="FFFFFF"/>
        <w:b w:val="1"/>
      </w:rPr>
      <w:tblPr/>
      <w:tcPr>
        <w:shd w:val="clear" w:color="FFC000" w:themeColor="accent4" w:fill="FFC000" w:themeFill="accent4"/>
      </w:tcPr>
    </w:tblStylePr>
    <w:tblStylePr w:type="lastRow">
      <w:rPr>
        <w:rFonts w:ascii="Arial" w:hAnsi="Arial"/>
        <w:sz w:val="22"/>
        <w:color w:val="FFFFFF"/>
        <w:b w:val="1"/>
      </w:rPr>
      <w:tblPr/>
      <w:tcPr>
        <w:tcBorders>
          <w:top w:val="single" w:color="FFFFFF" w:themeColor="light1" w:sz="4" w:space="0"/>
        </w:tcBorders>
        <w:shd w:val="clear" w:color="FFC000" w:themeColor="accent4" w:fill="FFC000" w:themeFill="accent4"/>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blPr/>
      <w:tcPr>
        <w:shd w:val="clear" w:color="A9BEE4" w:themeColor="accent5" w:themeTint="75" w:fill="A9BEE4" w:themeFill="accent5" w:themeFillTint="75"/>
      </w:tcPr>
    </w:tblStylePr>
    <w:tblStylePr w:type="band1Vert">
      <w:tblPr/>
      <w:tcPr>
        <w:shd w:val="clear" w:color="A9BEE4" w:themeColor="accent5" w:themeTint="75" w:fill="A9BEE4" w:themeFill="accent5" w:themeFillTint="75"/>
      </w:tcPr>
    </w:tblStylePr>
    <w:tblStylePr w:type="firstCol">
      <w:rPr>
        <w:rFonts w:ascii="Arial" w:hAnsi="Arial"/>
        <w:sz w:val="22"/>
        <w:color w:val="FFFFFF"/>
        <w:b w:val="1"/>
      </w:rPr>
      <w:tblPr/>
      <w:tcPr>
        <w:shd w:val="clear" w:color="4472C4" w:themeColor="accent5" w:fill="4472C4" w:themeFill="accent5"/>
      </w:tcPr>
    </w:tblStylePr>
    <w:tblStylePr w:type="firstRow">
      <w:rPr>
        <w:rFonts w:ascii="Arial" w:hAnsi="Arial"/>
        <w:sz w:val="22"/>
        <w:color w:val="FFFFFF"/>
        <w:b w:val="1"/>
      </w:rPr>
      <w:tblPr/>
      <w:tcPr>
        <w:shd w:val="clear" w:color="4472C4" w:themeColor="accent5" w:fill="4472C4" w:themeFill="accent5"/>
      </w:tcPr>
    </w:tblStylePr>
    <w:tblStylePr w:type="lastCol">
      <w:rPr>
        <w:rFonts w:ascii="Arial" w:hAnsi="Arial"/>
        <w:sz w:val="22"/>
        <w:color w:val="FFFFFF"/>
        <w:b w:val="1"/>
      </w:rPr>
      <w:tblPr/>
      <w:tcPr>
        <w:shd w:val="clear" w:color="4472C4" w:themeColor="accent5" w:fill="4472C4" w:themeFill="accent5"/>
      </w:tcPr>
    </w:tblStylePr>
    <w:tblStylePr w:type="lastRow">
      <w:rPr>
        <w:rFonts w:ascii="Arial" w:hAnsi="Arial"/>
        <w:sz w:val="22"/>
        <w:color w:val="FFFFFF"/>
        <w:b w:val="1"/>
      </w:rPr>
      <w:tblPr/>
      <w:tcPr>
        <w:tcBorders>
          <w:top w:val="single" w:color="FFFFFF" w:themeColor="light1" w:sz="4" w:space="0"/>
        </w:tcBorders>
        <w:shd w:val="clear" w:color="4472C4" w:themeColor="accent5" w:fill="4472C4" w:themeFill="accent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blPr/>
      <w:tcPr>
        <w:shd w:val="clear" w:color="BCDBA8" w:themeColor="accent6" w:themeTint="75" w:fill="BCDBA8" w:themeFill="accent6" w:themeFillTint="75"/>
      </w:tcPr>
    </w:tblStylePr>
    <w:tblStylePr w:type="band1Vert">
      <w:tblPr/>
      <w:tcPr>
        <w:shd w:val="clear" w:color="BCDBA8" w:themeColor="accent6" w:themeTint="75" w:fill="BCDBA8" w:themeFill="accent6" w:themeFillTint="75"/>
      </w:tcPr>
    </w:tblStylePr>
    <w:tblStylePr w:type="firstCol">
      <w:rPr>
        <w:rFonts w:ascii="Arial" w:hAnsi="Arial"/>
        <w:sz w:val="22"/>
        <w:color w:val="FFFFFF"/>
        <w:b w:val="1"/>
      </w:rPr>
      <w:tblPr/>
      <w:tcPr>
        <w:shd w:val="clear" w:color="70AD47" w:themeColor="accent6" w:fill="70AD47" w:themeFill="accent6"/>
      </w:tcPr>
    </w:tblStylePr>
    <w:tblStylePr w:type="firstRow">
      <w:rPr>
        <w:rFonts w:ascii="Arial" w:hAnsi="Arial"/>
        <w:sz w:val="22"/>
        <w:color w:val="FFFFFF"/>
        <w:b w:val="1"/>
      </w:rPr>
      <w:tblPr/>
      <w:tcPr>
        <w:shd w:val="clear" w:color="70AD47" w:themeColor="accent6" w:fill="70AD47" w:themeFill="accent6"/>
      </w:tcPr>
    </w:tblStylePr>
    <w:tblStylePr w:type="lastCol">
      <w:rPr>
        <w:rFonts w:ascii="Arial" w:hAnsi="Arial"/>
        <w:sz w:val="22"/>
        <w:color w:val="FFFFFF"/>
        <w:b w:val="1"/>
      </w:rPr>
      <w:tblPr/>
      <w:tcPr>
        <w:shd w:val="clear" w:color="70AD47" w:themeColor="accent6" w:fill="70AD47" w:themeFill="accent6"/>
      </w:tcPr>
    </w:tblStylePr>
    <w:tblStylePr w:type="lastRow">
      <w:rPr>
        <w:rFonts w:ascii="Arial" w:hAnsi="Arial"/>
        <w:sz w:val="22"/>
        <w:color w:val="FFFFFF"/>
        <w:b w:val="1"/>
      </w:rPr>
      <w:tblPr/>
      <w:tcPr>
        <w:tcBorders>
          <w:top w:val="single" w:color="FFFFFF" w:themeColor="light1" w:sz="4" w:space="0"/>
        </w:tcBorders>
        <w:shd w:val="clear" w:color="70AD47" w:themeColor="accent6" w:fill="70AD47" w:themeFill="accent6"/>
      </w:tc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sz w:val="22"/>
        <w:color w:val="ACCCEA" w:themeColor="accent1" w:themeTint="80" w:themeShade="95"/>
      </w:rPr>
      <w:tblPr/>
      <w:tcPr>
        <w:shd w:val="clear" w:color="DDEAF6" w:themeColor="accent1" w:themeTint="34" w:fill="DDEAF6" w:themeFill="accent1" w:themeFillTint="34"/>
      </w:tcPr>
    </w:tblStylePr>
    <w:tblStylePr w:type="band1Vert">
      <w:tblPr/>
      <w:tcPr>
        <w:shd w:val="clear" w:color="DDEAF6" w:themeColor="accent1" w:themeTint="34" w:fill="DDEAF6" w:themeFill="accent1" w:themeFillTint="34"/>
      </w:tcPr>
    </w:tblStylePr>
    <w:tblStylePr w:type="band2Horz">
      <w:rPr>
        <w:rFonts w:ascii="Arial" w:hAnsi="Arial"/>
        <w:sz w:val="22"/>
        <w:color w:val="ACCCEA" w:themeColor="accent1" w:themeTint="80" w:themeShade="95"/>
      </w:rPr>
    </w:tblStylePr>
    <w:tblStylePr w:type="firstCol">
      <w:rPr>
        <w:color w:val="ACCCEA" w:themeColor="accent1" w:themeTint="80" w:themeShade="95"/>
        <w:b w:val="1"/>
      </w:rPr>
    </w:tblStylePr>
    <w:tblStylePr w:type="firstRow">
      <w:rPr>
        <w:color w:val="ACCCEA" w:themeColor="accent1" w:themeTint="80" w:themeShade="95"/>
        <w:b w:val="1"/>
      </w:rPr>
      <w:tblPr/>
      <w:tcPr>
        <w:tcBorders>
          <w:bottom w:val="single" w:color="ACCCEA" w:themeColor="accent1" w:themeTint="80" w:sz="12" w:space="0"/>
        </w:tcBorders>
      </w:tcPr>
    </w:tblStylePr>
    <w:tblStylePr w:type="lastCol">
      <w:rPr>
        <w:color w:val="ACCCEA" w:themeColor="accent1" w:themeTint="80" w:themeShade="95"/>
        <w:b w:val="1"/>
      </w:rPr>
    </w:tblStylePr>
    <w:tblStylePr w:type="lastRow">
      <w:rPr>
        <w:color w:val="ACCCEA" w:themeColor="accent1" w:themeTint="80" w:themeShade="95"/>
        <w:b w:val="1"/>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12" w:space="0"/>
        </w:tcBorders>
      </w:tcPr>
    </w:tblStylePr>
    <w:tblStylePr w:type="lastCol">
      <w:rPr>
        <w:color w:val="F4B184" w:themeColor="accent2" w:themeTint="97" w:themeShade="95"/>
        <w:b w:val="1"/>
      </w:rPr>
    </w:tblStylePr>
    <w:tblStylePr w:type="lastRow">
      <w:rPr>
        <w:color w:val="F4B184" w:themeColor="accent2" w:themeTint="97" w:themeShade="95"/>
        <w:b w:val="1"/>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rPr>
        <w:color w:val="A5A5A5" w:themeColor="accent3" w:themeTint="FE" w:themeShade="95"/>
        <w:b w:val="1"/>
      </w:rPr>
    </w:tblStylePr>
    <w:tblStylePr w:type="firstRow">
      <w:rPr>
        <w:color w:val="A5A5A5" w:themeColor="accent3" w:themeTint="FE" w:themeShade="95"/>
        <w:b w:val="1"/>
      </w:rPr>
      <w:tblPr/>
      <w:tcPr>
        <w:tcBorders>
          <w:bottom w:val="single" w:color="A5A5A5" w:themeColor="accent3" w:themeTint="FE" w:sz="12" w:space="0"/>
        </w:tcBorders>
      </w:tcPr>
    </w:tblStylePr>
    <w:tblStylePr w:type="lastCol">
      <w:rPr>
        <w:color w:val="A5A5A5" w:themeColor="accent3" w:themeTint="FE" w:themeShade="95"/>
        <w:b w:val="1"/>
      </w:rPr>
    </w:tblStylePr>
    <w:tblStylePr w:type="lastRow">
      <w:rPr>
        <w:color w:val="A5A5A5" w:themeColor="accent3" w:themeTint="FE" w:themeShade="95"/>
        <w:b w:val="1"/>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12" w:space="0"/>
        </w:tcBorders>
      </w:tcPr>
    </w:tblStylePr>
    <w:tblStylePr w:type="lastCol">
      <w:rPr>
        <w:color w:val="FFD865" w:themeColor="accent4" w:themeTint="9A" w:themeShade="95"/>
        <w:b w:val="1"/>
      </w:rPr>
    </w:tblStylePr>
    <w:tblStylePr w:type="lastRow">
      <w:rPr>
        <w:color w:val="FFD865" w:themeColor="accent4" w:themeTint="9A" w:themeShade="95"/>
        <w:b w:val="1"/>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254175" w:themeColor="accent5" w:themeShade="95"/>
      </w:rPr>
      <w:tblPr/>
      <w:tcPr>
        <w:shd w:val="clear" w:color="D8E2F3" w:themeColor="accent5" w:themeTint="34" w:fill="D8E2F3" w:themeFill="accent5" w:themeFillTint="34"/>
      </w:tcPr>
    </w:tblStylePr>
    <w:tblStylePr w:type="band1Vert">
      <w:tblPr/>
      <w:tcPr>
        <w:shd w:val="clear" w:color="D8E2F3" w:themeColor="accent5" w:themeTint="34" w:fill="D8E2F3" w:themeFill="accent5" w:themeFillTint="34"/>
      </w:tcPr>
    </w:tblStylePr>
    <w:tblStylePr w:type="band2Horz">
      <w:rPr>
        <w:rFonts w:ascii="Arial" w:hAnsi="Arial"/>
        <w:sz w:val="22"/>
        <w:color w:val="254175" w:themeColor="accent5" w:themeShade="95"/>
      </w:rPr>
    </w:tblStylePr>
    <w:tblStylePr w:type="firstCol">
      <w:rPr>
        <w:color w:val="254175" w:themeColor="accent5" w:themeShade="95"/>
        <w:b w:val="1"/>
      </w:rPr>
    </w:tblStylePr>
    <w:tblStylePr w:type="firstRow">
      <w:rPr>
        <w:color w:val="254175" w:themeColor="accent5" w:themeShade="95"/>
        <w:b w:val="1"/>
      </w:rPr>
      <w:tblPr/>
      <w:tcPr>
        <w:tcBorders>
          <w:bottom w:val="single" w:color="4472C4" w:themeColor="accent5" w:sz="12" w:space="0"/>
        </w:tcBorders>
      </w:tcPr>
    </w:tblStylePr>
    <w:tblStylePr w:type="lastCol">
      <w:rPr>
        <w:color w:val="254175" w:themeColor="accent5" w:themeShade="95"/>
        <w:b w:val="1"/>
      </w:rPr>
    </w:tblStylePr>
    <w:tblStylePr w:type="lastRow">
      <w:rPr>
        <w:color w:val="254175" w:themeColor="accent5" w:themeShade="95"/>
        <w:b w:val="1"/>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254175" w:themeColor="accent5"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254175" w:themeColor="accent5" w:themeShade="95"/>
      </w:rPr>
    </w:tblStylePr>
    <w:tblStylePr w:type="firstCol">
      <w:rPr>
        <w:color w:val="254175" w:themeColor="accent5" w:themeShade="95"/>
        <w:b w:val="1"/>
      </w:rPr>
    </w:tblStylePr>
    <w:tblStylePr w:type="firstRow">
      <w:rPr>
        <w:color w:val="254175" w:themeColor="accent5" w:themeShade="95"/>
        <w:b w:val="1"/>
      </w:rPr>
      <w:tblPr/>
      <w:tcPr>
        <w:tcBorders>
          <w:bottom w:val="single" w:color="70AD47" w:themeColor="accent6" w:sz="12" w:space="0"/>
        </w:tcBorders>
      </w:tcPr>
    </w:tblStylePr>
    <w:tblStylePr w:type="lastCol">
      <w:rPr>
        <w:color w:val="254175" w:themeColor="accent5" w:themeShade="95"/>
        <w:b w:val="1"/>
      </w:rPr>
    </w:tblStylePr>
    <w:tblStylePr w:type="lastRow">
      <w:rPr>
        <w:color w:val="254175" w:themeColor="accent5" w:themeShade="95"/>
        <w:b w:val="1"/>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sz w:val="22"/>
        <w:color w:val="ACCCEA" w:themeColor="accent1" w:themeTint="80" w:themeShade="95"/>
      </w:rPr>
      <w:tblPr/>
      <w:tcPr>
        <w:shd w:val="clear" w:color="DDEAF6" w:themeColor="accent1" w:themeTint="34" w:fill="DDEAF6" w:themeFill="accent1" w:themeFillTint="34"/>
      </w:tcPr>
    </w:tblStylePr>
    <w:tblStylePr w:type="band1Vert">
      <w:tblPr/>
      <w:tcPr>
        <w:shd w:val="clear" w:color="DDEAF6" w:themeColor="accent1" w:themeTint="34" w:fill="DDEAF6" w:themeFill="accent1" w:themeFillTint="34"/>
      </w:tcPr>
    </w:tblStylePr>
    <w:tblStylePr w:type="band2Horz">
      <w:rPr>
        <w:rFonts w:ascii="Arial" w:hAnsi="Arial"/>
        <w:sz w:val="22"/>
        <w:color w:val="ACCCEA" w:themeColor="accent1" w:themeTint="80" w:themeShade="95"/>
      </w:rPr>
    </w:tblStylePr>
    <w:tblStylePr w:type="firstCol">
      <w:pPr>
        <w:jc w:val="end"/>
      </w:pPr>
      <w:rPr>
        <w:rFonts w:ascii="Arial" w:hAnsi="Arial"/>
        <w:sz w:val="22"/>
        <w:color w:val="ACCCEA" w:themeColor="accent1" w:themeTint="80" w:themeShade="95"/>
        <w:i w:val="1"/>
      </w:rPr>
      <w:tblPr/>
      <w:tcPr>
        <w:tcBorders>
          <w:top w:val="none" w:color="000000" w:sz="4" w:space="0"/>
          <w:start w:val="none" w:color="000000" w:sz="4" w:space="0"/>
          <w:bottom w:val="none" w:color="000000" w:sz="4" w:space="0"/>
          <w:end w:val="single" w:color="ACCCEA" w:themeColor="accent1" w:themeTint="80" w:sz="4" w:space="0"/>
        </w:tcBorders>
        <w:shd w:val="clear" w:color="FFFFFF" w:fill="auto"/>
      </w:tcPr>
    </w:tblStylePr>
    <w:tblStylePr w:type="firstRow">
      <w:rPr>
        <w:rFonts w:ascii="Arial" w:hAnsi="Arial"/>
        <w:sz w:val="22"/>
        <w:color w:val="ACCCEA" w:themeColor="accent1" w:themeTint="80" w:themeShade="95"/>
        <w:b w:val="1"/>
      </w:rPr>
      <w:tblPr/>
      <w:tcPr>
        <w:tcBorders>
          <w:top w:val="none" w:color="000000" w:sz="4" w:space="0"/>
          <w:start w:val="none" w:color="000000" w:sz="4" w:space="0"/>
          <w:bottom w:val="single" w:color="ACCCEA" w:themeColor="accent1" w:themeTint="80" w:sz="4" w:space="0"/>
          <w:end w:val="none" w:color="000000" w:sz="4" w:space="0"/>
        </w:tcBorders>
        <w:shd w:val="clear" w:color="FFFFFF" w:themeColor="light1" w:fill="FFFFFF" w:themeFill="light1"/>
      </w:tcPr>
    </w:tblStylePr>
    <w:tblStylePr w:type="lastCol">
      <w:rPr>
        <w:rFonts w:ascii="Arial" w:hAnsi="Arial"/>
        <w:sz w:val="22"/>
        <w:color w:val="ACCCEA" w:themeColor="accent1" w:themeTint="80" w:themeShade="95"/>
        <w:i w:val="1"/>
      </w:rPr>
      <w:tblPr/>
      <w:tcPr>
        <w:tcBorders>
          <w:top w:val="none" w:color="000000" w:sz="4" w:space="0"/>
          <w:start w:val="single" w:color="ACCCEA" w:themeColor="accent1" w:themeTint="80" w:sz="4" w:space="0"/>
          <w:bottom w:val="none" w:color="000000" w:sz="4" w:space="0"/>
          <w:end w:val="none" w:color="000000" w:sz="4" w:space="0"/>
        </w:tcBorders>
        <w:shd w:val="clear" w:color="FFFFFF" w:fill="auto"/>
      </w:tcPr>
    </w:tblStylePr>
    <w:tblStylePr w:type="lastRow">
      <w:rPr>
        <w:rFonts w:ascii="Arial" w:hAnsi="Arial"/>
        <w:sz w:val="22"/>
        <w:color w:val="ACCCEA" w:themeColor="accent1" w:themeTint="80" w:themeShade="95"/>
        <w:b w:val="1"/>
      </w:rPr>
      <w:tblPr/>
      <w:tcPr>
        <w:tcBorders>
          <w:top w:val="single" w:color="ACCCEA"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b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b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pPr>
        <w:jc w:val="end"/>
      </w:pPr>
      <w:rPr>
        <w:rFonts w:ascii="Arial" w:hAnsi="Arial"/>
        <w:sz w:val="22"/>
        <w:color w:val="A5A5A5" w:themeColor="accent3" w:themeTint="FE" w:themeShade="95"/>
        <w:i w:val="1"/>
      </w:rPr>
      <w:tblPr/>
      <w:tcPr>
        <w:tcBorders>
          <w:top w:val="none" w:color="000000" w:sz="4" w:space="0"/>
          <w:start w:val="none" w:color="000000" w:sz="4" w:space="0"/>
          <w:bottom w:val="none" w:color="000000" w:sz="4" w:space="0"/>
          <w:end w:val="single" w:color="A5A5A5" w:themeColor="accent3" w:themeTint="FE" w:sz="4" w:space="0"/>
        </w:tcBorders>
        <w:shd w:val="clear" w:color="FFFFFF" w:fill="auto"/>
      </w:tcPr>
    </w:tblStylePr>
    <w:tblStylePr w:type="firstRow">
      <w:rPr>
        <w:rFonts w:ascii="Arial" w:hAnsi="Arial"/>
        <w:sz w:val="22"/>
        <w:color w:val="A5A5A5" w:themeColor="accent3" w:themeTint="FE" w:themeShade="95"/>
        <w:b w:val="1"/>
      </w:rPr>
      <w:tblPr/>
      <w:tcPr>
        <w:tcBorders>
          <w:top w:val="none" w:color="000000" w:sz="4" w:space="0"/>
          <w:start w:val="none" w:color="000000" w:sz="4" w:space="0"/>
          <w:bottom w:val="single" w:color="A5A5A5" w:themeColor="accent3" w:themeTint="FE" w:sz="4" w:space="0"/>
          <w:end w:val="none" w:color="000000" w:sz="4" w:space="0"/>
        </w:tcBorders>
        <w:shd w:val="clear" w:color="FFFFFF" w:themeColor="light1" w:fill="FFFFFF" w:themeFill="light1"/>
      </w:tcPr>
    </w:tblStylePr>
    <w:tblStylePr w:type="lastCol">
      <w:rPr>
        <w:rFonts w:ascii="Arial" w:hAnsi="Arial"/>
        <w:sz w:val="22"/>
        <w:color w:val="A5A5A5" w:themeColor="accent3" w:themeTint="FE" w:themeShade="95"/>
        <w:i w:val="1"/>
      </w:rPr>
      <w:tblPr/>
      <w:tcPr>
        <w:tcBorders>
          <w:top w:val="none" w:color="000000" w:sz="4" w:space="0"/>
          <w:start w:val="single" w:color="A5A5A5" w:themeColor="accent3" w:themeTint="FE" w:sz="4" w:space="0"/>
          <w:bottom w:val="none" w:color="000000" w:sz="4" w:space="0"/>
          <w:end w:val="none" w:color="000000" w:sz="4" w:space="0"/>
        </w:tcBorders>
        <w:shd w:val="clear" w:color="FFFFFF" w:fill="auto"/>
      </w:tcPr>
    </w:tblStylePr>
    <w:tblStylePr w:type="lastRow">
      <w:rPr>
        <w:rFonts w:ascii="Arial" w:hAnsi="Arial"/>
        <w:sz w:val="22"/>
        <w:color w:val="A5A5A5" w:themeColor="accent3" w:themeTint="FE" w:themeShade="95"/>
        <w:b w:val="1"/>
      </w:rPr>
      <w:tblPr/>
      <w:tcPr>
        <w:tcBorders>
          <w:top w:val="single" w:color="A5A5A5"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b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b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sz w:val="22"/>
        <w:color w:val="254175" w:themeColor="accent5" w:themeShade="95"/>
      </w:rPr>
      <w:tblPr/>
      <w:tcPr>
        <w:shd w:val="clear" w:color="D8E2F3" w:themeColor="accent5" w:themeTint="34" w:fill="D8E2F3" w:themeFill="accent5" w:themeFillTint="34"/>
      </w:tcPr>
    </w:tblStylePr>
    <w:tblStylePr w:type="band1Vert">
      <w:tblPr/>
      <w:tcPr>
        <w:shd w:val="clear" w:color="D8E2F3" w:themeColor="accent5" w:themeTint="34" w:fill="D8E2F3" w:themeFill="accent5" w:themeFillTint="34"/>
      </w:tcPr>
    </w:tblStylePr>
    <w:tblStylePr w:type="band2Horz">
      <w:rPr>
        <w:rFonts w:ascii="Arial" w:hAnsi="Arial"/>
        <w:sz w:val="22"/>
        <w:color w:val="254175" w:themeColor="accent5" w:themeShade="95"/>
      </w:rPr>
    </w:tblStylePr>
    <w:tblStylePr w:type="firstCol">
      <w:pPr>
        <w:jc w:val="end"/>
      </w:pPr>
      <w:rPr>
        <w:rFonts w:ascii="Arial" w:hAnsi="Arial"/>
        <w:sz w:val="22"/>
        <w:color w:val="254175" w:themeColor="accent5" w:themeShade="95"/>
        <w:i w:val="1"/>
      </w:rPr>
      <w:tblPr/>
      <w:tcPr>
        <w:tcBorders>
          <w:top w:val="none" w:color="000000" w:sz="4" w:space="0"/>
          <w:start w:val="none" w:color="000000" w:sz="4" w:space="0"/>
          <w:bottom w:val="none" w:color="000000" w:sz="4" w:space="0"/>
          <w:end w:val="single" w:color="95AFDD" w:themeColor="accent5" w:themeTint="90" w:sz="4" w:space="0"/>
        </w:tcBorders>
        <w:shd w:val="clear" w:color="FFFFFF" w:fill="auto"/>
      </w:tcPr>
    </w:tblStylePr>
    <w:tblStylePr w:type="firstRow">
      <w:rPr>
        <w:rFonts w:ascii="Arial" w:hAnsi="Arial"/>
        <w:sz w:val="22"/>
        <w:color w:val="254175" w:themeColor="accent5" w:themeShade="95"/>
        <w:b w:val="1"/>
      </w:rPr>
      <w:tblPr/>
      <w:tcPr>
        <w:tcBorders>
          <w:top w:val="none" w:color="000000" w:sz="4" w:space="0"/>
          <w:start w:val="none" w:color="000000" w:sz="4" w:space="0"/>
          <w:bottom w:val="single" w:color="95AFDD" w:themeColor="accent5" w:themeTint="90" w:sz="4" w:space="0"/>
          <w:end w:val="none" w:color="000000" w:sz="4" w:space="0"/>
        </w:tcBorders>
        <w:shd w:val="clear" w:color="FFFFFF" w:themeColor="light1" w:fill="FFFFFF" w:themeFill="light1"/>
      </w:tcPr>
    </w:tblStylePr>
    <w:tblStylePr w:type="lastCol">
      <w:rPr>
        <w:rFonts w:ascii="Arial" w:hAnsi="Arial"/>
        <w:sz w:val="22"/>
        <w:color w:val="254175" w:themeColor="accent5" w:themeShade="95"/>
        <w:i w:val="1"/>
      </w:rPr>
      <w:tblPr/>
      <w:tcPr>
        <w:tcBorders>
          <w:top w:val="none" w:color="000000" w:sz="4" w:space="0"/>
          <w:start w:val="single" w:color="95AFDD" w:themeColor="accent5" w:themeTint="90" w:sz="4" w:space="0"/>
          <w:bottom w:val="none" w:color="000000" w:sz="4" w:space="0"/>
          <w:end w:val="none" w:color="000000" w:sz="4" w:space="0"/>
        </w:tcBorders>
        <w:shd w:val="clear" w:color="FFFFFF" w:fill="auto"/>
      </w:tcPr>
    </w:tblStylePr>
    <w:tblStylePr w:type="lastRow">
      <w:rPr>
        <w:rFonts w:ascii="Arial" w:hAnsi="Arial"/>
        <w:sz w:val="22"/>
        <w:color w:val="254175" w:themeColor="accent5" w:themeShade="95"/>
        <w:b w:val="1"/>
      </w:rPr>
      <w:tblPr/>
      <w:tcPr>
        <w:tcBorders>
          <w:top w:val="single" w:color="95AFDD"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16429" w:themeColor="accent6"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416429" w:themeColor="accent6" w:themeShade="95"/>
      </w:rPr>
    </w:tblStylePr>
    <w:tblStylePr w:type="firstCol">
      <w:pPr>
        <w:jc w:val="end"/>
      </w:pPr>
      <w:rPr>
        <w:rFonts w:ascii="Arial" w:hAnsi="Arial"/>
        <w:sz w:val="22"/>
        <w:color w:val="416429" w:themeColor="accent6" w:themeShade="95"/>
        <w:i w:val="1"/>
      </w:rPr>
      <w:tblPr/>
      <w:tcPr>
        <w:tcBorders>
          <w:top w:val="none" w:color="000000" w:sz="4" w:space="0"/>
          <w:start w:val="none" w:color="000000" w:sz="4" w:space="0"/>
          <w:bottom w:val="none" w:color="000000" w:sz="4" w:space="0"/>
          <w:end w:val="single" w:color="ADD394" w:themeColor="accent6" w:themeTint="90" w:sz="4" w:space="0"/>
        </w:tcBorders>
        <w:shd w:val="clear" w:color="FFFFFF" w:fill="auto"/>
      </w:tcPr>
    </w:tblStylePr>
    <w:tblStylePr w:type="firstRow">
      <w:rPr>
        <w:rFonts w:ascii="Arial" w:hAnsi="Arial"/>
        <w:sz w:val="22"/>
        <w:color w:val="416429" w:themeColor="accent6" w:themeShade="95"/>
        <w:b w:val="1"/>
      </w:rPr>
      <w:tblPr/>
      <w:tcPr>
        <w:tcBorders>
          <w:top w:val="none" w:color="000000" w:sz="4" w:space="0"/>
          <w:start w:val="none" w:color="000000" w:sz="4" w:space="0"/>
          <w:bottom w:val="single" w:color="ADD394" w:themeColor="accent6" w:themeTint="90" w:sz="4" w:space="0"/>
          <w:end w:val="none" w:color="000000" w:sz="4" w:space="0"/>
        </w:tcBorders>
        <w:shd w:val="clear" w:color="FFFFFF" w:themeColor="light1" w:fill="FFFFFF" w:themeFill="light1"/>
      </w:tcPr>
    </w:tblStylePr>
    <w:tblStylePr w:type="lastCol">
      <w:rPr>
        <w:rFonts w:ascii="Arial" w:hAnsi="Arial"/>
        <w:sz w:val="22"/>
        <w:color w:val="416429" w:themeColor="accent6" w:themeShade="95"/>
        <w:i w:val="1"/>
      </w:rPr>
      <w:tblPr/>
      <w:tcPr>
        <w:tcBorders>
          <w:top w:val="none" w:color="000000" w:sz="4" w:space="0"/>
          <w:start w:val="single" w:color="ADD394" w:themeColor="accent6" w:themeTint="90" w:sz="4" w:space="0"/>
          <w:bottom w:val="none" w:color="000000" w:sz="4" w:space="0"/>
          <w:end w:val="none" w:color="000000" w:sz="4" w:space="0"/>
        </w:tcBorders>
        <w:shd w:val="clear" w:color="FFFFFF" w:fill="auto"/>
      </w:tcPr>
    </w:tblStylePr>
    <w:tblStylePr w:type="lastRow">
      <w:rPr>
        <w:rFonts w:ascii="Arial" w:hAnsi="Arial"/>
        <w:sz w:val="22"/>
        <w:color w:val="416429" w:themeColor="accent6" w:themeShade="95"/>
        <w:b w:val="1"/>
      </w:rPr>
      <w:tblPr/>
      <w:tcPr>
        <w:tcBorders>
          <w:top w:val="single" w:color="ADD394"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character" w:styleId="HeaderChar" w:customStyle="1">
    <w:name w:val="Header Char"/>
    <w:basedOn w:val="a0"/>
    <w:uiPriority w:val="99"/>
  </w:style>
  <w:style w:type="character" w:styleId="Heading7Char" w:customStyle="1">
    <w:name w:val="Heading 7 Char"/>
    <w:basedOn w:val="a0"/>
    <w:uiPriority w:val="9"/>
    <w:rPr>
      <w:rFonts w:ascii="Arial" w:hAnsi="Arial" w:eastAsia="Arial" w:cs="Arial"/>
      <w:sz w:val="22"/>
      <w:b w:val="1"/>
      <w:i w:val="1"/>
      <w:bCs w:val="1"/>
      <w:iCs w:val="1"/>
      <w:szCs w:val="22"/>
    </w:rPr>
  </w:style>
  <w:style w:type="character" w:styleId="Heading8Char" w:customStyle="1">
    <w:name w:val="Heading 8 Char"/>
    <w:basedOn w:val="a0"/>
    <w:uiPriority w:val="9"/>
    <w:rPr>
      <w:rFonts w:ascii="Arial" w:hAnsi="Arial" w:eastAsia="Arial" w:cs="Arial"/>
      <w:sz w:val="22"/>
      <w:i w:val="1"/>
      <w:iCs w:val="1"/>
      <w:szCs w:val="22"/>
    </w:rPr>
  </w:style>
  <w:style w:type="character" w:styleId="Heading9Char" w:customStyle="1">
    <w:name w:val="Heading 9 Char"/>
    <w:basedOn w:val="a0"/>
    <w:uiPriority w:val="9"/>
    <w:rPr>
      <w:rFonts w:ascii="Arial" w:hAnsi="Arial" w:eastAsia="Arial" w:cs="Arial"/>
      <w:sz w:val="21"/>
      <w:i w:val="1"/>
      <w:iCs w:val="1"/>
      <w:szCs w:val="21"/>
    </w:rPr>
  </w:style>
  <w:style w:type="character" w:styleId="IntenseQuoteChar" w:customStyle="1">
    <w:name w:val="Intense Quote Char"/>
    <w:uiPriority w:val="30"/>
    <w:rPr>
      <w:i w:val="1"/>
    </w:rPr>
  </w:style>
  <w:style w:type="table" w:styleId="Lined-Accent" w:customStyle="1">
    <w:name w:val="Lined - Accent"/>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BDFF1" w:themeColor="accent1" w:themeTint="50" w:fill="CBDFF1" w:themeFill="accent1" w:themeFillTint="50"/>
      </w:tcPr>
    </w:tblStylePr>
    <w:tblStylePr w:type="band2Vert">
      <w:rPr>
        <w:rFonts w:ascii="Arial" w:hAnsi="Arial"/>
        <w:sz w:val="22"/>
        <w:color w:val="404040"/>
      </w:rPr>
      <w:tblPr/>
      <w:tcPr>
        <w:shd w:val="clear" w:color="CBDFF1" w:themeColor="accent1" w:themeTint="50" w:fill="CBDFF1" w:themeFill="accent1" w:themeFillTint="50"/>
      </w:tcPr>
    </w:tblStylePr>
    <w:tblStylePr w:type="firstCol">
      <w:rPr>
        <w:rFonts w:ascii="Arial" w:hAnsi="Arial"/>
        <w:sz w:val="22"/>
        <w:color w:val="F2F2F2"/>
      </w:rPr>
      <w:tblPr/>
      <w:tcPr>
        <w:shd w:val="clear" w:color="68A2D8" w:themeColor="accent1" w:themeTint="EA" w:fill="68A2D8" w:themeFill="accent1" w:themeFillTint="EA"/>
      </w:tcPr>
    </w:tblStylePr>
    <w:tblStylePr w:type="firstRow">
      <w:rPr>
        <w:rFonts w:ascii="Arial" w:hAnsi="Arial"/>
        <w:sz w:val="22"/>
        <w:color w:val="F2F2F2"/>
      </w:rPr>
      <w:tblPr/>
      <w:tcPr>
        <w:shd w:val="clear" w:color="68A2D8" w:themeColor="accent1" w:themeTint="EA" w:fill="68A2D8" w:themeFill="accent1" w:themeFillTint="EA"/>
      </w:tcPr>
    </w:tblStylePr>
    <w:tblStylePr w:type="lastCol">
      <w:rPr>
        <w:rFonts w:ascii="Arial" w:hAnsi="Arial"/>
        <w:sz w:val="22"/>
        <w:color w:val="F2F2F2"/>
      </w:rPr>
      <w:tblPr/>
      <w:tcPr>
        <w:shd w:val="clear" w:color="68A2D8" w:themeColor="accent1" w:themeTint="EA" w:fill="68A2D8" w:themeFill="accent1" w:themeFillTint="EA"/>
      </w:tcPr>
    </w:tblStylePr>
    <w:tblStylePr w:type="lastRow">
      <w:rPr>
        <w:rFonts w:ascii="Arial" w:hAnsi="Arial"/>
        <w:sz w:val="22"/>
        <w:color w:val="F2F2F2"/>
      </w:rPr>
      <w:tblPr/>
      <w:tcPr>
        <w:shd w:val="clear" w:color="68A2D8" w:themeColor="accent1" w:themeTint="EA" w:fill="68A2D8" w:themeFill="accent1" w:themeFillTint="EA"/>
      </w:tcPr>
    </w:tblStylePr>
  </w:style>
  <w:style w:type="table" w:styleId="Lined-Accent2" w:customStyle="1">
    <w:name w:val="Lined - Accent 2"/>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Lined-Accent3" w:customStyle="1">
    <w:name w:val="Lined - Accent 3"/>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Lined-Accent4" w:customStyle="1">
    <w:name w:val="Lined - Accent 4"/>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Lined-Accent5" w:customStyle="1">
    <w:name w:val="Lined - Accent 5"/>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8E2F3" w:themeColor="accent5" w:themeTint="34" w:fill="D8E2F3" w:themeFill="accent5" w:themeFillTint="34"/>
      </w:tcPr>
    </w:tblStylePr>
    <w:tblStylePr w:type="band2Vert">
      <w:rPr>
        <w:rFonts w:ascii="Arial" w:hAnsi="Arial"/>
        <w:sz w:val="22"/>
        <w:color w:val="404040"/>
      </w:rPr>
      <w:tblPr/>
      <w:tcPr>
        <w:shd w:val="clear" w:color="D8E2F3" w:themeColor="accent5" w:themeTint="34" w:fill="D8E2F3" w:themeFill="accent5" w:themeFillTint="34"/>
      </w:tcPr>
    </w:tblStylePr>
    <w:tblStylePr w:type="firstCol">
      <w:rPr>
        <w:rFonts w:ascii="Arial" w:hAnsi="Arial"/>
        <w:sz w:val="22"/>
        <w:color w:val="F2F2F2"/>
      </w:rPr>
      <w:tblPr/>
      <w:tcPr>
        <w:shd w:val="clear" w:color="4472C4" w:themeColor="accent5" w:fill="4472C4" w:themeFill="accent5"/>
      </w:tcPr>
    </w:tblStylePr>
    <w:tblStylePr w:type="firstRow">
      <w:rPr>
        <w:rFonts w:ascii="Arial" w:hAnsi="Arial"/>
        <w:sz w:val="22"/>
        <w:color w:val="F2F2F2"/>
      </w:rPr>
      <w:tblPr/>
      <w:tcPr>
        <w:shd w:val="clear" w:color="4472C4" w:themeColor="accent5" w:fill="4472C4" w:themeFill="accent5"/>
      </w:tcPr>
    </w:tblStylePr>
    <w:tblStylePr w:type="lastCol">
      <w:rPr>
        <w:rFonts w:ascii="Arial" w:hAnsi="Arial"/>
        <w:sz w:val="22"/>
        <w:color w:val="F2F2F2"/>
      </w:rPr>
      <w:tblPr/>
      <w:tcPr>
        <w:shd w:val="clear" w:color="4472C4" w:themeColor="accent5" w:fill="4472C4" w:themeFill="accent5"/>
      </w:tcPr>
    </w:tblStylePr>
    <w:tblStylePr w:type="lastRow">
      <w:rPr>
        <w:rFonts w:ascii="Arial" w:hAnsi="Arial"/>
        <w:sz w:val="22"/>
        <w:color w:val="F2F2F2"/>
      </w:rPr>
      <w:tblPr/>
      <w:tcPr>
        <w:shd w:val="clear" w:color="4472C4" w:themeColor="accent5" w:fill="4472C4" w:themeFill="accent5"/>
      </w:tcPr>
    </w:tblStylePr>
  </w:style>
  <w:style w:type="table" w:styleId="Lined-Accent6" w:customStyle="1">
    <w:name w:val="Lined - Accent 6"/>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band1Horz">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B9BD5"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5B9BD5"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band1Horz">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ED7D31"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ED7D31"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band1Horz">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A5A5A5"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band1Horz">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C000"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FFC000"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band1Horz">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4472C4"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band1Horz">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sz w:val="22"/>
        <w:color w:val="404040"/>
      </w:rPr>
      <w:tblPr/>
      <w:tcPr>
        <w:shd w:val="clear" w:color="D5E5F4" w:themeColor="accent1" w:themeTint="40" w:fill="D5E5F4" w:themeFill="accent1" w:themeFillTint="40"/>
      </w:tcPr>
    </w:tblStylePr>
    <w:tblStylePr w:type="band1Vert">
      <w:rPr>
        <w:rFonts w:ascii="Arial" w:hAnsi="Arial"/>
        <w:sz w:val="22"/>
        <w:color w:val="404040"/>
      </w:rPr>
      <w:tblPr/>
      <w:tcPr>
        <w:shd w:val="clear" w:color="D5E5F4" w:themeColor="accent1" w:themeTint="40" w:fill="D5E5F4"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2C6E7" w:themeColor="accent1" w:themeTint="90" w:sz="4" w:space="0"/>
          <w:start w:val="none" w:color="000000" w:sz="4" w:space="0"/>
          <w:bottom w:val="single" w:color="A2C6E7"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2C6E7" w:themeColor="accent1" w:themeTint="90" w:sz="4" w:space="0"/>
          <w:start w:val="none" w:color="000000" w:sz="4" w:space="0"/>
          <w:bottom w:val="single" w:color="A2C6E7" w:themeColor="accent1" w:themeTint="90" w:sz="4" w:space="0"/>
          <w:end w:val="none" w:color="000000" w:sz="4" w:space="0"/>
        </w:tcBorders>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sz w:val="22"/>
        <w:color w:val="404040"/>
      </w:rPr>
      <w:tblPr/>
      <w:tcPr>
        <w:shd w:val="clear" w:color="CFDBF0" w:themeColor="accent5" w:themeTint="40" w:fill="CFDBF0" w:themeFill="accent5" w:themeFillTint="40"/>
      </w:tcPr>
    </w:tblStylePr>
    <w:tblStylePr w:type="band1Vert">
      <w:rPr>
        <w:rFonts w:ascii="Arial" w:hAnsi="Arial"/>
        <w:sz w:val="22"/>
        <w:color w:val="404040"/>
      </w:rPr>
      <w:tblPr/>
      <w:tcPr>
        <w:shd w:val="clear" w:color="CFDBF0" w:themeColor="accent5" w:themeTint="40" w:fill="CFDB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5AFDD" w:themeColor="accent5" w:themeTint="90" w:sz="4" w:space="0"/>
          <w:start w:val="none" w:color="000000" w:sz="4" w:space="0"/>
          <w:bottom w:val="single" w:color="95AFDD"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5AFDD" w:themeColor="accent5" w:themeTint="90" w:sz="4" w:space="0"/>
          <w:start w:val="none" w:color="000000" w:sz="4" w:space="0"/>
          <w:bottom w:val="single" w:color="95AFDD" w:themeColor="accent5" w:themeTint="90" w:sz="4" w:space="0"/>
          <w:end w:val="none" w:color="000000" w:sz="4" w:space="0"/>
        </w:tcBorders>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sz w:val="22"/>
        <w:color w:val="404040"/>
      </w:rPr>
      <w:tblPr/>
      <w:tcPr>
        <w:tcBorders>
          <w:top w:val="single" w:color="5B9BD5" w:themeColor="accent1" w:sz="4" w:space="0"/>
          <w:bottom w:val="single" w:color="5B9BD5" w:themeColor="accent1" w:sz="4" w:space="0"/>
        </w:tcBorders>
      </w:tcPr>
    </w:tblStylePr>
    <w:tblStylePr w:type="band1Vert">
      <w:rPr>
        <w:rFonts w:ascii="Arial" w:hAnsi="Arial"/>
        <w:sz w:val="22"/>
        <w:color w:val="404040"/>
      </w:rPr>
      <w:tblPr/>
      <w:tcPr>
        <w:tcBorders>
          <w:start w:val="single" w:color="5B9BD5" w:themeColor="accent1" w:sz="4" w:space="0"/>
          <w:end w:val="single" w:color="5B9BD5" w:themeColor="accent1" w:sz="4" w:space="0"/>
        </w:tcBorders>
      </w:tcPr>
    </w:tblStylePr>
    <w:tblStylePr w:type="firstCol">
      <w:rPr>
        <w:color w:val="404040"/>
        <w:b w:val="1"/>
      </w:rPr>
    </w:tblStylePr>
    <w:tblStylePr w:type="firstRow">
      <w:rPr>
        <w:rFonts w:ascii="Arial" w:hAnsi="Arial"/>
        <w:sz w:val="22"/>
        <w:color w:val="FFFFFF"/>
        <w:b w:val="1"/>
      </w:rPr>
      <w:tblPr/>
      <w:tcPr>
        <w:shd w:val="clear" w:color="5B9BD5" w:themeColor="accent1" w:fill="5B9BD5"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sz w:val="22"/>
        <w:color w:val="404040"/>
      </w:rPr>
      <w:tblPr/>
      <w:tcPr>
        <w:tcBorders>
          <w:top w:val="single" w:color="F4B184" w:themeColor="accent2" w:themeTint="97" w:sz="4" w:space="0"/>
          <w:bottom w:val="single" w:color="F4B184" w:themeColor="accent2" w:themeTint="97" w:sz="4" w:space="0"/>
        </w:tcBorders>
      </w:tcPr>
    </w:tblStylePr>
    <w:tblStylePr w:type="band1Vert">
      <w:rPr>
        <w:rFonts w:ascii="Arial" w:hAnsi="Arial"/>
        <w:sz w:val="22"/>
        <w:color w:val="404040"/>
      </w:rPr>
      <w:tblPr/>
      <w:tcPr>
        <w:tcBorders>
          <w:start w:val="single" w:color="F4B184" w:themeColor="accent2" w:themeTint="97" w:sz="4" w:space="0"/>
          <w:end w:val="single" w:color="F4B184"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F4B184" w:themeColor="accent2" w:themeTint="97" w:fill="F4B184"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sz w:val="22"/>
        <w:color w:val="404040"/>
      </w:rPr>
      <w:tblPr/>
      <w:tcPr>
        <w:tcBorders>
          <w:top w:val="single" w:color="C9C9C9" w:themeColor="accent3" w:themeTint="98" w:sz="4" w:space="0"/>
          <w:bottom w:val="single" w:color="C9C9C9" w:themeColor="accent3" w:themeTint="98" w:sz="4" w:space="0"/>
        </w:tcBorders>
      </w:tcPr>
    </w:tblStylePr>
    <w:tblStylePr w:type="band1Vert">
      <w:rPr>
        <w:rFonts w:ascii="Arial" w:hAnsi="Arial"/>
        <w:sz w:val="22"/>
        <w:color w:val="404040"/>
      </w:rPr>
      <w:tblPr/>
      <w:tcPr>
        <w:tcBorders>
          <w:start w:val="single" w:color="C9C9C9" w:themeColor="accent3" w:themeTint="98" w:sz="4" w:space="0"/>
          <w:end w:val="single" w:color="C9C9C9"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9C9C9" w:themeColor="accent3" w:themeTint="98" w:fill="C9C9C9"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sz w:val="22"/>
        <w:color w:val="404040"/>
      </w:rPr>
      <w:tblPr/>
      <w:tcPr>
        <w:tcBorders>
          <w:top w:val="single" w:color="FFD865" w:themeColor="accent4" w:themeTint="9A" w:sz="4" w:space="0"/>
          <w:bottom w:val="single" w:color="FFD865" w:themeColor="accent4" w:themeTint="9A" w:sz="4" w:space="0"/>
        </w:tcBorders>
      </w:tcPr>
    </w:tblStylePr>
    <w:tblStylePr w:type="band1Vert">
      <w:rPr>
        <w:rFonts w:ascii="Arial" w:hAnsi="Arial"/>
        <w:sz w:val="22"/>
        <w:color w:val="404040"/>
      </w:rPr>
      <w:tblPr/>
      <w:tcPr>
        <w:tcBorders>
          <w:start w:val="single" w:color="FFD865" w:themeColor="accent4" w:themeTint="9A" w:sz="4" w:space="0"/>
          <w:end w:val="single" w:color="FFD865"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FFD865" w:themeColor="accent4" w:themeTint="9A" w:fill="FFD865"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sz w:val="22"/>
        <w:color w:val="404040"/>
      </w:rPr>
      <w:tblPr/>
      <w:tcPr>
        <w:tcBorders>
          <w:top w:val="single" w:color="8DA9DB" w:themeColor="accent5" w:themeTint="9A" w:sz="4" w:space="0"/>
          <w:bottom w:val="single" w:color="8DA9DB" w:themeColor="accent5" w:themeTint="9A" w:sz="4" w:space="0"/>
        </w:tcBorders>
      </w:tcPr>
    </w:tblStylePr>
    <w:tblStylePr w:type="band1Vert">
      <w:rPr>
        <w:rFonts w:ascii="Arial" w:hAnsi="Arial"/>
        <w:sz w:val="22"/>
        <w:color w:val="404040"/>
      </w:rPr>
      <w:tblPr/>
      <w:tcPr>
        <w:tcBorders>
          <w:start w:val="single" w:color="8DA9DB" w:themeColor="accent5" w:themeTint="9A" w:sz="4" w:space="0"/>
          <w:end w:val="single" w:color="8DA9DB"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8DA9DB" w:themeColor="accent5" w:themeTint="9A" w:fill="8DA9DB"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sz w:val="22"/>
        <w:color w:val="404040"/>
      </w:rPr>
      <w:tblPr/>
      <w:tcPr>
        <w:tcBorders>
          <w:top w:val="single" w:color="A9D08E" w:themeColor="accent6" w:themeTint="98" w:sz="4" w:space="0"/>
          <w:bottom w:val="single" w:color="A9D08E" w:themeColor="accent6" w:themeTint="98" w:sz="4" w:space="0"/>
        </w:tcBorders>
      </w:tcPr>
    </w:tblStylePr>
    <w:tblStylePr w:type="band1Vert">
      <w:rPr>
        <w:rFonts w:ascii="Arial" w:hAnsi="Arial"/>
        <w:sz w:val="22"/>
        <w:color w:val="404040"/>
      </w:rPr>
      <w:tblPr/>
      <w:tcPr>
        <w:tcBorders>
          <w:start w:val="single" w:color="A9D08E" w:themeColor="accent6" w:themeTint="98" w:sz="4" w:space="0"/>
          <w:end w:val="single" w:color="A9D08E"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A9D08E" w:themeColor="accent6" w:themeTint="98" w:fill="A9D08E"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sz w:val="22"/>
        <w:color w:val="404040"/>
      </w:rPr>
      <w:tblPr/>
      <w:tcPr>
        <w:shd w:val="clear" w:color="D5E5F4" w:themeColor="accent1" w:themeTint="40" w:fill="D5E5F4" w:themeFill="accent1" w:themeFillTint="40"/>
      </w:tcPr>
    </w:tblStylePr>
    <w:tblStylePr w:type="band1Vert">
      <w:rPr>
        <w:rFonts w:ascii="Arial" w:hAnsi="Arial"/>
        <w:sz w:val="22"/>
        <w:color w:val="404040"/>
      </w:rPr>
      <w:tblPr/>
      <w:tcPr>
        <w:shd w:val="clear" w:color="D5E5F4" w:themeColor="accent1" w:themeTint="40" w:fill="D5E5F4" w:themeFill="accent1" w:themeFillTint="40"/>
      </w:tcPr>
    </w:tblStylePr>
    <w:tblStylePr w:type="firstCol">
      <w:rPr>
        <w:color w:val="404040"/>
        <w:b w:val="1"/>
      </w:rPr>
    </w:tblStylePr>
    <w:tblStylePr w:type="firstRow">
      <w:rPr>
        <w:rFonts w:ascii="Arial" w:hAnsi="Arial"/>
        <w:sz w:val="22"/>
        <w:color w:val="FFFFFF"/>
        <w:b w:val="1"/>
      </w:rPr>
      <w:tblPr/>
      <w:tcPr>
        <w:shd w:val="clear" w:color="5B9BD5" w:themeColor="accent1" w:fill="5B9BD5"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color w:val="404040"/>
        <w:b w:val="1"/>
      </w:rPr>
    </w:tblStylePr>
    <w:tblStylePr w:type="firstRow">
      <w:rPr>
        <w:rFonts w:ascii="Arial" w:hAnsi="Arial"/>
        <w:sz w:val="22"/>
        <w:color w:val="FFFFFF"/>
        <w:b w:val="1"/>
      </w:rPr>
      <w:tblPr/>
      <w:tcPr>
        <w:shd w:val="clear" w:color="ED7D31" w:themeColor="accent2" w:fill="ED7D31"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color w:val="404040"/>
        <w:b w:val="1"/>
      </w:rPr>
    </w:tblStylePr>
    <w:tblStylePr w:type="firstRow">
      <w:rPr>
        <w:rFonts w:ascii="Arial" w:hAnsi="Arial"/>
        <w:sz w:val="22"/>
        <w:color w:val="FFFFFF"/>
        <w:b w:val="1"/>
      </w:rPr>
      <w:tblPr/>
      <w:tcPr>
        <w:shd w:val="clear" w:color="A5A5A5" w:themeColor="accent3" w:fill="A5A5A5"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color w:val="404040"/>
        <w:b w:val="1"/>
      </w:rPr>
    </w:tblStylePr>
    <w:tblStylePr w:type="firstRow">
      <w:rPr>
        <w:rFonts w:ascii="Arial" w:hAnsi="Arial"/>
        <w:sz w:val="22"/>
        <w:color w:val="FFFFFF"/>
        <w:b w:val="1"/>
      </w:rPr>
      <w:tblPr/>
      <w:tcPr>
        <w:shd w:val="clear" w:color="FFC000" w:themeColor="accent4" w:fill="FFC000"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sz w:val="22"/>
        <w:color w:val="404040"/>
      </w:rPr>
      <w:tblPr/>
      <w:tcPr>
        <w:shd w:val="clear" w:color="CFDBF0" w:themeColor="accent5" w:themeTint="40" w:fill="CFDBF0" w:themeFill="accent5" w:themeFillTint="40"/>
      </w:tcPr>
    </w:tblStylePr>
    <w:tblStylePr w:type="band1Vert">
      <w:rPr>
        <w:rFonts w:ascii="Arial" w:hAnsi="Arial"/>
        <w:sz w:val="22"/>
        <w:color w:val="404040"/>
      </w:rPr>
      <w:tblPr/>
      <w:tcPr>
        <w:shd w:val="clear" w:color="CFDBF0" w:themeColor="accent5" w:themeTint="40" w:fill="CFDBF0" w:themeFill="accent5" w:themeFillTint="40"/>
      </w:tcPr>
    </w:tblStylePr>
    <w:tblStylePr w:type="firstCol">
      <w:rPr>
        <w:color w:val="404040"/>
        <w:b w:val="1"/>
      </w:rPr>
    </w:tblStylePr>
    <w:tblStylePr w:type="firstRow">
      <w:rPr>
        <w:rFonts w:ascii="Arial" w:hAnsi="Arial"/>
        <w:sz w:val="22"/>
        <w:color w:val="FFFFFF"/>
        <w:b w:val="1"/>
      </w:rPr>
      <w:tblPr/>
      <w:tcPr>
        <w:shd w:val="clear" w:color="4472C4" w:themeColor="accent5" w:fill="4472C4"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color w:val="404040"/>
        <w:b w:val="1"/>
      </w:rPr>
    </w:tblStylePr>
    <w:tblStylePr w:type="firstRow">
      <w:rPr>
        <w:rFonts w:ascii="Arial" w:hAnsi="Arial"/>
        <w:sz w:val="22"/>
        <w:color w:val="FFFFFF"/>
        <w:b w:val="1"/>
      </w:rPr>
      <w:tblPr/>
      <w:tcPr>
        <w:shd w:val="clear" w:color="70AD47" w:themeColor="accent6" w:fill="70AD47"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1Vert">
      <w:tblPr/>
      <w:tcPr>
        <w:tcBorders>
          <w:start w:val="single" w:color="FFFFFF" w:themeColor="light1" w:sz="4" w:space="0"/>
          <w:end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5B9BD5"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Col">
      <w:tblPr/>
      <w:tcPr>
        <w:tcBorders>
          <w:start w:val="single" w:color="FFFFFF" w:themeColor="light1" w:sz="4" w:space="0"/>
          <w:end w:val="single" w:color="5B9BD5"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blPr/>
      <w:tcPr>
        <w:tcBorders>
          <w:start w:val="single" w:color="FFFFFF" w:themeColor="light1" w:sz="4" w:space="0"/>
          <w:end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4B184"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blPr/>
      <w:tcPr>
        <w:tcBorders>
          <w:start w:val="single" w:color="FFFFFF" w:themeColor="light1" w:sz="4" w:space="0"/>
          <w:end w:val="single" w:color="F4B184"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blPr/>
      <w:tcPr>
        <w:tcBorders>
          <w:start w:val="single" w:color="FFFFFF" w:themeColor="light1" w:sz="4" w:space="0"/>
          <w:end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9C9C9"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blPr/>
      <w:tcPr>
        <w:tcBorders>
          <w:start w:val="single" w:color="FFFFFF" w:themeColor="light1" w:sz="4" w:space="0"/>
          <w:end w:val="single" w:color="C9C9C9"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blPr/>
      <w:tcPr>
        <w:tcBorders>
          <w:start w:val="single" w:color="FFFFFF" w:themeColor="light1" w:sz="4" w:space="0"/>
          <w:end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FD865"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blPr/>
      <w:tcPr>
        <w:tcBorders>
          <w:start w:val="single" w:color="FFFFFF" w:themeColor="light1" w:sz="4" w:space="0"/>
          <w:end w:val="single" w:color="FFD865"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1Vert">
      <w:tblPr/>
      <w:tcPr>
        <w:tcBorders>
          <w:start w:val="single" w:color="FFFFFF" w:themeColor="light1" w:sz="4" w:space="0"/>
          <w:end w:val="single" w:color="FFFFFF" w:themeColor="light1" w:sz="4" w:space="0"/>
        </w:tcBorders>
        <w:shd w:val="clear" w:color="8DA9DB" w:themeColor="accent5" w:themeTint="9A"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8DA9DB"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Col">
      <w:tblPr/>
      <w:tcPr>
        <w:tcBorders>
          <w:start w:val="single" w:color="FFFFFF" w:themeColor="light1" w:sz="4" w:space="0"/>
          <w:end w:val="single" w:color="8DA9DB"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blPr/>
      <w:tcPr>
        <w:tcBorders>
          <w:start w:val="single" w:color="FFFFFF" w:themeColor="light1" w:sz="4" w:space="0"/>
          <w:end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A9D08E"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blPr/>
      <w:tcPr>
        <w:tcBorders>
          <w:start w:val="single" w:color="FFFFFF" w:themeColor="light1" w:sz="4" w:space="0"/>
          <w:end w:val="single" w:color="A9D08E"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sz w:val="22"/>
        <w:color w:val="245A8D" w:themeColor="accent1" w:themeShade="95"/>
      </w:rPr>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band2Horz">
      <w:rPr>
        <w:rFonts w:ascii="Arial" w:hAnsi="Arial"/>
        <w:sz w:val="22"/>
        <w:color w:val="245A8D" w:themeColor="accent1" w:themeShade="95"/>
      </w:rPr>
    </w:tblStylePr>
    <w:tblStylePr w:type="firstCol">
      <w:rPr>
        <w:color w:val="245A8D" w:themeColor="accent1" w:themeShade="95"/>
        <w:b w:val="1"/>
      </w:rPr>
    </w:tblStylePr>
    <w:tblStylePr w:type="firstRow">
      <w:rPr>
        <w:color w:val="245A8D" w:themeColor="accent1" w:themeShade="95"/>
        <w:b w:val="1"/>
      </w:rPr>
      <w:tblPr/>
      <w:tcPr>
        <w:tcBorders>
          <w:bottom w:val="single" w:color="5B9BD5" w:themeColor="accent1" w:sz="4" w:space="0"/>
        </w:tcBorders>
      </w:tcPr>
    </w:tblStylePr>
    <w:tblStylePr w:type="lastCol">
      <w:rPr>
        <w:color w:val="245A8D" w:themeColor="accent1" w:themeShade="95"/>
        <w:b w:val="1"/>
      </w:rPr>
    </w:tblStylePr>
    <w:tblStylePr w:type="lastRow">
      <w:rPr>
        <w:color w:val="245A8D" w:themeColor="accent1" w:themeShade="95"/>
        <w:b w:val="1"/>
      </w:rPr>
      <w:tblPr/>
      <w:tcPr>
        <w:tcBorders>
          <w:top w:val="single" w:color="5B9BD5" w:themeColor="accent1" w:sz="4" w:space="0"/>
        </w:tcBorders>
      </w:tc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4" w:space="0"/>
        </w:tcBorders>
      </w:tcPr>
    </w:tblStylePr>
    <w:tblStylePr w:type="lastCol">
      <w:rPr>
        <w:color w:val="F4B184" w:themeColor="accent2" w:themeTint="97" w:themeShade="95"/>
        <w:b w:val="1"/>
      </w:rPr>
    </w:tblStylePr>
    <w:tblStylePr w:type="lastRow">
      <w:rPr>
        <w:color w:val="F4B184" w:themeColor="accent2" w:themeTint="97" w:themeShade="95"/>
        <w:b w:val="1"/>
      </w:rPr>
      <w:tblPr/>
      <w:tcPr>
        <w:tcBorders>
          <w:top w:val="single" w:color="F4B184" w:themeColor="accent2" w:themeTint="97" w:sz="4" w:space="0"/>
        </w:tcBorders>
      </w:tc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rPr>
        <w:color w:val="C9C9C9" w:themeColor="accent3" w:themeTint="98" w:themeShade="95"/>
        <w:b w:val="1"/>
      </w:rPr>
    </w:tblStylePr>
    <w:tblStylePr w:type="firstRow">
      <w:rPr>
        <w:color w:val="C9C9C9" w:themeColor="accent3" w:themeTint="98" w:themeShade="95"/>
        <w:b w:val="1"/>
      </w:rPr>
      <w:tblPr/>
      <w:tcPr>
        <w:tcBorders>
          <w:bottom w:val="single" w:color="C9C9C9" w:themeColor="accent3" w:themeTint="98" w:sz="4" w:space="0"/>
        </w:tcBorders>
      </w:tcPr>
    </w:tblStylePr>
    <w:tblStylePr w:type="lastCol">
      <w:rPr>
        <w:color w:val="C9C9C9" w:themeColor="accent3" w:themeTint="98" w:themeShade="95"/>
        <w:b w:val="1"/>
      </w:rPr>
    </w:tblStylePr>
    <w:tblStylePr w:type="lastRow">
      <w:rPr>
        <w:color w:val="C9C9C9" w:themeColor="accent3" w:themeTint="98" w:themeShade="95"/>
        <w:b w:val="1"/>
      </w:rPr>
      <w:tblPr/>
      <w:tcPr>
        <w:tcBorders>
          <w:top w:val="single" w:color="C9C9C9" w:themeColor="accent3" w:themeTint="98" w:sz="4" w:space="0"/>
        </w:tcBorders>
      </w:tc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4" w:space="0"/>
        </w:tcBorders>
      </w:tcPr>
    </w:tblStylePr>
    <w:tblStylePr w:type="lastCol">
      <w:rPr>
        <w:color w:val="FFD865" w:themeColor="accent4" w:themeTint="9A" w:themeShade="95"/>
        <w:b w:val="1"/>
      </w:rPr>
    </w:tblStylePr>
    <w:tblStylePr w:type="lastRow">
      <w:rPr>
        <w:color w:val="FFD865" w:themeColor="accent4" w:themeTint="9A" w:themeShade="95"/>
        <w:b w:val="1"/>
      </w:rPr>
      <w:tblPr/>
      <w:tcPr>
        <w:tcBorders>
          <w:top w:val="single" w:color="FFD865" w:themeColor="accent4" w:themeTint="9A" w:sz="4" w:space="0"/>
        </w:tcBorders>
      </w:tc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sz w:val="22"/>
        <w:color w:val="8DA9DB" w:themeColor="accent5" w:themeTint="9A" w:themeShade="95"/>
      </w:rPr>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band2Horz">
      <w:rPr>
        <w:rFonts w:ascii="Arial" w:hAnsi="Arial"/>
        <w:sz w:val="22"/>
        <w:color w:val="8DA9DB" w:themeColor="accent5" w:themeTint="9A" w:themeShade="95"/>
      </w:rPr>
    </w:tblStylePr>
    <w:tblStylePr w:type="firstCol">
      <w:rPr>
        <w:color w:val="8DA9DB" w:themeColor="accent5" w:themeTint="9A" w:themeShade="95"/>
        <w:b w:val="1"/>
      </w:rPr>
    </w:tblStylePr>
    <w:tblStylePr w:type="firstRow">
      <w:rPr>
        <w:color w:val="8DA9DB" w:themeColor="accent5" w:themeTint="9A" w:themeShade="95"/>
        <w:b w:val="1"/>
      </w:rPr>
      <w:tblPr/>
      <w:tcPr>
        <w:tcBorders>
          <w:bottom w:val="single" w:color="8DA9DB" w:themeColor="accent5" w:themeTint="9A" w:sz="4" w:space="0"/>
        </w:tcBorders>
      </w:tcPr>
    </w:tblStylePr>
    <w:tblStylePr w:type="lastCol">
      <w:rPr>
        <w:color w:val="8DA9DB" w:themeColor="accent5" w:themeTint="9A" w:themeShade="95"/>
        <w:b w:val="1"/>
      </w:rPr>
    </w:tblStylePr>
    <w:tblStylePr w:type="lastRow">
      <w:rPr>
        <w:color w:val="8DA9DB" w:themeColor="accent5" w:themeTint="9A" w:themeShade="95"/>
        <w:b w:val="1"/>
      </w:rPr>
      <w:tblPr/>
      <w:tcPr>
        <w:tcBorders>
          <w:top w:val="single" w:color="8DA9DB" w:themeColor="accent5" w:themeTint="9A" w:sz="4" w:space="0"/>
        </w:tcBorders>
      </w:tc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rPr>
        <w:color w:val="A9D08E" w:themeColor="accent6" w:themeTint="98" w:themeShade="95"/>
        <w:b w:val="1"/>
      </w:rPr>
    </w:tblStylePr>
    <w:tblStylePr w:type="firstRow">
      <w:rPr>
        <w:color w:val="A9D08E" w:themeColor="accent6" w:themeTint="98" w:themeShade="95"/>
        <w:b w:val="1"/>
      </w:rPr>
      <w:tblPr/>
      <w:tcPr>
        <w:tcBorders>
          <w:bottom w:val="single" w:color="A9D08E" w:themeColor="accent6" w:themeTint="98" w:sz="4" w:space="0"/>
        </w:tcBorders>
      </w:tcPr>
    </w:tblStylePr>
    <w:tblStylePr w:type="lastCol">
      <w:rPr>
        <w:color w:val="A9D08E" w:themeColor="accent6" w:themeTint="98" w:themeShade="95"/>
        <w:b w:val="1"/>
      </w:rPr>
    </w:tblStylePr>
    <w:tblStylePr w:type="lastRow">
      <w:rPr>
        <w:color w:val="A9D08E" w:themeColor="accent6" w:themeTint="98" w:themeShade="95"/>
        <w:b w:val="1"/>
      </w:rPr>
      <w:tblPr/>
      <w:tcPr>
        <w:tcBorders>
          <w:top w:val="single" w:color="A9D08E" w:themeColor="accent6" w:themeTint="98" w:sz="4" w:space="0"/>
        </w:tcBorders>
      </w:tc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sz w:val="22"/>
        <w:color w:val="245A8D" w:themeColor="accent1" w:themeShade="95"/>
      </w:rPr>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band2Horz">
      <w:rPr>
        <w:rFonts w:ascii="Arial" w:hAnsi="Arial"/>
        <w:sz w:val="22"/>
        <w:color w:val="245A8D" w:themeColor="accent1" w:themeShade="95"/>
      </w:rPr>
    </w:tblStylePr>
    <w:tblStylePr w:type="firstCol">
      <w:pPr>
        <w:jc w:val="end"/>
      </w:pPr>
      <w:rPr>
        <w:rFonts w:ascii="Arial" w:hAnsi="Arial"/>
        <w:sz w:val="22"/>
        <w:color w:val="245A8D" w:themeColor="accent1" w:themeShade="95"/>
        <w:i w:val="1"/>
      </w:rPr>
      <w:tblPr/>
      <w:tcPr>
        <w:tcBorders>
          <w:top w:val="none" w:color="000000" w:sz="4" w:space="0"/>
          <w:start w:val="none" w:color="000000" w:sz="4" w:space="0"/>
          <w:bottom w:val="none" w:color="000000" w:sz="4" w:space="0"/>
          <w:end w:val="single" w:color="5B9BD5" w:themeColor="accent1" w:sz="4" w:space="0"/>
        </w:tcBorders>
        <w:shd w:val="clear" w:color="FFFFFF" w:fill="auto"/>
      </w:tcPr>
    </w:tblStylePr>
    <w:tblStylePr w:type="firstRow">
      <w:rPr>
        <w:rFonts w:ascii="Arial" w:hAnsi="Arial"/>
        <w:sz w:val="22"/>
        <w:color w:val="245A8D" w:themeColor="accent1" w:themeShade="95"/>
        <w:i w:val="1"/>
      </w:rPr>
      <w:tblPr/>
      <w:tcPr>
        <w:tcBorders>
          <w:top w:val="none" w:color="000000" w:sz="4" w:space="0"/>
          <w:start w:val="none" w:color="000000" w:sz="4" w:space="0"/>
          <w:bottom w:val="single" w:color="5B9BD5" w:themeColor="accent1" w:sz="4" w:space="0"/>
          <w:end w:val="none" w:color="000000" w:sz="4" w:space="0"/>
        </w:tcBorders>
        <w:shd w:val="clear" w:color="FFFFFF" w:themeColor="light1" w:fill="FFFFFF" w:themeFill="light1"/>
      </w:tcPr>
    </w:tblStylePr>
    <w:tblStylePr w:type="lastCol">
      <w:rPr>
        <w:rFonts w:ascii="Arial" w:hAnsi="Arial"/>
        <w:sz w:val="22"/>
        <w:color w:val="245A8D" w:themeColor="accent1" w:themeShade="95"/>
        <w:i w:val="1"/>
      </w:rPr>
      <w:tblPr/>
      <w:tcPr>
        <w:tcBorders>
          <w:top w:val="none" w:color="000000" w:sz="4" w:space="0"/>
          <w:start w:val="single" w:color="5B9BD5" w:themeColor="accent1" w:sz="4" w:space="0"/>
          <w:bottom w:val="none" w:color="000000" w:sz="4" w:space="0"/>
          <w:end w:val="none" w:color="000000" w:sz="4" w:space="0"/>
        </w:tcBorders>
        <w:shd w:val="clear" w:color="FFFFFF" w:fill="auto"/>
      </w:tcPr>
    </w:tblStylePr>
    <w:tblStylePr w:type="lastRow">
      <w:rPr>
        <w:rFonts w:ascii="Arial" w:hAnsi="Arial"/>
        <w:sz w:val="22"/>
        <w:color w:val="245A8D" w:themeColor="accent1" w:themeShade="95"/>
        <w:i w:val="1"/>
      </w:rPr>
      <w:tblPr/>
      <w:tcPr>
        <w:tcBorders>
          <w:top w:val="single" w:color="5B9BD5" w:themeColor="accent1"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000000" w:sz="4" w:space="0"/>
          <w:start w:val="none" w:color="000000" w:sz="4" w:space="0"/>
          <w:bottom w:val="none" w:color="000000" w:sz="4"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i w:val="1"/>
      </w:rPr>
      <w:tblPr/>
      <w:tcPr>
        <w:tcBorders>
          <w:top w:val="none" w:color="000000" w:sz="4" w:space="0"/>
          <w:start w:val="none" w:color="000000" w:sz="4" w:space="0"/>
          <w:bottom w:val="single" w:color="F4B184" w:themeColor="accent2" w:themeTint="97" w:sz="4" w:space="0"/>
          <w:end w:val="none" w:color="000000" w:sz="4"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000000" w:sz="4" w:space="0"/>
          <w:start w:val="single" w:color="F4B184" w:themeColor="accent2" w:themeTint="97" w:sz="4" w:space="0"/>
          <w:bottom w:val="none" w:color="000000" w:sz="4" w:space="0"/>
          <w:end w:val="none" w:color="000000" w:sz="4" w:space="0"/>
        </w:tcBorders>
        <w:shd w:val="clear" w:color="FFFFFF" w:fill="auto"/>
      </w:tcPr>
    </w:tblStylePr>
    <w:tblStylePr w:type="lastRow">
      <w:rPr>
        <w:rFonts w:ascii="Arial" w:hAnsi="Arial"/>
        <w:sz w:val="22"/>
        <w:color w:val="F4B184" w:themeColor="accent2" w:themeTint="97" w:themeShade="95"/>
        <w:i w:val="1"/>
      </w:rPr>
      <w:tblPr/>
      <w:tcPr>
        <w:tcBorders>
          <w:top w:val="single" w:color="F4B184"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pPr>
        <w:jc w:val="end"/>
      </w:pPr>
      <w:rPr>
        <w:rFonts w:ascii="Arial" w:hAnsi="Arial"/>
        <w:sz w:val="22"/>
        <w:color w:val="C9C9C9" w:themeColor="accent3" w:themeTint="98" w:themeShade="95"/>
        <w:i w:val="1"/>
      </w:rPr>
      <w:tblPr/>
      <w:tcPr>
        <w:tcBorders>
          <w:top w:val="none" w:color="000000" w:sz="4" w:space="0"/>
          <w:start w:val="none" w:color="000000" w:sz="4" w:space="0"/>
          <w:bottom w:val="none" w:color="000000" w:sz="4" w:space="0"/>
          <w:end w:val="single" w:color="C9C9C9" w:themeColor="accent3" w:themeTint="98" w:sz="4" w:space="0"/>
        </w:tcBorders>
        <w:shd w:val="clear" w:color="FFFFFF" w:fill="auto"/>
      </w:tcPr>
    </w:tblStylePr>
    <w:tblStylePr w:type="firstRow">
      <w:rPr>
        <w:rFonts w:ascii="Arial" w:hAnsi="Arial"/>
        <w:sz w:val="22"/>
        <w:color w:val="C9C9C9" w:themeColor="accent3" w:themeTint="98" w:themeShade="95"/>
        <w:i w:val="1"/>
      </w:rPr>
      <w:tblPr/>
      <w:tcPr>
        <w:tcBorders>
          <w:top w:val="none" w:color="000000" w:sz="4" w:space="0"/>
          <w:start w:val="none" w:color="000000" w:sz="4" w:space="0"/>
          <w:bottom w:val="single" w:color="C9C9C9" w:themeColor="accent3" w:themeTint="98" w:sz="4" w:space="0"/>
          <w:end w:val="none" w:color="000000" w:sz="4" w:space="0"/>
        </w:tcBorders>
        <w:shd w:val="clear" w:color="FFFFFF" w:themeColor="light1" w:fill="FFFFFF" w:themeFill="light1"/>
      </w:tcPr>
    </w:tblStylePr>
    <w:tblStylePr w:type="lastCol">
      <w:rPr>
        <w:rFonts w:ascii="Arial" w:hAnsi="Arial"/>
        <w:sz w:val="22"/>
        <w:color w:val="C9C9C9" w:themeColor="accent3" w:themeTint="98" w:themeShade="95"/>
        <w:i w:val="1"/>
      </w:rPr>
      <w:tblPr/>
      <w:tcPr>
        <w:tcBorders>
          <w:top w:val="none" w:color="000000" w:sz="4" w:space="0"/>
          <w:start w:val="single" w:color="C9C9C9" w:themeColor="accent3" w:themeTint="98" w:sz="4" w:space="0"/>
          <w:bottom w:val="none" w:color="000000" w:sz="4" w:space="0"/>
          <w:end w:val="none" w:color="000000" w:sz="4" w:space="0"/>
        </w:tcBorders>
        <w:shd w:val="clear" w:color="FFFFFF" w:fill="auto"/>
      </w:tcPr>
    </w:tblStylePr>
    <w:tblStylePr w:type="lastRow">
      <w:rPr>
        <w:rFonts w:ascii="Arial" w:hAnsi="Arial"/>
        <w:sz w:val="22"/>
        <w:color w:val="C9C9C9" w:themeColor="accent3" w:themeTint="98" w:themeShade="95"/>
        <w:i w:val="1"/>
      </w:rPr>
      <w:tblPr/>
      <w:tcPr>
        <w:tcBorders>
          <w:top w:val="single" w:color="C9C9C9" w:themeColor="accent3" w:themeTint="98"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000000" w:sz="4" w:space="0"/>
          <w:start w:val="none" w:color="000000" w:sz="4" w:space="0"/>
          <w:bottom w:val="none" w:color="000000" w:sz="4"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i w:val="1"/>
      </w:rPr>
      <w:tblPr/>
      <w:tcPr>
        <w:tcBorders>
          <w:top w:val="none" w:color="000000" w:sz="4" w:space="0"/>
          <w:start w:val="none" w:color="000000" w:sz="4" w:space="0"/>
          <w:bottom w:val="single" w:color="FFD865" w:themeColor="accent4" w:themeTint="9A" w:sz="4" w:space="0"/>
          <w:end w:val="none" w:color="000000" w:sz="4"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000000" w:sz="4" w:space="0"/>
          <w:start w:val="single" w:color="FFD865" w:themeColor="accent4" w:themeTint="9A" w:sz="4" w:space="0"/>
          <w:bottom w:val="none" w:color="000000" w:sz="4" w:space="0"/>
          <w:end w:val="none" w:color="000000" w:sz="4" w:space="0"/>
        </w:tcBorders>
        <w:shd w:val="clear" w:color="FFFFFF" w:fill="auto"/>
      </w:tcPr>
    </w:tblStylePr>
    <w:tblStylePr w:type="lastRow">
      <w:rPr>
        <w:rFonts w:ascii="Arial" w:hAnsi="Arial"/>
        <w:sz w:val="22"/>
        <w:color w:val="FFD865" w:themeColor="accent4" w:themeTint="9A" w:themeShade="95"/>
        <w:i w:val="1"/>
      </w:rPr>
      <w:tblPr/>
      <w:tcPr>
        <w:tcBorders>
          <w:top w:val="single" w:color="FFD865"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sz w:val="22"/>
        <w:color w:val="8DA9DB" w:themeColor="accent5" w:themeTint="9A" w:themeShade="95"/>
      </w:rPr>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band2Horz">
      <w:rPr>
        <w:rFonts w:ascii="Arial" w:hAnsi="Arial"/>
        <w:sz w:val="22"/>
        <w:color w:val="8DA9DB" w:themeColor="accent5" w:themeTint="9A" w:themeShade="95"/>
      </w:rPr>
    </w:tblStylePr>
    <w:tblStylePr w:type="firstCol">
      <w:pPr>
        <w:jc w:val="end"/>
      </w:pPr>
      <w:rPr>
        <w:rFonts w:ascii="Arial" w:hAnsi="Arial"/>
        <w:sz w:val="22"/>
        <w:color w:val="8DA9DB" w:themeColor="accent5" w:themeTint="9A" w:themeShade="95"/>
        <w:i w:val="1"/>
      </w:rPr>
      <w:tblPr/>
      <w:tcPr>
        <w:tcBorders>
          <w:top w:val="none" w:color="000000" w:sz="4" w:space="0"/>
          <w:start w:val="none" w:color="000000" w:sz="4" w:space="0"/>
          <w:bottom w:val="none" w:color="000000" w:sz="4" w:space="0"/>
          <w:end w:val="single" w:color="8DA9DB" w:themeColor="accent5" w:themeTint="9A" w:sz="4" w:space="0"/>
        </w:tcBorders>
        <w:shd w:val="clear" w:color="FFFFFF" w:fill="auto"/>
      </w:tcPr>
    </w:tblStylePr>
    <w:tblStylePr w:type="firstRow">
      <w:rPr>
        <w:rFonts w:ascii="Arial" w:hAnsi="Arial"/>
        <w:sz w:val="22"/>
        <w:color w:val="8DA9DB" w:themeColor="accent5" w:themeTint="9A" w:themeShade="95"/>
        <w:i w:val="1"/>
      </w:rPr>
      <w:tblPr/>
      <w:tcPr>
        <w:tcBorders>
          <w:top w:val="none" w:color="000000" w:sz="4" w:space="0"/>
          <w:start w:val="none" w:color="000000" w:sz="4" w:space="0"/>
          <w:bottom w:val="single" w:color="8DA9DB" w:themeColor="accent5" w:themeTint="9A" w:sz="4" w:space="0"/>
          <w:end w:val="none" w:color="000000" w:sz="4" w:space="0"/>
        </w:tcBorders>
        <w:shd w:val="clear" w:color="FFFFFF" w:themeColor="light1" w:fill="FFFFFF" w:themeFill="light1"/>
      </w:tcPr>
    </w:tblStylePr>
    <w:tblStylePr w:type="lastCol">
      <w:rPr>
        <w:rFonts w:ascii="Arial" w:hAnsi="Arial"/>
        <w:sz w:val="22"/>
        <w:color w:val="8DA9DB" w:themeColor="accent5" w:themeTint="9A" w:themeShade="95"/>
        <w:i w:val="1"/>
      </w:rPr>
      <w:tblPr/>
      <w:tcPr>
        <w:tcBorders>
          <w:top w:val="none" w:color="000000" w:sz="4" w:space="0"/>
          <w:start w:val="single" w:color="8DA9DB" w:themeColor="accent5" w:themeTint="9A" w:sz="4" w:space="0"/>
          <w:bottom w:val="none" w:color="000000" w:sz="4" w:space="0"/>
          <w:end w:val="none" w:color="000000" w:sz="4" w:space="0"/>
        </w:tcBorders>
        <w:shd w:val="clear" w:color="FFFFFF" w:fill="auto"/>
      </w:tcPr>
    </w:tblStylePr>
    <w:tblStylePr w:type="lastRow">
      <w:rPr>
        <w:rFonts w:ascii="Arial" w:hAnsi="Arial"/>
        <w:sz w:val="22"/>
        <w:color w:val="8DA9DB" w:themeColor="accent5" w:themeTint="9A" w:themeShade="95"/>
        <w:i w:val="1"/>
      </w:rPr>
      <w:tblPr/>
      <w:tcPr>
        <w:tcBorders>
          <w:top w:val="single" w:color="8DA9DB" w:themeColor="accent5"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pPr>
        <w:jc w:val="end"/>
      </w:pPr>
      <w:rPr>
        <w:rFonts w:ascii="Arial" w:hAnsi="Arial"/>
        <w:sz w:val="22"/>
        <w:color w:val="A9D08E" w:themeColor="accent6" w:themeTint="98" w:themeShade="95"/>
        <w:i w:val="1"/>
      </w:rPr>
      <w:tblPr/>
      <w:tcPr>
        <w:tcBorders>
          <w:top w:val="none" w:color="000000" w:sz="4" w:space="0"/>
          <w:start w:val="none" w:color="000000" w:sz="4" w:space="0"/>
          <w:bottom w:val="none" w:color="000000" w:sz="4" w:space="0"/>
          <w:end w:val="single" w:color="A9D08E" w:themeColor="accent6" w:themeTint="98" w:sz="4" w:space="0"/>
        </w:tcBorders>
        <w:shd w:val="clear" w:color="FFFFFF" w:fill="auto"/>
      </w:tcPr>
    </w:tblStylePr>
    <w:tblStylePr w:type="firstRow">
      <w:rPr>
        <w:rFonts w:ascii="Arial" w:hAnsi="Arial"/>
        <w:sz w:val="22"/>
        <w:color w:val="A9D08E" w:themeColor="accent6" w:themeTint="98" w:themeShade="95"/>
        <w:i w:val="1"/>
      </w:rPr>
      <w:tblPr/>
      <w:tcPr>
        <w:tcBorders>
          <w:top w:val="none" w:color="000000" w:sz="4" w:space="0"/>
          <w:start w:val="none" w:color="000000" w:sz="4" w:space="0"/>
          <w:bottom w:val="single" w:color="A9D08E" w:themeColor="accent6" w:themeTint="98" w:sz="4" w:space="0"/>
          <w:end w:val="none" w:color="000000" w:sz="4" w:space="0"/>
        </w:tcBorders>
        <w:shd w:val="clear" w:color="FFFFFF" w:themeColor="light1" w:fill="FFFFFF" w:themeFill="light1"/>
      </w:tcPr>
    </w:tblStylePr>
    <w:tblStylePr w:type="lastCol">
      <w:rPr>
        <w:rFonts w:ascii="Arial" w:hAnsi="Arial"/>
        <w:sz w:val="22"/>
        <w:color w:val="A9D08E" w:themeColor="accent6" w:themeTint="98" w:themeShade="95"/>
        <w:i w:val="1"/>
      </w:rPr>
      <w:tblPr/>
      <w:tcPr>
        <w:tcBorders>
          <w:top w:val="none" w:color="000000" w:sz="4" w:space="0"/>
          <w:start w:val="single" w:color="A9D08E" w:themeColor="accent6" w:themeTint="98" w:sz="4" w:space="0"/>
          <w:bottom w:val="none" w:color="000000" w:sz="4" w:space="0"/>
          <w:end w:val="none" w:color="000000" w:sz="4" w:space="0"/>
        </w:tcBorders>
        <w:shd w:val="clear" w:color="FFFFFF" w:fill="auto"/>
      </w:tcPr>
    </w:tblStylePr>
    <w:tblStylePr w:type="lastRow">
      <w:rPr>
        <w:rFonts w:ascii="Arial" w:hAnsi="Arial"/>
        <w:sz w:val="22"/>
        <w:color w:val="A9D08E" w:themeColor="accent6" w:themeTint="98" w:themeShade="95"/>
        <w:i w:val="1"/>
      </w:rPr>
      <w:tblPr/>
      <w:tcPr>
        <w:tcBorders>
          <w:top w:val="single" w:color="A9D08E" w:themeColor="accent6" w:themeTint="98" w:sz="4" w:space="0"/>
          <w:start w:val="none" w:color="000000" w:sz="4" w:space="0"/>
          <w:bottom w:val="none" w:color="000000" w:sz="4" w:space="0"/>
          <w:end w:val="none" w:color="000000" w:sz="4" w:space="0"/>
        </w:tcBorders>
        <w:shd w:val="clear" w:color="FFFFFF" w:themeColor="light1" w:fill="FFFFFF" w:themeFill="light1"/>
      </w:tcPr>
    </w:tblStylePr>
  </w:style>
  <w:style w:type="character" w:styleId="QuoteChar" w:customStyle="1">
    <w:name w:val="Quote Char"/>
    <w:uiPriority w:val="29"/>
    <w:rPr>
      <w:i w:val="1"/>
    </w:rPr>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leNormal1" w:customStyle="1">
    <w:name w:val="TableNormal"/>
    <w:tblPr>
      <w:tblCellMar>
        <w:top w:w="100" w:type="dxa"/>
        <w:start w:w="100" w:type="dxa"/>
        <w:bottom w:w="100" w:type="dxa"/>
        <w:end w:w="100" w:type="dxa"/>
      </w:tblCellMar>
    </w:tbl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Title"/>
    <w:basedOn w:val="a"/>
    <w:next w:val="a"/>
    <w:link w:val="10"/>
    <w:uiPriority w:val="10"/>
    <w:qFormat w:val="1"/>
    <w:pPr>
      <w:spacing w:before="300"/>
    </w:pPr>
    <w:rPr>
      <w:sz w:val="48"/>
      <w:szCs w:val="48"/>
    </w:rPr>
  </w:style>
  <w:style w:type="paragraph" w:styleId="a4">
    <w:name w:val="Subtitle"/>
    <w:basedOn w:val="a"/>
    <w:next w:val="a"/>
    <w:link w:val="12"/>
    <w:uiPriority w:val="11"/>
    <w:qFormat w:val="1"/>
    <w:pPr>
      <w:spacing w:before="200"/>
    </w:pPr>
    <w:rPr>
      <w:sz w:val="24"/>
      <w:szCs w:val="24"/>
    </w:rPr>
  </w:style>
  <w:style w:type="character" w:styleId="a5" w:customStyle="1">
    <w:name w:val="Заголовок Знак"/>
    <w:uiPriority w:val="10"/>
    <w:rPr>
      <w:sz w:val="48"/>
      <w:szCs w:val="48"/>
    </w:rPr>
  </w:style>
  <w:style w:type="character" w:styleId="a6" w:customStyle="1">
    <w:name w:val="Подзаголовок Знак"/>
    <w:uiPriority w:val="11"/>
    <w:rPr>
      <w:sz w:val="24"/>
      <w:szCs w:val="24"/>
    </w:rPr>
  </w:style>
  <w:style w:type="paragraph" w:styleId="a7">
    <w:name w:val="Intense Quote"/>
    <w:link w:val="a8"/>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a8" w:customStyle="1">
    <w:name w:val="Выделенная цитата Знак"/>
    <w:link w:val="a7"/>
    <w:uiPriority w:val="30"/>
    <w:rPr>
      <w:i w:val="1"/>
    </w:rPr>
  </w:style>
  <w:style w:type="paragraph" w:styleId="a9">
    <w:name w:val="header"/>
    <w:link w:val="aa"/>
    <w:uiPriority w:val="99"/>
    <w:unhideWhenUsed w:val="1"/>
    <w:pPr>
      <w:tabs>
        <w:tab w:val="center" w:pos="7143"/>
        <w:tab w:val="right" w:pos="14287"/>
      </w:tabs>
      <w:spacing w:after="0" w:line="240" w:lineRule="auto"/>
    </w:pPr>
  </w:style>
  <w:style w:type="character" w:styleId="aa" w:customStyle="1">
    <w:name w:val="Верхний колонтитул Знак"/>
    <w:link w:val="a9"/>
    <w:uiPriority w:val="99"/>
  </w:style>
  <w:style w:type="paragraph" w:styleId="ab">
    <w:name w:val="footer"/>
    <w:link w:val="ac"/>
    <w:uiPriority w:val="99"/>
    <w:unhideWhenUsed w:val="1"/>
    <w:pPr>
      <w:tabs>
        <w:tab w:val="center" w:pos="7143"/>
        <w:tab w:val="right" w:pos="14287"/>
      </w:tabs>
      <w:spacing w:after="0" w:line="240" w:lineRule="auto"/>
    </w:pPr>
  </w:style>
  <w:style w:type="character" w:styleId="ac" w:customStyle="1">
    <w:name w:val="Нижний колонтитул Знак"/>
    <w:link w:val="ab"/>
    <w:uiPriority w:val="99"/>
  </w:style>
  <w:style w:type="paragraph" w:styleId="ad">
    <w:name w:val="caption"/>
    <w:link w:val="ae"/>
    <w:uiPriority w:val="35"/>
    <w:semiHidden w:val="1"/>
    <w:unhideWhenUsed w:val="1"/>
    <w:qFormat w:val="1"/>
    <w:rPr>
      <w:sz w:val="18"/>
      <w:color w:val="5B9BD5" w:themeColor="accent1"/>
      <w:b w:val="1"/>
      <w:bCs w:val="1"/>
      <w:szCs w:val="18"/>
    </w:rPr>
  </w:style>
  <w:style w:type="character" w:styleId="ae" w:customStyle="1">
    <w:name w:val="Название объекта Знак"/>
    <w:link w:val="ad"/>
    <w:uiPriority w:val="35"/>
    <w:rPr>
      <w:sz w:val="18"/>
      <w:color w:val="5B9BD5" w:themeColor="accent1"/>
      <w:b w:val="1"/>
      <w:bCs w:val="1"/>
      <w:szCs w:val="18"/>
    </w:rPr>
  </w:style>
  <w:style w:type="table" w:styleId="af">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f0">
    <w:name w:val="Hyperlink"/>
    <w:uiPriority w:val="99"/>
    <w:unhideWhenUsed w:val="1"/>
    <w:rPr>
      <w:color w:val="0563C1" w:themeColor="hyperlink"/>
      <w:u w:val="single"/>
    </w:rPr>
  </w:style>
  <w:style w:type="paragraph" w:styleId="af1">
    <w:name w:val="footnote text"/>
    <w:link w:val="af2"/>
    <w:uiPriority w:val="99"/>
    <w:semiHidden w:val="1"/>
    <w:unhideWhenUsed w:val="1"/>
    <w:pPr>
      <w:spacing w:after="40" w:line="240" w:lineRule="auto"/>
    </w:pPr>
    <w:rPr>
      <w:sz w:val="18"/>
    </w:rPr>
  </w:style>
  <w:style w:type="character" w:styleId="af2" w:customStyle="1">
    <w:name w:val="Текст сноски Знак"/>
    <w:link w:val="af1"/>
    <w:uiPriority w:val="99"/>
    <w:rPr>
      <w:sz w:val="18"/>
    </w:rPr>
  </w:style>
  <w:style w:type="character" w:styleId="af3">
    <w:name w:val="footnote reference"/>
    <w:uiPriority w:val="99"/>
    <w:unhideWhenUsed w:val="1"/>
    <w:rPr>
      <w:vertAlign w:val="superscript"/>
    </w:rPr>
  </w:style>
  <w:style w:type="paragraph" w:styleId="af4">
    <w:name w:val="endnote text"/>
    <w:link w:val="af5"/>
    <w:uiPriority w:val="99"/>
    <w:semiHidden w:val="1"/>
    <w:unhideWhenUsed w:val="1"/>
    <w:pPr>
      <w:spacing w:after="0" w:line="240" w:lineRule="auto"/>
    </w:pPr>
    <w:rPr>
      <w:sz w:val="20"/>
    </w:rPr>
  </w:style>
  <w:style w:type="character" w:styleId="af5" w:customStyle="1">
    <w:name w:val="Текст концевой сноски Знак"/>
    <w:link w:val="af4"/>
    <w:uiPriority w:val="99"/>
    <w:rPr>
      <w:sz w:val="20"/>
    </w:rPr>
  </w:style>
  <w:style w:type="character" w:styleId="af6">
    <w:name w:val="endnote reference"/>
    <w:uiPriority w:val="99"/>
    <w:semiHidden w:val="1"/>
    <w:unhideWhenUsed w:val="1"/>
    <w:rPr>
      <w:vertAlign w:val="superscript"/>
    </w:rPr>
  </w:style>
  <w:style w:type="paragraph" w:styleId="af7">
    <w:name w:val="TOC Heading"/>
    <w:uiPriority w:val="39"/>
    <w:unhideWhenUsed w:val="1"/>
  </w:style>
  <w:style w:type="paragraph" w:styleId="af8">
    <w:name w:val="table of figures"/>
    <w:uiPriority w:val="99"/>
    <w:unhideWhenUsed w:val="1"/>
    <w:pPr>
      <w:spacing w:after="0"/>
    </w:pPr>
  </w:style>
  <w:style w:type="paragraph" w:styleId="af9">
    <w:name w:val="No Spacing"/>
    <w:uiPriority w:val="1"/>
    <w:qFormat w:val="1"/>
    <w:pPr>
      <w:spacing w:after="0" w:line="240" w:lineRule="auto"/>
    </w:pPr>
  </w:style>
  <w:style w:type="paragraph" w:styleId="afa">
    <w:name w:val="List Paragraph"/>
    <w:uiPriority w:val="34"/>
    <w:qFormat w:val="1"/>
    <w:pPr>
      <w:ind w:start="720"/>
      <w:contextualSpacing w:val="1"/>
    </w:pPr>
  </w:style>
  <w:style w:type="character" w:styleId="afb">
    <w:name w:val="annotation reference"/>
    <w:basedOn w:val="a0"/>
    <w:uiPriority w:val="99"/>
    <w:semiHidden w:val="1"/>
    <w:unhideWhenUsed w:val="1"/>
    <w:rPr>
      <w:sz w:val="16"/>
      <w:szCs w:val="16"/>
    </w:rPr>
  </w:style>
  <w:style w:type="paragraph" w:styleId="afc">
    <w:name w:val="annotation text"/>
    <w:link w:val="afd"/>
    <w:uiPriority w:val="99"/>
    <w:semiHidden w:val="1"/>
    <w:unhideWhenUsed w:val="1"/>
    <w:pPr>
      <w:spacing w:line="240" w:lineRule="auto"/>
    </w:pPr>
    <w:rPr>
      <w:sz w:val="20"/>
      <w:szCs w:val="20"/>
    </w:rPr>
  </w:style>
  <w:style w:type="character" w:styleId="afd" w:customStyle="1">
    <w:name w:val="Текст примечания Знак"/>
    <w:basedOn w:val="a0"/>
    <w:link w:val="afc"/>
    <w:uiPriority w:val="99"/>
    <w:semiHidden w:val="1"/>
    <w:rPr>
      <w:sz w:val="20"/>
      <w:szCs w:val="20"/>
    </w:rPr>
  </w:style>
  <w:style w:type="paragraph" w:styleId="afe">
    <w:name w:val="annotation subject"/>
    <w:basedOn w:val="afc"/>
    <w:next w:val="afc"/>
    <w:link w:val="aff"/>
    <w:uiPriority w:val="99"/>
    <w:semiHidden w:val="1"/>
    <w:unhideWhenUsed w:val="1"/>
    <w:rPr>
      <w:b w:val="1"/>
      <w:bCs w:val="1"/>
    </w:rPr>
  </w:style>
  <w:style w:type="character" w:styleId="aff" w:customStyle="1">
    <w:name w:val="Тема примечания Знак"/>
    <w:basedOn w:val="afd"/>
    <w:link w:val="afe"/>
    <w:uiPriority w:val="99"/>
    <w:semiHidden w:val="1"/>
    <w:rPr>
      <w:sz w:val="20"/>
      <w:b w:val="1"/>
      <w:bCs w:val="1"/>
      <w:szCs w:val="20"/>
    </w:rPr>
  </w:style>
  <w:style w:type="paragraph" w:styleId="aff0">
    <w:name w:val="Normal (Web)"/>
    <w:uiPriority w:val="99"/>
    <w:unhideWhenUsed w:val="1"/>
    <w:pPr>
      <w:spacing w:before="100" w:beforeAutospacing="1" w:after="100" w:afterAutospacing="1" w:line="240" w:lineRule="auto"/>
    </w:pPr>
    <w:rPr>
      <w:rFonts w:ascii="Times New Roman" w:hAnsi="Times New Roman" w:eastAsia="Times New Roman" w:cs="Times New Roman"/>
      <w:sz w:val="24"/>
      <w:lang w:val="ru-RU"/>
      <w:szCs w:val="24"/>
    </w:rPr>
  </w:style>
  <w:style w:type="paragraph" w:styleId="content--common-blockblock-3u" w:customStyle="1">
    <w:name w:val="content--common-block__block-3u"/>
    <w:basedOn w:val="a"/>
    <w:pPr>
      <w:spacing w:before="100" w:beforeAutospacing="1" w:after="100" w:afterAutospacing="1" w:line="240" w:lineRule="auto"/>
    </w:pPr>
    <w:rPr>
      <w:rFonts w:ascii="Times New Roman" w:hAnsi="Times New Roman" w:eastAsia="Times New Roman" w:cs="Times New Roman"/>
      <w:sz w:val="24"/>
      <w:lang w:val="ru-RU"/>
      <w:szCs w:val="24"/>
    </w:rPr>
  </w:style>
</w:styles>
</file>

<file path=word/webSettings.xml><?xml version="1.0" encoding="utf-8"?>
<w:webSettings xmlns:w16sdtdh="http://schemas.microsoft.com/office/word/2020/wordml/sdtdatahash" xmlns:w16="http://schemas.microsoft.com/office/word/2018/wordml" xmlns:w14="http://schemas.microsoft.com/office/word/2010/wordml" xmlns:w15="http://schemas.microsoft.com/office/word/2012/wordml" xmlns:w="http://schemas.openxmlformats.org/wordprocessingml/2006/main" xmlns:w16cex="http://schemas.microsoft.com/office/word/2018/wordml/cex" xmlns:w16cid="http://schemas.microsoft.com/office/word/2016/wordml/cid" xmlns:w16se="http://schemas.microsoft.com/office/word/2015/wordml/symex" xmlns:mc="http://schemas.openxmlformats.org/markup-compatibility/2006" mc:Ignorable="w14 w15 w16se w16cid w16 w16cex w16sdtdh">
  <w:optimizeForBrowser/>
</w:webSettings>
</file>

<file path=word/_rels/document.xml.rels><?xml version="1.0"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14" Type="http://schemas.openxmlformats.org/officeDocument/2006/relationships/header" Target="header1.xml"/><Relationship Id="rId-1d00e645-7f43-40a5-9d9c-1577e81cdfae" Type="http://schemas.openxmlformats.org/officeDocument/2006/relationships/image" Target="media/image1.png"/><Relationship Id="rId-7c5a8a85-6cb4-4fed-baf4-3353188e050e" Type="http://schemas.openxmlformats.org/officeDocument/2006/relationships/image" Target="media/image1.png"/><Relationship Id="rId-afad1ec0-abe4-4a1f-9683-1dc00447f399" Type="http://schemas.openxmlformats.org/officeDocument/2006/relationships/image" Target="media/image1.png"/><Relationship Id="rId-b690fcb5-3552-4da7-ac22-48aa665b24f9" Type="http://schemas.openxmlformats.org/officeDocument/2006/relationships/image" Target="media/image1.png"/><Relationship Id="rId-bbb058b1-3265-46a2-bef3-7c65cf91e4e6" Type="http://schemas.openxmlformats.org/officeDocument/2006/relationships/image" Target="media/image1.png"/><Relationship Id="rId-e0388c01-d850-4a6c-991e-31e7db9c44a1" Type="http://schemas.openxmlformats.org/officeDocument/2006/relationships/image" Target="media/image1.png"/><Relationship Id="rId-ed87b5ea-56a9-431f-a4c0-fe2b6349c0a7" Type="http://schemas.openxmlformats.org/officeDocument/2006/relationships/image" Target="media/image1.png"/><Relationship Id="rId9" Type="http://schemas.openxmlformats.org/officeDocument/2006/relationships/image" Target="media/image1.png"/></Relationships>
</file>

<file path=word/_rels/footer1.xml.rels><?xml version="1.0" ?><Relationships xmlns="http://schemas.openxmlformats.org/package/2006/relationships"/>
</file>

<file path=word/_rels/footnotes.xml.rels><?xml version="1.0" ?><Relationships xmlns="http://schemas.openxmlformats.org/package/2006/relationships"><Relationship Id="rId1" Type="http://schemas.openxmlformats.org/officeDocument/2006/relationships/hyperlink" Target="https://old.bigenc.ru/ethnology/text/5550736" TargetMode="External"/></Relationships>
</file>

<file path=word/_rels/header1.xml.rels><?xml version="1.0"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a:themeElements>
    <a:clrScheme name="New 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_rels/item2.xml.rels><?xml version="1.0" ?><Relationships xmlns="http://schemas.openxmlformats.org/package/2006/relationships"><Relationship Id="rId1" Type="http://schemas.openxmlformats.org/officeDocument/2006/relationships/customXmlProps" Target="itemProps2.xml"/></Relationships>
</file>

<file path=customXml/item1.xml><?xml version="1.0" encoding="utf-8"?>
<bibliography:Sources xmlns:bibliography="http://schemas.openxmlformats.org/officeDocument/2006/bibliography" SelectedStyle="/APASixthEditionOfficeOnline.xsl" StyleName="APA" Version="6"/>
</file>

<file path=customXml/item2.xml><?xml version="1.0" encoding="utf-8"?>
<unk1:gDocsCustomXmlDataStorage xmlns:unk1="http://customooxmlschemas.google.com/" uri="GoogleDocsCustomDataVersion2">
  <unk1:docsCustomData roundtripDataSignature="AMtx7mjIKDwfxcXoy3/vbgROnWK47l3Rxw==">CgMxLjA4AHIhMUNqejk2Zi1TQ2o4WGg3V0lfM3Uyei1JN3BWVW9BLWJI</unk1:docsCustomData>
</unk1:gDocsCustomXmlDataStorage>
</file>

<file path=customXml/itemProps1.xml><?xml version="1.0" encoding="utf-8"?>
<customXml:datastoreItem xmlns:customXml="http://schemas.openxmlformats.org/officeDocument/2006/customXml" customXml:itemID="{ADF79707-F86C-B143-8E52-17309D54E144}">
  <customXml:schemaRefs>
    <customXml:schemaRef customXml:uri="http://schemas.openxmlformats.org/officeDocument/2006/bibliography"/>
  </customXml:schemaRefs>
</customXml:datastoreItem>
</file>

<file path=customXml/itemProps2.xml><?xml version="1.0" encoding="utf-8"?>
<customXml:datastoreItem xmlns:customXml="http://schemas.openxmlformats.org/officeDocument/2006/customXml" customXml:itemID="{11111111-1234-1234-1234-123412341234}">
  <customXml:schemaRefs>
    <customXml:schemaRef customXml:uri="http://customooxmlschemas.google.com/"/>
    <customXml:schemaRef customXml:uri="http://schemas.openxmlformats.org/officeDocument/2006/relationships"/>
  </customXml:schemaRefs>
</customXml:datastoreItem>
</file>

<file path=docProps/app.xml><?xml version="1.0" encoding="utf-8"?>
<ep:Properties xmlns:ep="http://schemas.openxmlformats.org/officeDocument/2006/extended-properties">
  <ep:Template>Normal.dotm</ep:Template>
  <ep:TotalTime>1</ep:TotalTime>
  <ep:Pages>18</ep:Pages>
  <ep:Words>4085</ep:Words>
  <ep:Characters>23285</ep:Characters>
  <ep:Application>Microsoft Office Word</ep:Application>
  <ep:DocSecurity>0</ep:DocSecurity>
  <ep:Lines>194</ep:Lines>
  <ep:Paragraphs>54</ep:Paragraphs>
  <ep:ScaleCrop>false</ep:ScaleCrop>
  <ep:Company/>
  <ep:LinksUpToDate>false</ep:LinksUpToDate>
  <ep:CharactersWithSpaces>27316</ep:CharactersWithSpaces>
  <ep:SharedDoc>false</ep:SharedDoc>
  <ep:HyperlinksChanged>false</ep:HyperlinksChanged>
  <ep:AppVersion>16.0000</ep:AppVersion>
</ep:Properties>
</file>

<file path=docProps/core.xml><?xml version="1.0" encoding="utf-8"?>
<cp:coreProperties xmlns:dcterms="http://purl.org/dc/terms/" xmlns:dc="http://purl.org/dc/elements/1.1/" xmlns:xsi="http://www.w3.org/2001/XMLSchema-instance" xmlns:cp="http://schemas.openxmlformats.org/package/2006/metadata/core-properties">
  <dc:creator>Алёна Козлова</dc:creator>
  <cp:lastModifiedBy>Юлия Лазутина</cp:lastModifiedBy>
  <cp:revision>9</cp:revision>
  <dcterms:created xsi:type="dcterms:W3CDTF">2025-09-25T10:28:00Z</dcterms:created>
  <dcterms:modified xsi:type="dcterms:W3CDTF">2026-01-15T09:30:00Z</dcterms:modified>
</cp:coreProperties>
</file>