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87" w:rsidRDefault="005C3E87">
      <w:pPr>
        <w:rPr>
          <w:lang w:val="en-US"/>
        </w:rPr>
      </w:pPr>
    </w:p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Default="005C3E87"/>
    <w:p w:rsidR="005C3E87" w:rsidRPr="00AE711C" w:rsidRDefault="001548AC">
      <w:r w:rsidRPr="00AE711C">
        <w:rPr>
          <w:rFonts w:ascii="Times New Roman" w:hAnsi="Times New Roman" w:cs="Times New Roman"/>
          <w:b/>
          <w:bCs/>
          <w:sz w:val="28"/>
          <w:szCs w:val="28"/>
        </w:rPr>
        <w:t>КАК ПОМОЧЬ РЕБЁНКУ АДАПТИРОВАТЬСЯ В ДЕТСКОМ САДУ</w:t>
      </w:r>
    </w:p>
    <w:p w:rsidR="005C3E87" w:rsidRPr="00AE711C" w:rsidRDefault="005C3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427" w:rsidRDefault="00DE3427" w:rsidP="00DE342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кандидат педагогических наук</w:t>
      </w:r>
    </w:p>
    <w:p w:rsidR="005C3E87" w:rsidRDefault="001548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Лисина Валерия Рудольфовна</w:t>
      </w: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jc w:val="right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jc w:val="center"/>
      </w:pPr>
      <w:r w:rsidRPr="00AE711C">
        <w:rPr>
          <w:rFonts w:ascii="Times New Roman" w:hAnsi="Times New Roman" w:cs="Times New Roman"/>
          <w:sz w:val="28"/>
          <w:szCs w:val="28"/>
        </w:rPr>
        <w:t>Москва, 2025 г.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выступления: </w:t>
      </w:r>
      <w:r w:rsidRPr="00AE711C">
        <w:rPr>
          <w:rFonts w:ascii="Times New Roman" w:hAnsi="Times New Roman" w:cs="Times New Roman"/>
          <w:sz w:val="28"/>
          <w:szCs w:val="28"/>
        </w:rPr>
        <w:t>сформировать у родителей представление об адаптации детей раннего возраста к условиям дошкольной образовательной организации, оказать помощь на разных этапах адаптации.</w:t>
      </w:r>
    </w:p>
    <w:p w:rsidR="005C3E87" w:rsidRPr="00AE711C" w:rsidRDefault="001548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Задачи выступления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1. Сформировать у родителей представление об адаптации ребёнка к условиям дошкольной образовательной организации.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2. Подчеркнуть значимость формирования готовности родителей и детей к адаптации в дошкольной образовательной организации.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3. Развить интерес и желание у родителей активно включаться в процесс взаимодействия с педагогом детского сада в адаптационный период ребёнка.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4. Познакомить родителей с приёмами, которые помогут определить готовность ребёнка к дошкольной образовательной организации.</w:t>
      </w:r>
    </w:p>
    <w:p w:rsidR="005C3E87" w:rsidRPr="00AE711C" w:rsidRDefault="001548AC">
      <w:pPr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выступления: </w:t>
      </w:r>
      <w:r w:rsidRPr="00AE711C">
        <w:rPr>
          <w:rFonts w:ascii="Times New Roman" w:hAnsi="Times New Roman" w:cs="Times New Roman"/>
          <w:sz w:val="28"/>
          <w:szCs w:val="28"/>
        </w:rPr>
        <w:t>45 минут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форма: </w:t>
      </w:r>
      <w:r w:rsidRPr="00AE711C">
        <w:rPr>
          <w:rFonts w:ascii="Times New Roman" w:hAnsi="Times New Roman" w:cs="Times New Roman"/>
          <w:sz w:val="28"/>
          <w:szCs w:val="28"/>
        </w:rPr>
        <w:t>интерактивная лекция, вопросы для самопроверки</w:t>
      </w:r>
      <w:r w:rsidRPr="00AE711C">
        <w:rPr>
          <w:rFonts w:ascii="Times New Roman" w:hAnsi="Times New Roman" w:cs="Times New Roman"/>
          <w:strike/>
          <w:sz w:val="28"/>
          <w:szCs w:val="28"/>
        </w:rPr>
        <w:t>,</w:t>
      </w:r>
      <w:r w:rsidRPr="00AE711C">
        <w:rPr>
          <w:rFonts w:ascii="Times New Roman" w:hAnsi="Times New Roman" w:cs="Times New Roman"/>
          <w:sz w:val="28"/>
          <w:szCs w:val="28"/>
        </w:rPr>
        <w:t xml:space="preserve"> </w:t>
      </w:r>
      <w:r w:rsidRPr="00AE711C">
        <w:rPr>
          <w:rFonts w:ascii="Times New Roman" w:hAnsi="Times New Roman" w:cs="Times New Roman"/>
          <w:strike/>
          <w:sz w:val="28"/>
          <w:szCs w:val="28"/>
        </w:rPr>
        <w:t>совместное создание родителями буклета или интерактивного плаката</w:t>
      </w:r>
      <w:r w:rsidRPr="00AE711C">
        <w:rPr>
          <w:rFonts w:ascii="Times New Roman" w:hAnsi="Times New Roman" w:cs="Times New Roman"/>
          <w:sz w:val="28"/>
          <w:szCs w:val="28"/>
        </w:rPr>
        <w:t>.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Комплект материалов: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- презентация.</w:t>
      </w: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E87" w:rsidRPr="00AE711C" w:rsidRDefault="00154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выступления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1. Титульный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родители! </w:t>
      </w:r>
    </w:p>
    <w:p w:rsidR="005C3E87" w:rsidRPr="00AE711C" w:rsidRDefault="001548AC">
      <w:pPr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Сегодня мы обсудим очень важную проблему, которая волнует каждого из вас, – подготовку и адаптацию ребёнка к детскому саду. В этот период у взрослых возникает много сомнений и тревог, которые могут отразиться на эмоциональном состоянии ребёнка и отношении к воспитателям и детскому саду.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Слайд 2. </w:t>
      </w:r>
      <w:r w:rsidR="000754F9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 «Как помочь ребёнку быстрее адаптироваться?»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Оказание помощи ребёнку при поступлении в детский сад – важная работа, требующая особых знаний. Предлагаю вам ответить на вопросы по теме, а </w:t>
      </w:r>
      <w:r w:rsidR="00DE3427">
        <w:rPr>
          <w:rFonts w:ascii="Times New Roman" w:hAnsi="Times New Roman" w:cs="Times New Roman"/>
          <w:sz w:val="28"/>
          <w:szCs w:val="28"/>
        </w:rPr>
        <w:t xml:space="preserve">после я </w:t>
      </w:r>
      <w:r w:rsidRPr="00AE711C">
        <w:rPr>
          <w:rFonts w:ascii="Times New Roman" w:hAnsi="Times New Roman" w:cs="Times New Roman"/>
          <w:sz w:val="28"/>
          <w:szCs w:val="28"/>
        </w:rPr>
        <w:t>подробнее расскажу в ходе лекции</w:t>
      </w:r>
      <w:r w:rsidR="00DE3427">
        <w:rPr>
          <w:rFonts w:ascii="Times New Roman" w:hAnsi="Times New Roman" w:cs="Times New Roman"/>
          <w:sz w:val="28"/>
          <w:szCs w:val="28"/>
        </w:rPr>
        <w:t xml:space="preserve"> о правильных ответах на эти вопросы</w:t>
      </w:r>
      <w:r w:rsidRPr="00AE71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E87" w:rsidRPr="00AE711C" w:rsidRDefault="005C3E87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Default="0015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3-4.</w:t>
      </w:r>
    </w:p>
    <w:p w:rsidR="00B42210" w:rsidRPr="00AE711C" w:rsidRDefault="00B42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noProof/>
        </w:rPr>
        <w:drawing>
          <wp:inline distT="0" distB="0" distL="0" distR="0" wp14:anchorId="0EA6EEF7" wp14:editId="352A232B">
            <wp:extent cx="1057275" cy="245110"/>
            <wp:effectExtent l="0" t="0" r="0" b="0"/>
            <wp:docPr id="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/>
          <w:iCs/>
          <w:sz w:val="28"/>
          <w:szCs w:val="28"/>
        </w:rPr>
        <w:t>Наиболее благоприятный возраст для поступления в детский сад:</w:t>
      </w:r>
    </w:p>
    <w:p w:rsidR="005C3E87" w:rsidRPr="00AE711C" w:rsidRDefault="001548AC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1 год</w:t>
      </w:r>
    </w:p>
    <w:p w:rsidR="005C3E87" w:rsidRPr="00AE711C" w:rsidRDefault="001548AC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1,5 года</w:t>
      </w:r>
    </w:p>
    <w:p w:rsidR="005C3E87" w:rsidRPr="00AE711C" w:rsidRDefault="001548AC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2 года</w:t>
      </w:r>
    </w:p>
    <w:p w:rsidR="005C3E87" w:rsidRPr="00AE711C" w:rsidRDefault="001548AC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3 года </w:t>
      </w:r>
      <w:r w:rsidRPr="00AE711C">
        <w:rPr>
          <w:rFonts w:ascii="Times New Roman" w:hAnsi="Times New Roman" w:cs="Times New Roman"/>
          <w:b/>
          <w:sz w:val="28"/>
          <w:szCs w:val="28"/>
        </w:rPr>
        <w:t>- верно</w:t>
      </w:r>
    </w:p>
    <w:p w:rsidR="005C3E87" w:rsidRPr="00AE711C" w:rsidRDefault="005C3E87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5-6.</w:t>
      </w:r>
    </w:p>
    <w:p w:rsidR="00B42210" w:rsidRPr="00AE711C" w:rsidRDefault="00B42210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noProof/>
        </w:rPr>
        <w:drawing>
          <wp:inline distT="0" distB="0" distL="0" distR="0" wp14:anchorId="0EA6EEF7" wp14:editId="352A232B">
            <wp:extent cx="1057275" cy="245110"/>
            <wp:effectExtent l="0" t="0" r="0" b="0"/>
            <wp:docPr id="7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i/>
          <w:iCs/>
          <w:sz w:val="28"/>
          <w:szCs w:val="28"/>
        </w:rPr>
        <w:t>Наиболее значимые показатели уровня адаптации (можно выбрать несколько вариантов):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1. Расставание с близкими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2. Настроение - </w:t>
      </w:r>
      <w:r w:rsidRPr="00AE711C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3. Сон - </w:t>
      </w:r>
      <w:r w:rsidRPr="00AE711C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4. Аппетит - </w:t>
      </w:r>
      <w:r w:rsidRPr="00AE711C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5. Заболевания</w:t>
      </w:r>
    </w:p>
    <w:p w:rsidR="005C3E87" w:rsidRPr="00AE711C" w:rsidRDefault="005C3E87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7-8</w:t>
      </w:r>
    </w:p>
    <w:p w:rsidR="00B42210" w:rsidRPr="00AE711C" w:rsidRDefault="00B42210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noProof/>
        </w:rPr>
        <w:drawing>
          <wp:inline distT="0" distB="0" distL="0" distR="0" wp14:anchorId="0EA6EEF7" wp14:editId="352A232B">
            <wp:extent cx="1057275" cy="245110"/>
            <wp:effectExtent l="0" t="0" r="0" b="0"/>
            <wp:docPr id="8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i/>
          <w:iCs/>
          <w:sz w:val="28"/>
          <w:szCs w:val="28"/>
        </w:rPr>
        <w:t>Выберите этапы адаптации ребёнка к детскому саду (можно выбрать несколько вариантов):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1. Дезадаптация </w:t>
      </w:r>
      <w:r w:rsidRPr="00AE711C">
        <w:rPr>
          <w:rFonts w:ascii="Times New Roman" w:hAnsi="Times New Roman" w:cs="Times New Roman"/>
          <w:b/>
          <w:sz w:val="28"/>
          <w:szCs w:val="28"/>
        </w:rPr>
        <w:t>- 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2. Подготовка к поступлению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3. Экскурсия в детский сад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4. Адаптация - </w:t>
      </w:r>
      <w:r w:rsidRPr="00AE711C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lastRenderedPageBreak/>
        <w:t xml:space="preserve">5. Компенсация — </w:t>
      </w:r>
      <w:r w:rsidRPr="00AE711C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5C3E87" w:rsidRPr="00AE711C" w:rsidRDefault="005C3E87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Default="001548A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754F9">
        <w:rPr>
          <w:rFonts w:ascii="Times New Roman" w:hAnsi="Times New Roman" w:cs="Times New Roman"/>
          <w:b/>
          <w:bCs/>
          <w:sz w:val="28"/>
          <w:szCs w:val="28"/>
        </w:rPr>
        <w:t>9-10</w:t>
      </w:r>
    </w:p>
    <w:p w:rsidR="00B42210" w:rsidRPr="00AE711C" w:rsidRDefault="00B42210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noProof/>
        </w:rPr>
        <w:drawing>
          <wp:inline distT="0" distB="0" distL="0" distR="0" wp14:anchorId="0EA6EEF7" wp14:editId="352A232B">
            <wp:extent cx="1057275" cy="245110"/>
            <wp:effectExtent l="0" t="0" r="0" b="0"/>
            <wp:docPr id="9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i/>
          <w:iCs/>
          <w:sz w:val="28"/>
          <w:szCs w:val="28"/>
        </w:rPr>
        <w:t>Как определить готовность ребёнка к детскому саду?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1. Оценить уровень навыков </w:t>
      </w:r>
      <w:r w:rsidRPr="00AE711C">
        <w:rPr>
          <w:rFonts w:ascii="Times New Roman" w:hAnsi="Times New Roman" w:cs="Times New Roman"/>
          <w:b/>
          <w:sz w:val="28"/>
          <w:szCs w:val="28"/>
        </w:rPr>
        <w:t>- 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2. Создать проблемные </w:t>
      </w:r>
      <w:proofErr w:type="gramStart"/>
      <w:r w:rsidRPr="00AE711C">
        <w:rPr>
          <w:rFonts w:ascii="Times New Roman" w:hAnsi="Times New Roman" w:cs="Times New Roman"/>
          <w:sz w:val="28"/>
          <w:szCs w:val="28"/>
        </w:rPr>
        <w:t xml:space="preserve">ситуации  </w:t>
      </w:r>
      <w:r w:rsidRPr="00AE711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E711C">
        <w:rPr>
          <w:rFonts w:ascii="Times New Roman" w:hAnsi="Times New Roman" w:cs="Times New Roman"/>
          <w:b/>
          <w:sz w:val="28"/>
          <w:szCs w:val="28"/>
        </w:rPr>
        <w:t xml:space="preserve"> верно</w:t>
      </w:r>
    </w:p>
    <w:p w:rsidR="005C3E87" w:rsidRPr="00AE711C" w:rsidRDefault="001548A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3. Поговорить о прочитанной книге</w:t>
      </w:r>
    </w:p>
    <w:p w:rsidR="005C3E87" w:rsidRPr="00AE711C" w:rsidRDefault="005C3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0754F9">
        <w:rPr>
          <w:rFonts w:ascii="Times New Roman" w:hAnsi="Times New Roman" w:cs="Times New Roman"/>
          <w:b/>
          <w:bCs/>
          <w:sz w:val="28"/>
          <w:szCs w:val="28"/>
        </w:rPr>
        <w:t>1-12</w:t>
      </w:r>
    </w:p>
    <w:p w:rsidR="005C3E87" w:rsidRPr="00AE711C" w:rsidRDefault="001548AC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E711C">
        <w:rPr>
          <w:noProof/>
        </w:rPr>
        <w:drawing>
          <wp:inline distT="0" distB="0" distL="0" distR="0">
            <wp:extent cx="1057275" cy="2451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>Что такое адаптация и зачем она нужна?</w:t>
      </w:r>
    </w:p>
    <w:p w:rsidR="005C3E87" w:rsidRPr="00AE711C" w:rsidRDefault="001548A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E711C">
        <w:rPr>
          <w:rFonts w:ascii="Times New Roman" w:hAnsi="Times New Roman" w:cs="Times New Roman"/>
          <w:bCs/>
          <w:i/>
          <w:sz w:val="28"/>
          <w:szCs w:val="28"/>
        </w:rPr>
        <w:t>Умение быстро реагировать</w:t>
      </w:r>
    </w:p>
    <w:p w:rsidR="005C3E87" w:rsidRPr="00AE711C" w:rsidRDefault="001548A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i/>
          <w:sz w:val="28"/>
          <w:szCs w:val="28"/>
        </w:rPr>
        <w:t>Умение приспосабливаться – верный ответ</w:t>
      </w:r>
    </w:p>
    <w:p w:rsidR="005C3E87" w:rsidRPr="00AE711C" w:rsidRDefault="001548AC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E711C">
        <w:rPr>
          <w:rFonts w:ascii="Times New Roman" w:hAnsi="Times New Roman" w:cs="Times New Roman"/>
          <w:bCs/>
          <w:i/>
          <w:sz w:val="28"/>
          <w:szCs w:val="28"/>
        </w:rPr>
        <w:t>Умение договариваться</w:t>
      </w:r>
    </w:p>
    <w:p w:rsidR="005C3E87" w:rsidRPr="00AE711C" w:rsidRDefault="001548AC">
      <w:pPr>
        <w:pStyle w:val="af6"/>
        <w:numPr>
          <w:ilvl w:val="0"/>
          <w:numId w:val="4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bCs/>
          <w:i/>
          <w:sz w:val="28"/>
          <w:szCs w:val="28"/>
        </w:rPr>
        <w:t>Умение выживать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0754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754F9">
        <w:rPr>
          <w:rFonts w:ascii="Times New Roman" w:hAnsi="Times New Roman" w:cs="Times New Roman"/>
          <w:b/>
          <w:bCs/>
          <w:sz w:val="28"/>
          <w:szCs w:val="28"/>
        </w:rPr>
        <w:t>Адаптация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 xml:space="preserve">Термин «адаптация» (от лат. </w:t>
      </w:r>
      <w:proofErr w:type="spellStart"/>
      <w:r w:rsidRPr="00AE711C">
        <w:rPr>
          <w:rFonts w:ascii="Times New Roman" w:eastAsia="Calibri" w:hAnsi="Times New Roman" w:cs="Times New Roman"/>
          <w:sz w:val="28"/>
          <w:szCs w:val="28"/>
          <w:lang w:val="en-US"/>
        </w:rPr>
        <w:t>adaptio</w:t>
      </w:r>
      <w:proofErr w:type="spellEnd"/>
      <w:r w:rsidRPr="00AE711C">
        <w:rPr>
          <w:rFonts w:ascii="Times New Roman" w:eastAsia="Calibri" w:hAnsi="Times New Roman" w:cs="Times New Roman"/>
          <w:sz w:val="28"/>
          <w:szCs w:val="28"/>
        </w:rPr>
        <w:t xml:space="preserve"> – «приспособление») стали употреблять во второй половине </w:t>
      </w:r>
      <w:r w:rsidRPr="00AE711C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E711C">
        <w:rPr>
          <w:rFonts w:ascii="Times New Roman" w:eastAsia="Calibri" w:hAnsi="Times New Roman" w:cs="Times New Roman"/>
          <w:sz w:val="28"/>
          <w:szCs w:val="28"/>
        </w:rPr>
        <w:t xml:space="preserve"> века в биологических науках для характеристики   изменения чувствительности анализаторов под влиянием приспособления восьми органов чувств к действующим раздражителям. Затем термином «адаптация» стали обозначать процесс приспособления человека к условиям социальной среды.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 xml:space="preserve">Разные авторы выделяют следующие виды адаптации: 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– биологическая – процесс активного взаимодействия организма со средой;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– социальная – способность приспосабливаться к социальным условиям;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– физиологическая – реакция, наиболее полно отвечающая потребностям данной ситуации.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Физиологическая адаптация проходит в несколько этапов:</w:t>
      </w:r>
    </w:p>
    <w:p w:rsidR="005C3E87" w:rsidRPr="00AE711C" w:rsidRDefault="001548AC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на весь комплекс новых воздействий, связанных с поступлением в детский сад, дети отвечают бурной реакцией и значительным напряжением практически всех систем организма;</w:t>
      </w:r>
    </w:p>
    <w:p w:rsidR="005C3E87" w:rsidRPr="00AE711C" w:rsidRDefault="001548AC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время неустойчивого приспособления, когда организм ищет оптимальные или близкие к оптимальным варианты реакций на эти воздействия;</w:t>
      </w:r>
    </w:p>
    <w:p w:rsidR="005C3E87" w:rsidRPr="00AE711C" w:rsidRDefault="001548AC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период относительно устойчивого приспособления, когда организм находит наиболее подходящие варианты реагирования на           нагрузку, требующие меньшего напряжения.</w:t>
      </w:r>
    </w:p>
    <w:p w:rsidR="005C3E87" w:rsidRPr="00AE711C" w:rsidRDefault="005C3E87">
      <w:pPr>
        <w:pStyle w:val="af6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tabs>
          <w:tab w:val="left" w:pos="426"/>
        </w:tabs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lastRenderedPageBreak/>
        <w:t>Когда ребёнок начинает посещать детский сад, многое меняется в его жизни: режим дня – подъём в одно и то же время, утренняя гимнастика, ежедневные занятия, прогулка в одно и то же время, обед, сон, полдник и разнообразная самостоятельная деятельность (игра, рисование, конструирование), вечерняя прогулка; окружающая обстановка – новые помещения, новые игрушки, наличие раздевальной и умывальной с незнакомым оборудованием, спортивный и музыкальный залы, незнакомые взрослые и дети. Обилие новых впечатлений, появление новых правил общения с окружающими людьми могут вызвать разные реакции у ребёнка. В такой ситуации понадобится квалифицированная помощь педагога и родителей, построенная на партнёрском взаимодействии.</w:t>
      </w:r>
    </w:p>
    <w:p w:rsidR="005C3E87" w:rsidRPr="00AE711C" w:rsidRDefault="005C3E8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eastAsia="Calibri" w:hAnsi="Times New Roman" w:cs="Times New Roman"/>
          <w:sz w:val="28"/>
          <w:szCs w:val="28"/>
        </w:rPr>
        <w:t>Адаптация необходима, потому что изменения условий неизбежны, а у ребёнка должна сформироваться способность перестраивать своё поведение. Резкая ломка стереотипов может привести к значительным нарушениям функций нервной системы, эмоционального состояния, сна и аппетита.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4. Периоды адаптации.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E711C">
        <w:rPr>
          <w:noProof/>
        </w:rPr>
        <w:drawing>
          <wp:inline distT="0" distB="0" distL="0" distR="0">
            <wp:extent cx="1057275" cy="24511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(открытый)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В каком возрасте ребёнок лучше адаптируется к детскому саду?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Многие учёные утверждают, что для процесса адаптации первое полугодие 2-го года жизни ребёнка не подходит, так как у детей этого возраста только начинают формироваться бытовые привычки, действия с предметами и ряд игровых действий, недостаточно сформированы навыки опрятности, накапливается пассивный словарь, а активного запаса недостаточно, чтобы выразить свои желания.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Более благоприятными периодами для успешной адаптации учёные считают второе полугодие 2-го года или первое полугодие 3-го года жизни ребёнка. В этот период интенсивно развивается речь, значительно повышается самостоятельность в предметной, изобразительной и конструктивной деятельности, развивается интерес к деятельности и состоянию сверстников, возникает мыслительная деятельность.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726CAB" w:rsidRDefault="0015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5. Значимые факторы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noProof/>
        </w:rPr>
        <w:drawing>
          <wp:inline distT="0" distB="0" distL="0" distR="0">
            <wp:extent cx="1057275" cy="245110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(открытый)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>Какие факторы вы считаете самыми значимыми для адаптации ребёнка?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lastRenderedPageBreak/>
        <w:t>Самые значимые факторы, влияющие на протекание адаптации, — это возраст и индивидуальные особенности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Pr="00AE711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На 1-м году жизни происходит становление зрительных, слуховых реакций, что помогает в первичном познании окружающих предметов, способствует появлению первых слов, ходьбы и действий с предметами. Ведущая роль в освоении этих действий принадлежит взрослому. Этот период нельзя считать благоприятным для посещения детского сада, потому что семейная обстановка и общение с близкими – основа для развития привязанности к взрослому. 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На 2-м году жизни появляется самостоятельность в формировании навыков самообслуживания (приём пищи, одевание и умывание), быстрее развивается речь и предметная деятельность, происходит дальнейшее освоение основных движений. Так как многие умения только возникают, то более эффективно они могут развиваться в знакомой ребёнку обстановке.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>Наиболее благоприятным периодом для детского сада считается 3-й год жизни. К этому моменту накапливается опыт действий со взрослыми и детьми, развивается самостоятельность за счёт освоения бытовой, коммуникативной, изобразительной, игровой деятельности, бурного развития речи и основных движений.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>Для успешной адаптации важно учитывать индивидуальные особенности ребёнка. Необходимо предвидеть, как малыш себя поведёт в новых условиях: один может сразу заплакать, когда увидит новое помещение или незнакомого человека, другой с удовольствием будет изучать новые предметы, на время забыв о родителях, третий захочет изучить незнакомое пространство, но только держась за руку знакомого взрослого.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>Кроме того, на адаптацию влияют следующие факторы:</w:t>
      </w:r>
    </w:p>
    <w:p w:rsidR="005C3E87" w:rsidRPr="00AE711C" w:rsidRDefault="005C3E87">
      <w:pPr>
        <w:pStyle w:val="af6"/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pStyle w:val="af6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142" w:firstLine="284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В ходе исследований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AE711C">
        <w:rPr>
          <w:rFonts w:ascii="Times New Roman" w:hAnsi="Times New Roman" w:cs="Times New Roman"/>
          <w:sz w:val="28"/>
          <w:szCs w:val="28"/>
        </w:rPr>
        <w:t xml:space="preserve"> было выявлено, что ведущим является </w:t>
      </w:r>
      <w:r w:rsidRPr="00AE711C">
        <w:rPr>
          <w:rFonts w:ascii="Times New Roman" w:hAnsi="Times New Roman" w:cs="Times New Roman"/>
          <w:iCs/>
          <w:sz w:val="28"/>
          <w:szCs w:val="28"/>
        </w:rPr>
        <w:t>состояние здоровья и уровень развития</w:t>
      </w:r>
      <w:r w:rsidRPr="00AE711C">
        <w:rPr>
          <w:rFonts w:ascii="Times New Roman" w:hAnsi="Times New Roman" w:cs="Times New Roman"/>
          <w:sz w:val="28"/>
          <w:szCs w:val="28"/>
        </w:rPr>
        <w:t>, на основе изучения феномена «уход в болезнь» (постоянное пребывание ребёнка в ситуации мобилизации защитных сил организма может привести к заболеванию).</w:t>
      </w:r>
      <w:r w:rsidRPr="00AE71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E87" w:rsidRPr="00AE711C" w:rsidRDefault="005C3E87">
      <w:pPr>
        <w:pStyle w:val="af6"/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pStyle w:val="af6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142" w:firstLine="284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lastRenderedPageBreak/>
        <w:t>По данным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3"/>
      </w:r>
      <w:r w:rsidRPr="00AE711C">
        <w:rPr>
          <w:rFonts w:ascii="Times New Roman" w:hAnsi="Times New Roman" w:cs="Times New Roman"/>
          <w:sz w:val="28"/>
          <w:szCs w:val="28"/>
        </w:rPr>
        <w:t xml:space="preserve"> других исследователей, важен </w:t>
      </w:r>
      <w:r w:rsidRPr="00AE711C">
        <w:rPr>
          <w:rFonts w:ascii="Times New Roman" w:hAnsi="Times New Roman" w:cs="Times New Roman"/>
          <w:iCs/>
          <w:sz w:val="28"/>
          <w:szCs w:val="28"/>
        </w:rPr>
        <w:t xml:space="preserve">уровень тренированности адаптационных механизмов </w:t>
      </w:r>
      <w:r w:rsidRPr="00AE711C">
        <w:rPr>
          <w:rFonts w:ascii="Times New Roman" w:eastAsia="Calibri" w:hAnsi="Times New Roman" w:cs="Times New Roman"/>
          <w:sz w:val="28"/>
          <w:szCs w:val="28"/>
        </w:rPr>
        <w:t>(подражание, образование динамического стереотипа). Чем больше у ребёнка опыта постепенного вхождения в новые условия, тем лучше он адаптируется к детскому саду.</w:t>
      </w:r>
    </w:p>
    <w:p w:rsidR="005C3E87" w:rsidRPr="00AE711C" w:rsidRDefault="005C3E87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E87" w:rsidRPr="00AE711C" w:rsidRDefault="001548AC">
      <w:pPr>
        <w:pStyle w:val="af6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142" w:firstLine="284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Не менее важным считается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4"/>
      </w:r>
      <w:r w:rsidRPr="00AE711C">
        <w:rPr>
          <w:rFonts w:ascii="Times New Roman" w:hAnsi="Times New Roman" w:cs="Times New Roman"/>
          <w:sz w:val="28"/>
          <w:szCs w:val="28"/>
        </w:rPr>
        <w:t xml:space="preserve"> </w:t>
      </w: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опыт общения со взрослыми и сверстниками. </w:t>
      </w:r>
      <w:r w:rsidRPr="00AE711C">
        <w:rPr>
          <w:rFonts w:ascii="Times New Roman" w:hAnsi="Times New Roman" w:cs="Times New Roman"/>
          <w:sz w:val="28"/>
          <w:szCs w:val="28"/>
        </w:rPr>
        <w:t>Если взрослый правильно понимает и с помощью разных средств удовлетворяет потребности ребёнка, то создаются благоприятные условия для его развития. Например, есть дети, которые предпочитают тесный физический контакт, любят сидеть на коленях у взрослого, успокаиваются, когда его обнимают, гладят по голове, ласково разговаривают. Другие дети с удовольствием откликаются на предложение о совместной игре, его легко отвлечь с помощью диалога с игрушкой, обращения от имени игрушки за помощью.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Современные исследования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5"/>
      </w:r>
      <w:r w:rsidRPr="00AE711C">
        <w:rPr>
          <w:rFonts w:ascii="Times New Roman" w:hAnsi="Times New Roman" w:cs="Times New Roman"/>
          <w:sz w:val="28"/>
          <w:szCs w:val="28"/>
        </w:rPr>
        <w:t xml:space="preserve"> позволили определить, что выделенные факторы в комплексе должны быть учтены в адаптационный период.</w:t>
      </w:r>
    </w:p>
    <w:p w:rsidR="005C3E87" w:rsidRPr="00AE711C" w:rsidRDefault="005C3E8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Вопросы для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готовности ребёнка к поступлению в детский сад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Подготовка ребёнка к посещению детского сада должна проводиться заранее, минимум за полгода.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Для определения готовности ребёнка нужно ответить на следующие вопросы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6"/>
      </w:r>
      <w:r w:rsidRPr="00AE711C">
        <w:rPr>
          <w:rFonts w:ascii="Times New Roman" w:hAnsi="Times New Roman" w:cs="Times New Roman"/>
          <w:sz w:val="28"/>
          <w:szCs w:val="28"/>
        </w:rPr>
        <w:t>: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t>1. Какое настроение преобладает у ребёнка? (бодрое, неустойчивое, раздражительное, подавленное)</w:t>
      </w: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t>2. Какой аппетит у ребёнка? (хороший, избирательный, плохой)</w:t>
      </w: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lastRenderedPageBreak/>
        <w:t>3. Может ли есть самостоятельно? (сам держит ложку, пользуется салфеткой, пьёт из чашки; только начал осваивать, нужна помощь, не может есть самостоятельно)</w:t>
      </w: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t>4. Как засыпает ребёнок? (быстро, до 10 минут, неустойчивое, медленно)</w:t>
      </w:r>
    </w:p>
    <w:p w:rsidR="005C3E87" w:rsidRPr="00AE711C" w:rsidRDefault="0015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5. Как спит? (сон продолжительный, неустойчивый, часто просыпается)</w:t>
      </w:r>
    </w:p>
    <w:p w:rsidR="005C3E87" w:rsidRPr="00AE711C" w:rsidRDefault="0015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6. Умеет самостоятельно играть? (умеет, не всегда, не умеет)</w:t>
      </w:r>
    </w:p>
    <w:p w:rsidR="005C3E87" w:rsidRPr="00AE711C" w:rsidRDefault="0015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7. Есть ли любимые игрушки? Какие?</w:t>
      </w: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t>8. Легко ли идёт на контакт с другими взрослыми? С детьми? (легко, избирательно, трудно)</w:t>
      </w:r>
    </w:p>
    <w:p w:rsidR="005C3E87" w:rsidRPr="00AE711C" w:rsidRDefault="0015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>9. Как переносит разлуку с матерью? (легко, быстро успокаивается, успокаивается через некоторое время, с трудом, тяжело)</w:t>
      </w:r>
    </w:p>
    <w:p w:rsidR="005C3E87" w:rsidRPr="00AE711C" w:rsidRDefault="001548AC">
      <w:pPr>
        <w:spacing w:after="0" w:line="240" w:lineRule="auto"/>
      </w:pPr>
      <w:r w:rsidRPr="00AE711C">
        <w:rPr>
          <w:rFonts w:ascii="Times New Roman" w:hAnsi="Times New Roman" w:cs="Times New Roman"/>
          <w:sz w:val="28"/>
          <w:szCs w:val="28"/>
        </w:rPr>
        <w:t>10. Есть ли у ребёнка следующие привычки: сосёт большой палец, грызёт ногти и др.?</w:t>
      </w:r>
    </w:p>
    <w:p w:rsidR="005C3E87" w:rsidRPr="00AE711C" w:rsidRDefault="005C3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>. Составляющие подготовки ребёнка к поступлению в детский сад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noProof/>
        </w:rPr>
        <w:drawing>
          <wp:inline distT="0" distB="0" distL="0" distR="0">
            <wp:extent cx="1057275" cy="245110"/>
            <wp:effectExtent l="0" t="0" r="0" b="0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11C"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AE711C">
        <w:rPr>
          <w:rFonts w:ascii="Times New Roman" w:hAnsi="Times New Roman" w:cs="Times New Roman"/>
          <w:bCs/>
          <w:i/>
          <w:sz w:val="28"/>
          <w:szCs w:val="28"/>
          <w:u w:val="single"/>
        </w:rPr>
        <w:t>Каковы составляющие подготовки ребёнка к поступлению в детский сад?</w:t>
      </w:r>
      <w:r w:rsidRPr="00AE71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1. Для начала н</w:t>
      </w:r>
      <w:bookmarkStart w:id="0" w:name="_Hlk194919681"/>
      <w:r w:rsidRPr="00AE711C">
        <w:rPr>
          <w:rFonts w:ascii="Times New Roman" w:hAnsi="Times New Roman" w:cs="Times New Roman"/>
          <w:sz w:val="28"/>
          <w:szCs w:val="28"/>
        </w:rPr>
        <w:t xml:space="preserve">еобходимо познакомиться с режимом в дошкольной образовательной организации (ДОО), сравнить с домашним режимом и в случае необходимости внести постепенные изменения.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экране вы видите примерный режим </w:t>
      </w:r>
      <w:bookmarkEnd w:id="0"/>
      <w:r w:rsidRPr="00AE711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дня для детей 2–3лет</w:t>
      </w:r>
      <w:r w:rsidRPr="00AE711C">
        <w:rPr>
          <w:rStyle w:val="a4"/>
          <w:rFonts w:ascii="Times New Roman" w:hAnsi="Times New Roman" w:cs="Times New Roman"/>
          <w:bCs/>
          <w:i/>
          <w:iCs/>
          <w:sz w:val="28"/>
          <w:szCs w:val="28"/>
          <w:u w:val="single"/>
        </w:rPr>
        <w:footnoteReference w:id="7"/>
      </w:r>
      <w:r w:rsidRPr="00AE711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в холодный период года (в тёплое время расписание отличается более длительными прогулками)</w:t>
      </w:r>
      <w:r w:rsidRPr="00AE711C">
        <w:rPr>
          <w:rFonts w:ascii="Times New Roman" w:hAnsi="Times New Roman" w:cs="Times New Roman"/>
          <w:bCs/>
          <w:sz w:val="28"/>
          <w:szCs w:val="28"/>
        </w:rPr>
        <w:t>: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fd"/>
        <w:tblW w:w="9345" w:type="dxa"/>
        <w:tblLook w:val="04A0" w:firstRow="1" w:lastRow="0" w:firstColumn="1" w:lastColumn="0" w:noHBand="0" w:noVBand="1"/>
      </w:tblPr>
      <w:tblGrid>
        <w:gridCol w:w="421"/>
        <w:gridCol w:w="7228"/>
        <w:gridCol w:w="1696"/>
      </w:tblGrid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Приём детей, осмотр, самостоятельная деятельность, утренняя гимнастика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7.00–8.30</w:t>
            </w:r>
          </w:p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8.30–9.00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9.00–9.30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9.30–10.00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10.00–11.30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10.30–11.00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11.30–12.00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12.00–12.30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сон, постепенный подъём,</w:t>
            </w:r>
          </w:p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оздоровительные и гигиенические процедуры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12.30–15.30</w:t>
            </w:r>
          </w:p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15.30–16.00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16.00–16.30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16.00–16.20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</w:p>
          <w:p w:rsidR="005C3E87" w:rsidRPr="00AE711C" w:rsidRDefault="001548AC">
            <w:pPr>
              <w:spacing w:after="0" w:line="240" w:lineRule="auto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16.30–18.00</w:t>
            </w:r>
          </w:p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ужину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18.00–18.30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18.30–19.00</w:t>
            </w:r>
          </w:p>
        </w:tc>
      </w:tr>
      <w:tr w:rsidR="005C3E87" w:rsidRPr="00AE711C">
        <w:tc>
          <w:tcPr>
            <w:tcW w:w="421" w:type="dxa"/>
            <w:shd w:val="clear" w:color="auto" w:fill="auto"/>
          </w:tcPr>
          <w:p w:rsidR="005C3E87" w:rsidRPr="00AE711C" w:rsidRDefault="005C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696" w:type="dxa"/>
            <w:shd w:val="clear" w:color="auto" w:fill="auto"/>
          </w:tcPr>
          <w:p w:rsidR="005C3E87" w:rsidRPr="00AE711C" w:rsidRDefault="001548AC">
            <w:pPr>
              <w:spacing w:after="0" w:line="240" w:lineRule="auto"/>
              <w:jc w:val="both"/>
            </w:pPr>
            <w:r w:rsidRPr="00AE711C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</w:tr>
    </w:tbl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pStyle w:val="af6"/>
        <w:spacing w:after="0" w:line="240" w:lineRule="auto"/>
        <w:ind w:left="1068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2. Важно получить информацию о необходимых умениях детей в определённом возрасте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8"/>
      </w:r>
      <w:r w:rsidRPr="00AE711C">
        <w:rPr>
          <w:rStyle w:val="FootnoteCharacters"/>
          <w:rFonts w:ascii="Times New Roman" w:hAnsi="Times New Roman" w:cs="Times New Roman"/>
          <w:sz w:val="28"/>
          <w:szCs w:val="28"/>
        </w:rPr>
        <w:t xml:space="preserve"> </w:t>
      </w:r>
      <w:r w:rsidRPr="00AE711C">
        <w:rPr>
          <w:rFonts w:ascii="Times New Roman" w:hAnsi="Times New Roman" w:cs="Times New Roman"/>
          <w:sz w:val="28"/>
          <w:szCs w:val="28"/>
        </w:rPr>
        <w:t>и оценить уровень их сформированности у своего ребёнка, развивать недостающие навыки по самообслуживанию.</w:t>
      </w:r>
    </w:p>
    <w:p w:rsidR="005C3E87" w:rsidRPr="00AE711C" w:rsidRDefault="005C3E87">
      <w:pPr>
        <w:pStyle w:val="af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К одному году: </w:t>
      </w:r>
      <w:r w:rsidRPr="00AE711C">
        <w:rPr>
          <w:rFonts w:ascii="Times New Roman" w:hAnsi="Times New Roman" w:cs="Times New Roman"/>
          <w:sz w:val="28"/>
          <w:szCs w:val="28"/>
        </w:rPr>
        <w:t>ребёнок проявляет двигательную активность в освоении пространственной среды (ползание, лазание, хватание, бросание); манипулирует предметами, начинает осваивать самостоятельную ходьбу; положительно реагирует на приём пищи и гигиенические процедуры.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К трём годам:</w:t>
      </w:r>
      <w:r w:rsidRPr="00AE711C">
        <w:rPr>
          <w:rFonts w:ascii="Times New Roman" w:hAnsi="Times New Roman" w:cs="Times New Roman"/>
          <w:sz w:val="28"/>
          <w:szCs w:val="28"/>
        </w:rPr>
        <w:t xml:space="preserve">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демонстрирует элементарные культурно-гигиенические навыки, владеет простейшими навыками самообслуживания (одевание, раздевание, самостоятельный приём пищи и др.). 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pStyle w:val="af6"/>
        <w:spacing w:after="0" w:line="240" w:lineRule="auto"/>
        <w:ind w:left="1068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3. Стоит наблюдать за особенностями социальных контактов вашего ребёнка со взрослыми и детьми.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К одному году: </w:t>
      </w:r>
      <w:r w:rsidRPr="00AE711C">
        <w:rPr>
          <w:rFonts w:ascii="Times New Roman" w:hAnsi="Times New Roman" w:cs="Times New Roman"/>
          <w:sz w:val="28"/>
          <w:szCs w:val="28"/>
        </w:rPr>
        <w:t>ребёнок эмоционально реагирует на внимание взрослого, проявляет радость в ответ на общение со взрослым; понимает речь взрослого, откликается на своё имя, положительно реагирует на знакомых людей, имена близких родственников; выполняет простые просьбы взрослого, понимает и адекватно реагирует на слова, регулирующие поведение (можно, нельзя и др.); произносит несколько простых слов (мама, папа, баба, деда, дай, бах, на), которые несут смысловую нагрузку.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К трём годам:</w:t>
      </w:r>
      <w:r w:rsidRPr="00AE711C">
        <w:rPr>
          <w:rFonts w:ascii="Times New Roman" w:hAnsi="Times New Roman" w:cs="Times New Roman"/>
          <w:sz w:val="28"/>
          <w:szCs w:val="28"/>
        </w:rPr>
        <w:t xml:space="preserve"> ребёнок стремится к общению со взрослыми, реагирует на их настроение; проявляет интерес к сверстникам, наблюдает за их действиями и </w:t>
      </w:r>
      <w:r w:rsidRPr="00AE711C">
        <w:rPr>
          <w:rFonts w:ascii="Times New Roman" w:hAnsi="Times New Roman" w:cs="Times New Roman"/>
          <w:sz w:val="28"/>
          <w:szCs w:val="28"/>
        </w:rPr>
        <w:lastRenderedPageBreak/>
        <w:t>подражает им, играет рядом; понимает и выполняет простые поручения взрослого; стремится проявлять самостоятельность в бытовом и игровом поведении;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владеет активной речью, использует в общении разные части речи, простые предложения из 4-х слов и более, включённые в общение; может обращаться с вопросами и просьбами.</w:t>
      </w:r>
    </w:p>
    <w:p w:rsidR="005C3E87" w:rsidRPr="00AE711C" w:rsidRDefault="005C3E87">
      <w:pPr>
        <w:pStyle w:val="af6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4. Для ребёнка следует создавать разные ситуации для определения способности к самостоятельной бытовой и игровой деятельности. </w:t>
      </w:r>
    </w:p>
    <w:p w:rsidR="005C3E87" w:rsidRPr="00AE711C" w:rsidRDefault="005C3E87" w:rsidP="00AE711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Например, предложить 2-летнему ребёнку помочь мишке одеться на прогулку. Если ребёнок затрудняется, попросить вспомнить, что сначала он надевает сам. Ещё можно попросить показать зайке, как складывать одежду после прогулки. В начале умывания можно предложить 3-летнему ребёнку вместе рассказать потешку: «Водичка, водичка, умой (имя ребенка) личико!». Спрашивайте у ребёнка, куда сейчас пойдём, что будем делать. Изобразите, что кукла плачет, и предложите узнать, что с ней случилось. </w:t>
      </w:r>
    </w:p>
    <w:p w:rsidR="005C3E87" w:rsidRPr="00AE711C" w:rsidRDefault="005C3E87" w:rsidP="00AE711C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Предлагаемые ситуации помогают ребёнку развить самостоятельность и в дальнейшем включаться в эту деятельность в новых условиях.</w:t>
      </w:r>
    </w:p>
    <w:p w:rsidR="005C3E87" w:rsidRPr="00AE711C" w:rsidRDefault="005C3E87" w:rsidP="00AE711C">
      <w:pPr>
        <w:pStyle w:val="af8"/>
        <w:spacing w:after="0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8"/>
        <w:spacing w:after="0"/>
      </w:pPr>
      <w:r w:rsidRPr="00AE711C">
        <w:rPr>
          <w:rFonts w:ascii="Times New Roman" w:hAnsi="Times New Roman" w:cs="Times New Roman"/>
          <w:sz w:val="28"/>
          <w:szCs w:val="28"/>
        </w:rPr>
        <w:t>5. Организуйте коммуникативную деятельность с разными взрослыми и детьми, оказание эмоциональной поддержки и помощи. Например, во время прогулки можно показать пример знакомства: «Здравствуйте, меня зовут…, а это моя дочка …. Как Вас зовут?»</w:t>
      </w:r>
    </w:p>
    <w:p w:rsidR="005C3E87" w:rsidRPr="00AE711C" w:rsidRDefault="005C3E87" w:rsidP="00AE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6. Сформируйте у ребёнка представление о детском саде в разных формах (рассказ, совместное наблюдение, чтение и обсуждение книг о детском саде, игры в детский сад).</w:t>
      </w:r>
    </w:p>
    <w:p w:rsidR="005C3E87" w:rsidRPr="00AE711C" w:rsidRDefault="005C3E87" w:rsidP="00AE711C">
      <w:pPr>
        <w:spacing w:after="0" w:line="240" w:lineRule="auto"/>
        <w:jc w:val="both"/>
      </w:pPr>
      <w:bookmarkStart w:id="1" w:name="_Hlk194920090"/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7. Проиграйте вместе с ребёнком возможные трудные ситуации в детском саду и способы их преодоления.</w:t>
      </w:r>
      <w:bookmarkEnd w:id="1"/>
    </w:p>
    <w:p w:rsidR="005C3E87" w:rsidRPr="00AE711C" w:rsidRDefault="005C3E87" w:rsidP="00AE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 w:rsidP="00AE711C">
      <w:pPr>
        <w:pStyle w:val="af6"/>
        <w:spacing w:after="0" w:line="240" w:lineRule="auto"/>
        <w:ind w:left="0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8. Посетите детскую поликлинику и определите вместе с врачами особенности физического и нервно-психического развития ребёнка. Узнайте, как скорректировать слабые места.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. Этапы адаптации 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ребенка в детском саду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lastRenderedPageBreak/>
        <w:t>Процесс привыкания к детскому саду происходит постепенно</w:t>
      </w:r>
      <w:r w:rsidRPr="00AE711C">
        <w:rPr>
          <w:rStyle w:val="a4"/>
          <w:rFonts w:ascii="Times New Roman" w:hAnsi="Times New Roman" w:cs="Times New Roman"/>
          <w:sz w:val="28"/>
          <w:szCs w:val="28"/>
        </w:rPr>
        <w:footnoteReference w:id="9"/>
      </w:r>
      <w:r w:rsidRPr="00AE711C">
        <w:rPr>
          <w:rFonts w:ascii="Times New Roman" w:hAnsi="Times New Roman" w:cs="Times New Roman"/>
          <w:sz w:val="28"/>
          <w:szCs w:val="28"/>
        </w:rPr>
        <w:t>: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numPr>
          <w:ilvl w:val="0"/>
          <w:numId w:val="6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1 этап – </w:t>
      </w:r>
      <w:r w:rsidRPr="00AE711C">
        <w:rPr>
          <w:rFonts w:ascii="Times New Roman" w:hAnsi="Times New Roman" w:cs="Times New Roman"/>
          <w:bCs/>
          <w:iCs/>
          <w:sz w:val="28"/>
          <w:szCs w:val="28"/>
        </w:rPr>
        <w:t xml:space="preserve">дезадаптация, </w:t>
      </w: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Pr="00AE711C">
        <w:rPr>
          <w:rFonts w:ascii="Times New Roman" w:hAnsi="Times New Roman" w:cs="Times New Roman"/>
          <w:bCs/>
          <w:iCs/>
          <w:sz w:val="28"/>
          <w:szCs w:val="28"/>
        </w:rPr>
        <w:t>острый период. П</w:t>
      </w:r>
      <w:r w:rsidRPr="00AE711C">
        <w:rPr>
          <w:rFonts w:ascii="Times New Roman" w:hAnsi="Times New Roman" w:cs="Times New Roman"/>
          <w:sz w:val="28"/>
          <w:szCs w:val="28"/>
        </w:rPr>
        <w:t>ервоначально ребёнок плачет, отказывается выполнять просьбы педагога, у него снижается аппетит, ребёнок может потерять культурно-гигиенические навыки, не проявлять интерес к играм и игрушкам, часто болеть.</w:t>
      </w:r>
    </w:p>
    <w:p w:rsidR="005C3E87" w:rsidRPr="00AE711C" w:rsidRDefault="001548AC">
      <w:pPr>
        <w:numPr>
          <w:ilvl w:val="0"/>
          <w:numId w:val="6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Pr="00AE711C">
        <w:rPr>
          <w:rFonts w:ascii="Times New Roman" w:hAnsi="Times New Roman" w:cs="Times New Roman"/>
          <w:bCs/>
          <w:iCs/>
          <w:sz w:val="28"/>
          <w:szCs w:val="28"/>
        </w:rPr>
        <w:t xml:space="preserve">адаптация, </w:t>
      </w: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Pr="00AE711C">
        <w:rPr>
          <w:rFonts w:ascii="Times New Roman" w:hAnsi="Times New Roman" w:cs="Times New Roman"/>
          <w:bCs/>
          <w:iCs/>
          <w:sz w:val="28"/>
          <w:szCs w:val="28"/>
        </w:rPr>
        <w:t>подострый период. Р</w:t>
      </w:r>
      <w:r w:rsidRPr="00AE711C">
        <w:rPr>
          <w:rFonts w:ascii="Times New Roman" w:hAnsi="Times New Roman" w:cs="Times New Roman"/>
          <w:sz w:val="28"/>
          <w:szCs w:val="28"/>
        </w:rPr>
        <w:t>ебёнок постепенно начинает общаться с педагогом, усваивает некоторые правила, постепенно восстанавливается аппетит и навыки опрятности, эмоциональное состояние неустойчивое.</w:t>
      </w:r>
    </w:p>
    <w:p w:rsidR="005C3E87" w:rsidRPr="00AE711C" w:rsidRDefault="001548AC">
      <w:pPr>
        <w:numPr>
          <w:ilvl w:val="0"/>
          <w:numId w:val="6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3 этап – </w:t>
      </w:r>
      <w:r w:rsidRPr="00AE711C">
        <w:rPr>
          <w:rFonts w:ascii="Times New Roman" w:hAnsi="Times New Roman" w:cs="Times New Roman"/>
          <w:bCs/>
          <w:iCs/>
          <w:sz w:val="28"/>
          <w:szCs w:val="28"/>
        </w:rPr>
        <w:t>компенсация. Р</w:t>
      </w:r>
      <w:r w:rsidRPr="00AE711C">
        <w:rPr>
          <w:rFonts w:ascii="Times New Roman" w:hAnsi="Times New Roman" w:cs="Times New Roman"/>
          <w:sz w:val="28"/>
          <w:szCs w:val="28"/>
        </w:rPr>
        <w:t>ебёнок охотно общается с педагогом, проявляет интерес к сверстникам, активность и самостоятельность в играх, у него повышается настроение и иммунитет.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Вот некоторые рекомендации по организации взаимодействия родителей с детьми раннего возраста на разных этапах адаптации к детскому саду: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numPr>
          <w:ilvl w:val="0"/>
          <w:numId w:val="7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На первом этапе состояние ребёнка во многом определяется отношением родителей к ситуации, предварительной работой в семье. Важно заранее познакомить малыша с воспитателями, договориться о посещении группы в первые дни, обсудить возможность дать ребёнку игрушку из дома. По рекомендациям исследователей, длительность пребывания в детском саду в первые дни должна составлять от 30 минут до 1-2 часов. Дома необходимо устанавливать щадящий режим (рациональное питание, пребывание на свежем воздухе, дневной сон). Заранее обдумать систему ритуалов прощания с ребёнком. Например, помахать друг другу рукой, обнять и погладить по голове, воздушный поцелуй, рукопожатие, словесное прощание: «Пока, зайка!», «До встречи, солнышко!». Важно, чтобы ребёнок чувствовал уверенность родителя, что всё будет хорошо. На этом этапе также нужно познакомиться с родителями детей в группе. Можно спрашивать ребёнка о других детях группы.</w:t>
      </w:r>
    </w:p>
    <w:p w:rsidR="005C3E87" w:rsidRPr="00AE711C" w:rsidRDefault="001548AC">
      <w:pPr>
        <w:numPr>
          <w:ilvl w:val="0"/>
          <w:numId w:val="7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На втором этапе, когда происходит процесс первоначального привыкания, родители могут увеличить время пребывания своих детей в группе, сначала забирая их после обеда перед сном, а потом уже после полдника. В этот период важна эмоциональная поддержка родителей, поощрение положительного отношения к другим детям и педагогам. Важно проявлять внимание к изменениям состояния ребёнка, обсуждать его успехи и неудачи. Чтобы ребёнок мог проявить самостоятельность, нужно продумать его одежду. В частности, не должно быть большого </w:t>
      </w:r>
      <w:r w:rsidRPr="00AE711C">
        <w:rPr>
          <w:rFonts w:ascii="Times New Roman" w:hAnsi="Times New Roman" w:cs="Times New Roman"/>
          <w:sz w:val="28"/>
          <w:szCs w:val="28"/>
        </w:rPr>
        <w:lastRenderedPageBreak/>
        <w:t>количества застёжек, молний – лучше водолазки, свитера. Обувь без шнурков и желательно без боковых молний – лучше на липучках, рейтузы или колготки из натуральных тканей, одежда должна быть достаточно свободной.</w:t>
      </w:r>
    </w:p>
    <w:p w:rsidR="005C3E87" w:rsidRPr="00AE711C" w:rsidRDefault="00154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Режим дня в выходные должен быть такой же, как в детском саду, потому что значительные изменения могут привести к нервным срывам и усложнению адаптации. Если у ребёнка сохранились вредные привычки (пользование соской и подгузниками, раскачивание головой при засыпании, приём пищи руками), то необходимо постепенно их преодолевать. В частности, постоянное пользование соской может привести к отставанию в речевом развитии, появлению дефектов в развитии зубов. Раскачивание головой при засыпании многие невропатологи относят к нежелательным проявлениям в нервно-психическом развитии. Приём пищи руками может привести к инфекциям. Постоянное пользование подгузниками задерживает развитие механизмов анализа органических потребностей, навыков опрятности и самостоятельности. 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_DdeLink__1316_4257010519"/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42210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 xml:space="preserve">. Степени адаптации детей 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В соответствии с длительностью привыкания и уровнем снижения иммунитета выделяют 3 степени адаптации:</w:t>
      </w: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3E87" w:rsidRPr="00AE711C" w:rsidRDefault="001548AC">
      <w:pPr>
        <w:numPr>
          <w:ilvl w:val="0"/>
          <w:numId w:val="8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 xml:space="preserve">Лёгкая </w:t>
      </w:r>
      <w:r w:rsidRPr="00AE711C">
        <w:rPr>
          <w:rFonts w:ascii="Times New Roman" w:hAnsi="Times New Roman" w:cs="Times New Roman"/>
          <w:sz w:val="28"/>
          <w:szCs w:val="28"/>
        </w:rPr>
        <w:t>– сон, аппетит и эмоциональное состояние восстанавливаются через 2 недели, незначительное недомогание.</w:t>
      </w:r>
    </w:p>
    <w:p w:rsidR="005C3E87" w:rsidRPr="00AE711C" w:rsidRDefault="001548AC">
      <w:pPr>
        <w:numPr>
          <w:ilvl w:val="0"/>
          <w:numId w:val="8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>Средняя –</w:t>
      </w:r>
      <w:r w:rsidRPr="00AE711C">
        <w:rPr>
          <w:rFonts w:ascii="Times New Roman" w:hAnsi="Times New Roman" w:cs="Times New Roman"/>
          <w:sz w:val="28"/>
          <w:szCs w:val="28"/>
        </w:rPr>
        <w:t xml:space="preserve"> продолжительность восстановления занимает 20-30 дней; ребёнок болеет, но без осложнений; может быть незначительная потеря веса.</w:t>
      </w:r>
    </w:p>
    <w:p w:rsidR="005C3E87" w:rsidRPr="00AE711C" w:rsidRDefault="001548AC">
      <w:pPr>
        <w:numPr>
          <w:ilvl w:val="0"/>
          <w:numId w:val="8"/>
        </w:numPr>
        <w:spacing w:after="0" w:line="240" w:lineRule="auto"/>
        <w:jc w:val="both"/>
      </w:pPr>
      <w:r w:rsidRPr="00AE711C">
        <w:rPr>
          <w:rFonts w:ascii="Times New Roman" w:hAnsi="Times New Roman" w:cs="Times New Roman"/>
          <w:iCs/>
          <w:sz w:val="28"/>
          <w:szCs w:val="28"/>
        </w:rPr>
        <w:t>Тяжёлая, патологическая –</w:t>
      </w:r>
      <w:r w:rsidRPr="00AE711C">
        <w:rPr>
          <w:rFonts w:ascii="Times New Roman" w:hAnsi="Times New Roman" w:cs="Times New Roman"/>
          <w:sz w:val="28"/>
          <w:szCs w:val="28"/>
        </w:rPr>
        <w:t xml:space="preserve"> продолжительность привыкания может занимать от 2 и более месяцев; ребёнок подолгу и часто болеет, возникают хронические осложнения; характерно значительное снижение аппетита и эмоционального состояния; ребёнок предпочитает индивидуальную или совместную с педагогом деятельность.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i/>
          <w:iCs/>
          <w:u w:val="single"/>
        </w:rPr>
      </w:pPr>
      <w:r w:rsidRPr="00AE71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слайде вы видите лист адаптации для педагогов детского сада. Аналогичный можете вести и вы, родители, в форме дневника наблюдений.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5C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726CA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E71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11C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 xml:space="preserve">В заключение нашего обсуждения хочется подчеркнуть, насколько важен процесс адаптации для детей раннего возраста, которые впервые оказываются в условиях детского сада. Это период, когда каждая деталь — от режима дня </w:t>
      </w:r>
      <w:r w:rsidRPr="00AE711C">
        <w:rPr>
          <w:rFonts w:ascii="Times New Roman" w:hAnsi="Times New Roman" w:cs="Times New Roman"/>
          <w:sz w:val="28"/>
          <w:szCs w:val="28"/>
        </w:rPr>
        <w:lastRenderedPageBreak/>
        <w:t>до эмоционального состояния — имеет решающее значение для формирования у ребёнка чувства безопасности, уверенности и комфорта. Цель как родителей, так и педагогов — поддержать их в это непростое время, обеспечивая подлинную заботу, внимание и понимание их индивидуальных потребностей и особенностей.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Важно помнить, что адаптация — это не мгновенный процесс. Он требует времени, терпения и совместных усилий. Мы обсудили, что успешная адаптация зависит от множества факторов, включая здоровье ребёнка, его опыт взаимодействия с окружающей средой и уровень развития навыков самообслуживания. Значительную роль играет и возраст, в котором начинается посещение детского сада, а также индивидуальные особенности каждого малыша. Чем больше мы знаем о своём ребёнке, тем эффективнее можем помочь ему пройти этот непростой путь.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Не менее значимым является активное взаимодействие между родителями и педагогами. Ваша готовность участвовать в адаптационном процессе, задавать вопросы и делиться наблюдениями о ребёнке, создавать условия для игрового общения и проявлять эмоциональную поддержку неоценимы. Совместная работа над распорядком дня, наблюдение за поведением и общение с педагогами помогут не только вам, но и вашему ребёнку чувствовать себя более комфортно в новом окружении.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sz w:val="28"/>
          <w:szCs w:val="28"/>
        </w:rPr>
        <w:t>Мы обсудили приёмы, которые позволят вам определить уровень готовности ребёнка к детскому саду и поддержать его в процессе адаптации. Но главное — это ваша любовь и внимание. Дети чувствуют поддержку и доверие родителей, и это создаёт прочный фундамент для их уверенности в новых ситуациях.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726CAB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3" w:name="_GoBack"/>
      <w:bookmarkEnd w:id="3"/>
      <w:r w:rsidRPr="00AE711C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5C3E87" w:rsidRPr="00AE711C" w:rsidRDefault="005C3E87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3E87" w:rsidRPr="00AE711C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Cs/>
          <w:sz w:val="28"/>
          <w:szCs w:val="28"/>
        </w:rPr>
        <w:t xml:space="preserve">Благодарю за внимание и активность! Надеюсь, что полученные знания помогут вам в процессе адаптации. Пусть он станет для вас не только периодом испытаний, но и временем для открытия нового, насыщенного положительными эмоциями взаимодействия. </w:t>
      </w:r>
    </w:p>
    <w:p w:rsidR="005C3E87" w:rsidRPr="00AE711C" w:rsidRDefault="005C3E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E87" w:rsidRDefault="001548AC">
      <w:pPr>
        <w:spacing w:after="0" w:line="240" w:lineRule="auto"/>
        <w:jc w:val="both"/>
      </w:pPr>
      <w:r w:rsidRPr="00AE711C">
        <w:rPr>
          <w:rFonts w:ascii="Times New Roman" w:hAnsi="Times New Roman" w:cs="Times New Roman"/>
          <w:bCs/>
          <w:sz w:val="28"/>
          <w:szCs w:val="28"/>
        </w:rPr>
        <w:t xml:space="preserve">Какие вопросы остались у вас по теме? Если вопросов нет, прошу дать обратную связь о лекции, перейдя по </w:t>
      </w:r>
      <w:r w:rsidR="00AE711C" w:rsidRPr="00AE711C">
        <w:rPr>
          <w:rFonts w:ascii="Times New Roman" w:hAnsi="Times New Roman" w:cs="Times New Roman"/>
          <w:bCs/>
          <w:sz w:val="28"/>
          <w:szCs w:val="28"/>
          <w:lang w:val="en-US"/>
        </w:rPr>
        <w:t>QR</w:t>
      </w:r>
      <w:r w:rsidR="00AE711C" w:rsidRPr="00AE711C">
        <w:rPr>
          <w:rFonts w:ascii="Times New Roman" w:hAnsi="Times New Roman" w:cs="Times New Roman"/>
          <w:bCs/>
          <w:sz w:val="28"/>
          <w:szCs w:val="28"/>
        </w:rPr>
        <w:t>-коду</w:t>
      </w:r>
      <w:r w:rsidRPr="00AE711C">
        <w:rPr>
          <w:rFonts w:ascii="Times New Roman" w:hAnsi="Times New Roman" w:cs="Times New Roman"/>
          <w:bCs/>
          <w:sz w:val="28"/>
          <w:szCs w:val="28"/>
        </w:rPr>
        <w:t xml:space="preserve"> на экране.</w:t>
      </w:r>
      <w:bookmarkEnd w:id="2"/>
    </w:p>
    <w:sectPr w:rsidR="005C3E87">
      <w:headerReference w:type="default" r:id="rId9"/>
      <w:pgSz w:w="11906" w:h="16838"/>
      <w:pgMar w:top="1134" w:right="850" w:bottom="1134" w:left="1701" w:header="142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F7" w:rsidRDefault="00AC01F7">
      <w:pPr>
        <w:spacing w:after="0" w:line="240" w:lineRule="auto"/>
      </w:pPr>
      <w:r>
        <w:separator/>
      </w:r>
    </w:p>
  </w:endnote>
  <w:endnote w:type="continuationSeparator" w:id="0">
    <w:p w:rsidR="00AC01F7" w:rsidRDefault="00AC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F7" w:rsidRDefault="00AC01F7"/>
  </w:footnote>
  <w:footnote w:type="continuationSeparator" w:id="0">
    <w:p w:rsidR="00AC01F7" w:rsidRDefault="00AC01F7">
      <w:r>
        <w:continuationSeparator/>
      </w:r>
    </w:p>
  </w:footnote>
  <w:footnote w:id="1">
    <w:p w:rsidR="005C3E87" w:rsidRDefault="001548AC">
      <w:pPr>
        <w:pStyle w:val="af7"/>
      </w:pPr>
      <w:r>
        <w:rPr>
          <w:rStyle w:val="ac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iCs/>
          <w:szCs w:val="28"/>
        </w:rPr>
        <w:t>Аксарина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 Н.М. Воспитание детей раннего возраста.-М.: Просвещение,1981; Кроха: пособие по воспитанию, обучению и развитию детей до трёх лет. – 6-е изд. – М.: Просвещение, 2004</w:t>
      </w:r>
    </w:p>
  </w:footnote>
  <w:footnote w:id="2">
    <w:p w:rsidR="005C3E87" w:rsidRDefault="001548AC">
      <w:pPr>
        <w:pStyle w:val="af7"/>
      </w:pPr>
      <w:r>
        <w:rPr>
          <w:rStyle w:val="ac"/>
        </w:rPr>
        <w:footnoteRef/>
      </w:r>
      <w:r>
        <w:t xml:space="preserve">. </w:t>
      </w:r>
      <w:r>
        <w:rPr>
          <w:rFonts w:ascii="Times New Roman" w:eastAsia="Calibri" w:hAnsi="Times New Roman" w:cs="Times New Roman"/>
        </w:rPr>
        <w:t xml:space="preserve">Белкина Л.В. Адаптация детей раннего возраста к условиям ДОУ. – Воронеж: Учитель, 2006. – 236 с.; Исаев Д.Н. Детская медицинская психология. СПб.: Речь, 2004. – 384 с. Русаков А.С. Адаптация ребёнка в детском </w:t>
      </w:r>
      <w:proofErr w:type="gramStart"/>
      <w:r>
        <w:rPr>
          <w:rFonts w:ascii="Times New Roman" w:eastAsia="Calibri" w:hAnsi="Times New Roman" w:cs="Times New Roman"/>
        </w:rPr>
        <w:t>саду.-</w:t>
      </w:r>
      <w:proofErr w:type="gramEnd"/>
      <w:r>
        <w:rPr>
          <w:rFonts w:ascii="Times New Roman" w:eastAsia="Calibri" w:hAnsi="Times New Roman" w:cs="Times New Roman"/>
        </w:rPr>
        <w:t xml:space="preserve"> СПб.: Образовательные проекты, 2019. – 127 с</w:t>
      </w:r>
    </w:p>
  </w:footnote>
  <w:footnote w:id="3">
    <w:p w:rsidR="005C3E87" w:rsidRDefault="001548AC">
      <w:pPr>
        <w:pStyle w:val="af7"/>
      </w:pPr>
      <w:r>
        <w:rPr>
          <w:rStyle w:val="ac"/>
        </w:rPr>
        <w:footnoteRef/>
      </w:r>
      <w:r>
        <w:t xml:space="preserve">. </w:t>
      </w:r>
      <w:r>
        <w:rPr>
          <w:rFonts w:ascii="Times New Roman" w:eastAsia="Calibri" w:hAnsi="Times New Roman" w:cs="Times New Roman"/>
        </w:rPr>
        <w:t xml:space="preserve">Внешняя среда и психическое развитие ребёнка [Текст] / Под ред. Р.В. Тонковой–Ямпольской. – М.: Медицина, 1984. – 207 с. </w:t>
      </w:r>
    </w:p>
    <w:p w:rsidR="005C3E87" w:rsidRDefault="001548AC">
      <w:pPr>
        <w:pStyle w:val="af7"/>
      </w:pPr>
      <w:r>
        <w:rPr>
          <w:rFonts w:ascii="Times New Roman" w:eastAsia="Calibri" w:hAnsi="Times New Roman" w:cs="Times New Roman"/>
        </w:rPr>
        <w:t xml:space="preserve">Социальная адаптация детей в дошкольных учреждениях [Текст] / Под ред. Р.В. Тонковой–Ямпольской, </w:t>
      </w:r>
      <w:r>
        <w:rPr>
          <w:rFonts w:ascii="Times New Roman" w:eastAsia="Calibri" w:hAnsi="Times New Roman" w:cs="Times New Roman"/>
        </w:rPr>
        <w:br/>
        <w:t>Е. Шмидт–</w:t>
      </w:r>
      <w:proofErr w:type="spellStart"/>
      <w:r>
        <w:rPr>
          <w:rFonts w:ascii="Times New Roman" w:eastAsia="Calibri" w:hAnsi="Times New Roman" w:cs="Times New Roman"/>
        </w:rPr>
        <w:t>Кольмер</w:t>
      </w:r>
      <w:proofErr w:type="spellEnd"/>
      <w:r>
        <w:rPr>
          <w:rFonts w:ascii="Times New Roman" w:eastAsia="Calibri" w:hAnsi="Times New Roman" w:cs="Times New Roman"/>
        </w:rPr>
        <w:t xml:space="preserve">, А. </w:t>
      </w:r>
      <w:proofErr w:type="spellStart"/>
      <w:r>
        <w:rPr>
          <w:rFonts w:ascii="Times New Roman" w:eastAsia="Calibri" w:hAnsi="Times New Roman" w:cs="Times New Roman"/>
        </w:rPr>
        <w:t>Атанасовой</w:t>
      </w:r>
      <w:proofErr w:type="spellEnd"/>
      <w:r>
        <w:rPr>
          <w:rFonts w:ascii="Times New Roman" w:eastAsia="Calibri" w:hAnsi="Times New Roman" w:cs="Times New Roman"/>
        </w:rPr>
        <w:t>–</w:t>
      </w:r>
      <w:proofErr w:type="spellStart"/>
      <w:r>
        <w:rPr>
          <w:rFonts w:ascii="Times New Roman" w:eastAsia="Calibri" w:hAnsi="Times New Roman" w:cs="Times New Roman"/>
        </w:rPr>
        <w:t>Вуковой</w:t>
      </w:r>
      <w:proofErr w:type="spellEnd"/>
      <w:r>
        <w:rPr>
          <w:rFonts w:ascii="Times New Roman" w:eastAsia="Calibri" w:hAnsi="Times New Roman" w:cs="Times New Roman"/>
        </w:rPr>
        <w:t>. – М.: Медицина, 1980. – 235 с.</w:t>
      </w:r>
      <w:r>
        <w:rPr>
          <w:rFonts w:ascii="Times New Roman" w:eastAsia="Calibri" w:hAnsi="Times New Roman" w:cs="Times New Roman"/>
        </w:rPr>
        <w:br/>
        <w:t>Тонкова-Ямпольская Р.В., Черток Т.Я., Алфёрова И.Н. Основы медицинских знаний. [Текст] /Р.В. Тонкова-Ямпольская, Т.Я. Черток, И.Н. Алфёрова. – М.: Просвещение, 1993. – 320 с.</w:t>
      </w:r>
    </w:p>
  </w:footnote>
  <w:footnote w:id="4">
    <w:p w:rsidR="005C3E87" w:rsidRDefault="001548AC">
      <w:pPr>
        <w:pStyle w:val="af7"/>
      </w:pPr>
      <w:r>
        <w:rPr>
          <w:rStyle w:val="ac"/>
        </w:rPr>
        <w:footnoteRef/>
      </w:r>
      <w:r>
        <w:t xml:space="preserve">. </w:t>
      </w:r>
      <w:r>
        <w:rPr>
          <w:rFonts w:ascii="Times New Roman" w:hAnsi="Times New Roman" w:cs="Times New Roman"/>
        </w:rPr>
        <w:t xml:space="preserve">Ватутина Н.Д. Ребёнок поступает в детский сад /Под </w:t>
      </w:r>
      <w:proofErr w:type="spellStart"/>
      <w:r>
        <w:rPr>
          <w:rFonts w:ascii="Times New Roman" w:hAnsi="Times New Roman" w:cs="Times New Roman"/>
        </w:rPr>
        <w:t>ред.Л.И.Каплан</w:t>
      </w:r>
      <w:proofErr w:type="spellEnd"/>
      <w:r>
        <w:rPr>
          <w:rFonts w:ascii="Times New Roman" w:hAnsi="Times New Roman" w:cs="Times New Roman"/>
        </w:rPr>
        <w:t>.- М.: Просвещение.- 80 с..; Печора К.Л. Развиваем детей раннего возраста: Современные проблемы и их решение в ДОУ и семье.- М.: ТЦ Сфера, 2012.- 112 с.</w:t>
      </w:r>
    </w:p>
  </w:footnote>
  <w:footnote w:id="5">
    <w:p w:rsidR="005C3E87" w:rsidRDefault="001548AC">
      <w:pPr>
        <w:pStyle w:val="af7"/>
      </w:pPr>
      <w:r>
        <w:rPr>
          <w:rStyle w:val="ac"/>
        </w:rPr>
        <w:footnoteRef/>
      </w:r>
      <w:r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Берсеньева</w:t>
      </w:r>
      <w:proofErr w:type="spellEnd"/>
      <w:r>
        <w:rPr>
          <w:rFonts w:ascii="Times New Roman" w:eastAsia="Calibri" w:hAnsi="Times New Roman" w:cs="Times New Roman"/>
        </w:rPr>
        <w:t xml:space="preserve"> Л.А., Толкачёва Г.Н. Взаимодействие педагогов и родителей в период адаптации детей раннего возраста к условиям ДОО. [Текст] /Л.А. </w:t>
      </w:r>
      <w:proofErr w:type="spellStart"/>
      <w:r>
        <w:rPr>
          <w:rFonts w:ascii="Times New Roman" w:eastAsia="Calibri" w:hAnsi="Times New Roman" w:cs="Times New Roman"/>
        </w:rPr>
        <w:t>Берсеньева</w:t>
      </w:r>
      <w:proofErr w:type="spellEnd"/>
      <w:r>
        <w:rPr>
          <w:rFonts w:ascii="Times New Roman" w:eastAsia="Calibri" w:hAnsi="Times New Roman" w:cs="Times New Roman"/>
        </w:rPr>
        <w:t>, Г.Н. Толкачёва //Управление дошкольным       образовательным учреждением. – 2014. - №6. – С. 89–99. Лисина В.Р. и Мухина М.С. Педагогическая поддержка в адаптационный период детей раннего возраста к условиям ДОО. – 2020. -№9. -С.91 – 102</w:t>
      </w:r>
    </w:p>
  </w:footnote>
  <w:footnote w:id="6">
    <w:p w:rsidR="005C3E87" w:rsidRDefault="001548AC">
      <w:pPr>
        <w:jc w:val="both"/>
      </w:pPr>
      <w:r>
        <w:rPr>
          <w:rStyle w:val="ac"/>
        </w:rPr>
        <w:footnoteRef/>
      </w:r>
      <w:r>
        <w:rPr>
          <w:rFonts w:ascii="Times New Roman" w:hAnsi="Times New Roman" w:cs="Times New Roman"/>
          <w:sz w:val="20"/>
          <w:szCs w:val="28"/>
        </w:rPr>
        <w:t xml:space="preserve">. Развитие детей раннего возраста в условиях вариативного дошкольного образования/Под ред. </w:t>
      </w:r>
      <w:r>
        <w:rPr>
          <w:rFonts w:ascii="Times New Roman" w:hAnsi="Times New Roman" w:cs="Times New Roman"/>
          <w:sz w:val="20"/>
          <w:szCs w:val="28"/>
        </w:rPr>
        <w:br/>
        <w:t xml:space="preserve">Т.Н. </w:t>
      </w:r>
      <w:proofErr w:type="spellStart"/>
      <w:r>
        <w:rPr>
          <w:rFonts w:ascii="Times New Roman" w:hAnsi="Times New Roman" w:cs="Times New Roman"/>
          <w:sz w:val="20"/>
          <w:szCs w:val="28"/>
        </w:rPr>
        <w:t>Дороновой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и Т.И. </w:t>
      </w:r>
      <w:proofErr w:type="gramStart"/>
      <w:r>
        <w:rPr>
          <w:rFonts w:ascii="Times New Roman" w:hAnsi="Times New Roman" w:cs="Times New Roman"/>
          <w:sz w:val="20"/>
          <w:szCs w:val="28"/>
        </w:rPr>
        <w:t>Ерофеевой.-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М.: Обруч, 2010. – С.176</w:t>
      </w:r>
    </w:p>
  </w:footnote>
  <w:footnote w:id="7">
    <w:p w:rsidR="005C3E87" w:rsidRDefault="001548AC">
      <w:pPr>
        <w:pStyle w:val="af7"/>
      </w:pPr>
      <w:r>
        <w:rPr>
          <w:rStyle w:val="ac"/>
        </w:rPr>
        <w:footnoteRef/>
      </w:r>
      <w:r>
        <w:t>. Взят из федеральной образовательной программы дошкольного образования: https://files.oprf.ru/storage/image_store/docs2022/programma15122022.pdf</w:t>
      </w:r>
    </w:p>
  </w:footnote>
  <w:footnote w:id="8">
    <w:p w:rsidR="005C3E87" w:rsidRDefault="001548AC">
      <w:pPr>
        <w:pStyle w:val="af7"/>
      </w:pPr>
      <w:r>
        <w:rPr>
          <w:rStyle w:val="ac"/>
        </w:rPr>
        <w:footnoteRef/>
      </w:r>
      <w:r>
        <w:rPr>
          <w:rStyle w:val="a5"/>
        </w:rPr>
        <w:t>. Приказ Министерства просвещения РФ «Федеральная образовательная программа дошкольного образования» от 30 сентября №874</w:t>
      </w:r>
    </w:p>
  </w:footnote>
  <w:footnote w:id="9">
    <w:p w:rsidR="005C3E87" w:rsidRDefault="001548AC">
      <w:pPr>
        <w:pStyle w:val="af7"/>
      </w:pPr>
      <w:r>
        <w:rPr>
          <w:rStyle w:val="ac"/>
        </w:rPr>
        <w:footnoteRef/>
      </w:r>
      <w:r>
        <w:t xml:space="preserve">. Тонкова -Ямпольская </w:t>
      </w:r>
      <w:proofErr w:type="gramStart"/>
      <w:r>
        <w:t>Р.В. ,Черток</w:t>
      </w:r>
      <w:proofErr w:type="gramEnd"/>
      <w:r>
        <w:t xml:space="preserve"> Т.Я., Алфёрова И.Н. Основы медицинских знаний. -М.: Просвещение, 1993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E87" w:rsidRDefault="001548AC">
    <w:pPr>
      <w:pStyle w:val="afb"/>
      <w:jc w:val="center"/>
    </w:pPr>
    <w:r>
      <w:rPr>
        <w:noProof/>
      </w:rPr>
      <w:drawing>
        <wp:inline distT="0" distB="0" distL="0" distR="0">
          <wp:extent cx="2495550" cy="1000125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8F3"/>
    <w:multiLevelType w:val="multilevel"/>
    <w:tmpl w:val="A888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9263D8"/>
    <w:multiLevelType w:val="multilevel"/>
    <w:tmpl w:val="2D7C40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D77E9A"/>
    <w:multiLevelType w:val="multilevel"/>
    <w:tmpl w:val="7198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2FC"/>
    <w:multiLevelType w:val="multilevel"/>
    <w:tmpl w:val="ACB2C5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523CAA"/>
    <w:multiLevelType w:val="multilevel"/>
    <w:tmpl w:val="117AE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A4C17"/>
    <w:multiLevelType w:val="multilevel"/>
    <w:tmpl w:val="99C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4D5243B"/>
    <w:multiLevelType w:val="multilevel"/>
    <w:tmpl w:val="37424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B61BC"/>
    <w:multiLevelType w:val="multilevel"/>
    <w:tmpl w:val="5074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D7FEA"/>
    <w:multiLevelType w:val="multilevel"/>
    <w:tmpl w:val="133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7"/>
    <w:rsid w:val="000754F9"/>
    <w:rsid w:val="001548AC"/>
    <w:rsid w:val="005C3E87"/>
    <w:rsid w:val="00726CAB"/>
    <w:rsid w:val="00934201"/>
    <w:rsid w:val="00AC01F7"/>
    <w:rsid w:val="00AE711C"/>
    <w:rsid w:val="00B42210"/>
    <w:rsid w:val="00D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2F70"/>
  <w15:docId w15:val="{9A8A4867-CF72-430C-BCA8-83C7243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22193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2193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D6246E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D6246E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D6246E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D6246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9900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qFormat/>
    <w:rsid w:val="009900A7"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uiPriority w:val="99"/>
    <w:qFormat/>
    <w:rsid w:val="008F2A7A"/>
  </w:style>
  <w:style w:type="character" w:customStyle="1" w:styleId="ab">
    <w:name w:val="Нижний колонтитул Знак"/>
    <w:basedOn w:val="a0"/>
    <w:uiPriority w:val="99"/>
    <w:qFormat/>
    <w:rsid w:val="008F2A7A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8"/>
    </w:rPr>
  </w:style>
  <w:style w:type="character" w:customStyle="1" w:styleId="ListLabel2">
    <w:name w:val="ListLabel 2"/>
    <w:qFormat/>
    <w:rPr>
      <w:i w:val="0"/>
    </w:rPr>
  </w:style>
  <w:style w:type="character" w:customStyle="1" w:styleId="ac">
    <w:name w:val="Символ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концевой сноски"/>
    <w:qFormat/>
  </w:style>
  <w:style w:type="character" w:customStyle="1" w:styleId="af">
    <w:name w:val="Символ нумерации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9077A0"/>
    <w:pPr>
      <w:ind w:left="720"/>
      <w:contextualSpacing/>
    </w:pPr>
  </w:style>
  <w:style w:type="paragraph" w:styleId="af7">
    <w:name w:val="footnote text"/>
    <w:basedOn w:val="a"/>
    <w:uiPriority w:val="99"/>
    <w:semiHidden/>
    <w:unhideWhenUsed/>
    <w:rsid w:val="00722193"/>
    <w:pPr>
      <w:spacing w:after="0" w:line="240" w:lineRule="auto"/>
    </w:pPr>
    <w:rPr>
      <w:sz w:val="20"/>
      <w:szCs w:val="20"/>
    </w:rPr>
  </w:style>
  <w:style w:type="paragraph" w:styleId="af8">
    <w:name w:val="annotation text"/>
    <w:basedOn w:val="a"/>
    <w:uiPriority w:val="99"/>
    <w:unhideWhenUsed/>
    <w:qFormat/>
    <w:rsid w:val="00D6246E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D6246E"/>
    <w:rPr>
      <w:b/>
      <w:bCs/>
    </w:rPr>
  </w:style>
  <w:style w:type="paragraph" w:styleId="afa">
    <w:name w:val="Balloon Text"/>
    <w:basedOn w:val="a"/>
    <w:uiPriority w:val="99"/>
    <w:semiHidden/>
    <w:unhideWhenUsed/>
    <w:qFormat/>
    <w:rsid w:val="00D624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t-2">
    <w:name w:val="mt-2"/>
    <w:basedOn w:val="a"/>
    <w:qFormat/>
    <w:rsid w:val="004D08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uiPriority w:val="99"/>
    <w:unhideWhenUsed/>
    <w:rsid w:val="008F2A7A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8F2A7A"/>
    <w:pPr>
      <w:tabs>
        <w:tab w:val="center" w:pos="4677"/>
        <w:tab w:val="right" w:pos="9355"/>
      </w:tabs>
      <w:spacing w:after="0" w:line="240" w:lineRule="auto"/>
    </w:pPr>
  </w:style>
  <w:style w:type="table" w:styleId="afd">
    <w:name w:val="Table Grid"/>
    <w:basedOn w:val="a1"/>
    <w:uiPriority w:val="39"/>
    <w:rsid w:val="0053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053D-C17E-4D86-82A5-577795D0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79295226910</dc:creator>
  <dc:description/>
  <cp:lastModifiedBy>Левицкий Федор Сергеевич</cp:lastModifiedBy>
  <cp:revision>5</cp:revision>
  <dcterms:created xsi:type="dcterms:W3CDTF">2025-04-14T07:22:00Z</dcterms:created>
  <dcterms:modified xsi:type="dcterms:W3CDTF">2025-04-14T07:42:00Z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