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17959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191B94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43EB36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A3466B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D13B82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E4AC63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B63AB6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F755C6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143ED9" w14:textId="6BC9BCBD" w:rsidR="00AF08EF" w:rsidRPr="00F70391" w:rsidRDefault="007D4C31" w:rsidP="00F7039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Сценарий викторины</w:t>
      </w:r>
    </w:p>
    <w:p w14:paraId="36BBC833" w14:textId="77777777" w:rsidR="00AF08EF" w:rsidRPr="00F70391" w:rsidRDefault="007D4C31" w:rsidP="00F7039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>«Белла Ахмадулина: беседа с красавицами столетий»</w:t>
      </w:r>
    </w:p>
    <w:p w14:paraId="5CFC1D4C" w14:textId="77777777" w:rsidR="00AF08EF" w:rsidRPr="00F70391" w:rsidRDefault="007D4C31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EFCE578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FC05E8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7B82E7" w14:textId="4B1840E9" w:rsidR="00AF08EF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7F0A2D" w14:textId="77777777" w:rsidR="00F70391" w:rsidRPr="00F70391" w:rsidRDefault="00F70391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885ED3" w14:textId="50F4DB94" w:rsidR="007C33A1" w:rsidRPr="007C33A1" w:rsidRDefault="007C33A1" w:rsidP="00F70391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Автор:</w:t>
      </w:r>
    </w:p>
    <w:p w14:paraId="5886E259" w14:textId="55720075" w:rsidR="00AF08EF" w:rsidRPr="00F70391" w:rsidRDefault="007D4C31" w:rsidP="00F70391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>Губина Анна Викторовна</w:t>
      </w:r>
      <w:r w:rsidR="00F70391" w:rsidRPr="00F7039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</w:p>
    <w:p w14:paraId="49A654BC" w14:textId="77777777" w:rsidR="00AF08EF" w:rsidRPr="00F70391" w:rsidRDefault="007D4C31" w:rsidP="00F70391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филолог, преподаватель</w:t>
      </w:r>
    </w:p>
    <w:p w14:paraId="0D0D996D" w14:textId="77777777" w:rsidR="00AF08EF" w:rsidRPr="00F70391" w:rsidRDefault="007D4C31" w:rsidP="00F70391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русского языка и литературы</w:t>
      </w:r>
    </w:p>
    <w:p w14:paraId="5DC39801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AB3B0D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052FA6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01C98D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9DDC52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1A152D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AB1B98" w14:textId="77777777" w:rsidR="00AF08EF" w:rsidRPr="00F70391" w:rsidRDefault="00AF08EF" w:rsidP="00F703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4E4B32" w14:textId="6C51A6DC" w:rsidR="00AF08EF" w:rsidRDefault="00AF08EF" w:rsidP="00F7039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37B405C" w14:textId="7A60B567" w:rsidR="00F70391" w:rsidRDefault="00F70391" w:rsidP="00F7039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1C2228" w14:textId="31574E8B" w:rsidR="00F70391" w:rsidRDefault="00F70391" w:rsidP="00F7039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9054AED" w14:textId="77777777" w:rsidR="00F70391" w:rsidRPr="00F70391" w:rsidRDefault="00F70391" w:rsidP="00F7039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6C557E4" w14:textId="30B650E4" w:rsidR="00F70391" w:rsidRPr="00F70391" w:rsidRDefault="007D4C31" w:rsidP="00F7039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lastRenderedPageBreak/>
        <w:t>Москва, 2026 г.</w:t>
      </w:r>
    </w:p>
    <w:p w14:paraId="58031972" w14:textId="39416553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представления о творчестве Беллы Ахмадулиной, затрагивающем вечные темы любви, дружбы, поиска себя и своего места в мире через </w:t>
      </w:r>
      <w:r w:rsidR="009D70D4" w:rsidRPr="00F70391">
        <w:rPr>
          <w:rFonts w:ascii="Times New Roman" w:eastAsia="Times New Roman" w:hAnsi="Times New Roman" w:cs="Times New Roman"/>
          <w:sz w:val="28"/>
          <w:szCs w:val="28"/>
        </w:rPr>
        <w:t>углублённое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со стихотворением «Я вас люблю, красавицы столетий…».</w:t>
      </w:r>
    </w:p>
    <w:p w14:paraId="09F40036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70B8CA44" w14:textId="1CD9015D" w:rsidR="00AF08EF" w:rsidRPr="00F70391" w:rsidRDefault="007D4C31" w:rsidP="00F70391">
      <w:pPr>
        <w:numPr>
          <w:ilvl w:val="0"/>
          <w:numId w:val="10"/>
        </w:numPr>
        <w:tabs>
          <w:tab w:val="left" w:pos="1134"/>
          <w:tab w:val="left" w:pos="1276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В игровом формате проверить у участников понимание смыслов </w:t>
      </w:r>
      <w:r w:rsidR="009D70D4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и образов, заложенных в нём.</w:t>
      </w:r>
    </w:p>
    <w:p w14:paraId="7C348ACF" w14:textId="4C1608F4" w:rsidR="00AF08EF" w:rsidRPr="00F70391" w:rsidRDefault="007D4C31" w:rsidP="00F70391">
      <w:pPr>
        <w:numPr>
          <w:ilvl w:val="0"/>
          <w:numId w:val="10"/>
        </w:numPr>
        <w:tabs>
          <w:tab w:val="left" w:pos="1134"/>
          <w:tab w:val="left" w:pos="1276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Предоставить участникам занятия дополнительную информацию </w:t>
      </w:r>
      <w:r w:rsidR="009D70D4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о творчестве поэтессы и отдельных интересных фактах её биографии.</w:t>
      </w:r>
    </w:p>
    <w:p w14:paraId="06BE2E00" w14:textId="74CBB82D" w:rsidR="00AF08EF" w:rsidRPr="00F70391" w:rsidRDefault="009D70D4" w:rsidP="00F70391">
      <w:pPr>
        <w:numPr>
          <w:ilvl w:val="0"/>
          <w:numId w:val="10"/>
        </w:numPr>
        <w:tabs>
          <w:tab w:val="left" w:pos="1134"/>
          <w:tab w:val="left" w:pos="1276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Пос</w:t>
      </w:r>
      <w:r w:rsidR="007D4C31" w:rsidRPr="00F70391">
        <w:rPr>
          <w:rFonts w:ascii="Times New Roman" w:eastAsia="Times New Roman" w:hAnsi="Times New Roman" w:cs="Times New Roman"/>
          <w:sz w:val="28"/>
          <w:szCs w:val="28"/>
        </w:rPr>
        <w:t xml:space="preserve">пособствовать развитию интереса к русскому языку и литературе,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7D4C31" w:rsidRPr="00F70391">
        <w:rPr>
          <w:rFonts w:ascii="Times New Roman" w:eastAsia="Times New Roman" w:hAnsi="Times New Roman" w:cs="Times New Roman"/>
          <w:sz w:val="28"/>
          <w:szCs w:val="28"/>
        </w:rPr>
        <w:t>в том числе к современной российской поэзии.</w:t>
      </w:r>
    </w:p>
    <w:p w14:paraId="48F760C9" w14:textId="77777777" w:rsidR="00AF08EF" w:rsidRPr="00F70391" w:rsidRDefault="007D4C31" w:rsidP="00F70391">
      <w:pPr>
        <w:numPr>
          <w:ilvl w:val="0"/>
          <w:numId w:val="10"/>
        </w:numPr>
        <w:tabs>
          <w:tab w:val="left" w:pos="1134"/>
          <w:tab w:val="left" w:pos="1276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Популяризировать чтение как интересный и интеллектуальный досуг.</w:t>
      </w:r>
    </w:p>
    <w:p w14:paraId="5548CDFE" w14:textId="77777777" w:rsidR="00AF08EF" w:rsidRPr="00F70391" w:rsidRDefault="007D4C31" w:rsidP="00F70391">
      <w:pPr>
        <w:numPr>
          <w:ilvl w:val="0"/>
          <w:numId w:val="10"/>
        </w:numPr>
        <w:tabs>
          <w:tab w:val="left" w:pos="1134"/>
          <w:tab w:val="left" w:pos="1276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Развить навыки анализа текста лирических произведений.</w:t>
      </w:r>
    </w:p>
    <w:p w14:paraId="65137458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Формируемые ценности: </w:t>
      </w:r>
    </w:p>
    <w:p w14:paraId="36634377" w14:textId="77777777" w:rsidR="00AF08EF" w:rsidRPr="00F70391" w:rsidRDefault="007D4C31" w:rsidP="009D70D4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жизнь;</w:t>
      </w:r>
    </w:p>
    <w:p w14:paraId="191FEA80" w14:textId="77777777" w:rsidR="00AF08EF" w:rsidRPr="00F70391" w:rsidRDefault="007D4C31" w:rsidP="009D70D4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достоинство;</w:t>
      </w:r>
    </w:p>
    <w:p w14:paraId="7873E1CD" w14:textId="77777777" w:rsidR="00AF08EF" w:rsidRPr="00F70391" w:rsidRDefault="007D4C31" w:rsidP="009D70D4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высокие нравственные идеалы.</w:t>
      </w:r>
    </w:p>
    <w:p w14:paraId="19392690" w14:textId="77777777" w:rsidR="00E31013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Смысловые направления: </w:t>
      </w:r>
    </w:p>
    <w:p w14:paraId="40892141" w14:textId="0B3DA3D0" w:rsidR="00E31013" w:rsidRPr="00F70391" w:rsidRDefault="00E31013" w:rsidP="00E31013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русский язык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7CD8444" w14:textId="15B19823" w:rsidR="00E31013" w:rsidRPr="00F70391" w:rsidRDefault="00E31013" w:rsidP="00E31013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культура и искусство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AE1F68" w14:textId="59263B0C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Продолжительность: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40 минут.</w:t>
      </w:r>
    </w:p>
    <w:p w14:paraId="79F7C978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 аудитория: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школьники 5-9 классов.</w:t>
      </w:r>
    </w:p>
    <w:p w14:paraId="31F907FE" w14:textId="2AB42E60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Возрастное ограничение: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12+</w:t>
      </w:r>
    </w:p>
    <w:p w14:paraId="568B5E6B" w14:textId="30BDD9D3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Тип </w:t>
      </w:r>
      <w:r w:rsidR="00E3101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методического материала</w:t>
      </w: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викторина.</w:t>
      </w:r>
    </w:p>
    <w:p w14:paraId="47F42DE7" w14:textId="5FDB56EB" w:rsidR="00AF08EF" w:rsidRPr="00E31013" w:rsidRDefault="007D4C31" w:rsidP="00E3101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Комплект материалов:</w:t>
      </w:r>
      <w:r w:rsidR="00E3101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сценарий</w:t>
      </w:r>
      <w:r w:rsidR="00E31013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E3101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презентация</w:t>
      </w:r>
      <w:r w:rsidR="00E3101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аудиозапись стихотворения.</w:t>
      </w:r>
    </w:p>
    <w:p w14:paraId="7D91CAE9" w14:textId="77777777" w:rsidR="00AF08EF" w:rsidRPr="00F70391" w:rsidRDefault="007D4C31" w:rsidP="00F70391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sz w:val="28"/>
          <w:szCs w:val="28"/>
        </w:rPr>
        <w:br w:type="page"/>
      </w:r>
    </w:p>
    <w:p w14:paraId="5D2249B3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1. Титульный</w:t>
      </w:r>
    </w:p>
    <w:p w14:paraId="07723804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Добрый день, уважаемые участники! </w:t>
      </w:r>
    </w:p>
    <w:p w14:paraId="43DB98B7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Сегодня мы поговорим о замечательном стихотворении Беллы Ахмадулиной «Я вас люблю, красавицы столетий…». </w:t>
      </w:r>
    </w:p>
    <w:p w14:paraId="5A7E8536" w14:textId="77777777" w:rsidR="00AF08EF" w:rsidRPr="00F70391" w:rsidRDefault="007D4C31" w:rsidP="00E3101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4B45FEC" wp14:editId="5C115D29">
            <wp:extent cx="1092200" cy="254000"/>
            <wp:effectExtent l="0" t="0" r="0" b="0"/>
            <wp:docPr id="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C95590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Поднимите руки, кто слышал про такую поэтессу, как Белла Ахмадулина?</w:t>
      </w:r>
    </w:p>
    <w:p w14:paraId="40E45333" w14:textId="7D88A7F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Участники поднимают руки, куратор оценивает степень знакомства аудитории с автором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5895DC" w14:textId="77777777" w:rsidR="00AF08EF" w:rsidRPr="00F70391" w:rsidRDefault="007D4C31" w:rsidP="00E3101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BFABFF8" wp14:editId="3DA36403">
            <wp:extent cx="1092200" cy="254000"/>
            <wp:effectExtent l="0" t="0" r="0" b="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79D397" w14:textId="0C31DD5F" w:rsidR="00AF08EF" w:rsidRPr="00B2321D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А кто-нибудь знаком с её произведениями?</w:t>
      </w:r>
    </w:p>
    <w:p w14:paraId="3BB72A50" w14:textId="364BA0F5" w:rsidR="00AF08EF" w:rsidRPr="00E31013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Куратор оценивает степень знакомства аудитории с творчеством </w:t>
      </w:r>
      <w:r w:rsidR="00E31013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Б.</w:t>
      </w:r>
      <w:r w:rsidR="00E3101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Ахмадулиной</w:t>
      </w:r>
      <w:r w:rsidR="00E3101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7CDF0C9C" w14:textId="29E8DC61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Может быть</w:t>
      </w:r>
      <w:r w:rsidR="00E31013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не все знают, но на самом деле на стихи Беллы Ахмадулиной создано большое количество песен, среди которых есть и очень известные нам по советским фильмам. Например, «А </w:t>
      </w:r>
      <w:r w:rsidR="00C65539" w:rsidRPr="00F70391">
        <w:rPr>
          <w:rFonts w:ascii="Times New Roman" w:eastAsia="Times New Roman" w:hAnsi="Times New Roman" w:cs="Times New Roman"/>
          <w:sz w:val="28"/>
          <w:szCs w:val="28"/>
        </w:rPr>
        <w:t>напоследок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я скажу…» из кинофильма «Жестокий романс» и другие.</w:t>
      </w:r>
    </w:p>
    <w:p w14:paraId="13F3BCCD" w14:textId="223C7AD3" w:rsidR="00AF08EF" w:rsidRPr="00F70391" w:rsidRDefault="00E31013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Комментарий для куратора: п</w:t>
      </w:r>
      <w:r w:rsidR="007D4C31"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ри наличии технической возможности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="007D4C31"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и времени мож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но</w:t>
      </w:r>
      <w:r w:rsidR="007D4C31"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включить одну из песен</w:t>
      </w:r>
      <w:r w:rsidR="007D4C31" w:rsidRPr="00F7039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9ECF54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848E99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2. Регистрация</w:t>
      </w:r>
    </w:p>
    <w:p w14:paraId="2B5F6F8E" w14:textId="2DABA692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Но прежде</w:t>
      </w:r>
      <w:r w:rsidR="00E3101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чем мы </w:t>
      </w:r>
      <w:r w:rsidR="00E31013" w:rsidRPr="00F70391">
        <w:rPr>
          <w:rFonts w:ascii="Times New Roman" w:eastAsia="Times New Roman" w:hAnsi="Times New Roman" w:cs="Times New Roman"/>
          <w:sz w:val="28"/>
          <w:szCs w:val="28"/>
        </w:rPr>
        <w:t>перейдём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к обсуждению произведения, я прошу вас отсканировать QR-код на экране и зарегистрироваться в качестве участников сегодняшней встречи.</w:t>
      </w:r>
    </w:p>
    <w:p w14:paraId="07476A9D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D1BC36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3. Биография и творческий путь Беллы Ахмадулиной</w:t>
      </w:r>
    </w:p>
    <w:p w14:paraId="5E2E3FC7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Чтобы глубже понять творчество того или иного автора, важно хотя бы немного погрузиться в его биографию. Такой подход позволяет нам понять, что повлияло на поэта, что его вдохновляло, и в каких обстоятельствах он писал свои произведения.</w:t>
      </w:r>
    </w:p>
    <w:p w14:paraId="2F519F2B" w14:textId="3803C80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Белла Ахатовна Ахмадулина вошла в русскую литературу в 60-е годы </w:t>
      </w:r>
      <w:r w:rsidR="00E31013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ХХ века. Это было время, когда появилось новое поколение поэтов — «шестидесятники». Атрибутами 60-х годов прошлого века были дерзость, </w:t>
      </w:r>
      <w:r w:rsidR="00E31013" w:rsidRPr="00F70391">
        <w:rPr>
          <w:rFonts w:ascii="Times New Roman" w:eastAsia="Times New Roman" w:hAnsi="Times New Roman" w:cs="Times New Roman"/>
          <w:sz w:val="28"/>
          <w:szCs w:val="28"/>
        </w:rPr>
        <w:t>безотчётность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порыва, свобода. Молодые поэты: Андрей Вознесенский, Роберт Рождественский, Евгений Евтушенко, Булат Окуджава, Белла Ахмадулина </w:t>
      </w:r>
      <w:r w:rsidR="00E31013" w:rsidRPr="00F70391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="00CA0743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в тесном содружестве создавали произведения, которые вызывали огромный интерес у читателей и широкое обсуждение в обществе. Часто они выступали </w:t>
      </w:r>
      <w:r w:rsidR="00CA0743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с чтением стихов на эстраде. Сейчас трудно поверить, что поэты, читающие свои стихи со сцены, собирали полные концертные залы и стадионы. Это поэтическое братство сыграло важную роль в судьбе Ахмадулиной.</w:t>
      </w:r>
    </w:p>
    <w:p w14:paraId="69540158" w14:textId="019ABBB5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Белла Ахмадулина родилась 10 апреля 1937 года в Москве в семье </w:t>
      </w:r>
      <w:r w:rsidR="00CA0743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с русскими, татарскими и итальянскими корнями. Е</w:t>
      </w:r>
      <w:r w:rsidR="00CA0743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отец был заместителем председателя Государственного таможенного комитета СССР, мать работала переводчицей в Комитете государственной безопасности (КГБ, аналог ФСБ </w:t>
      </w:r>
      <w:r w:rsidR="00CA0743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в СССР). Раннее детство Ахмадулиной совпало со </w:t>
      </w:r>
      <w:r w:rsidR="00CA074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C655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еликой Отечественной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войной, её юность </w:t>
      </w:r>
      <w:r w:rsidR="00B2321D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с послевоенным периодом восстановления страны. Она начала писать стихи </w:t>
      </w:r>
      <w:r w:rsidR="00CA0743">
        <w:rPr>
          <w:rFonts w:ascii="Times New Roman" w:eastAsia="Times New Roman" w:hAnsi="Times New Roman" w:cs="Times New Roman"/>
          <w:sz w:val="28"/>
          <w:szCs w:val="28"/>
          <w:lang w:val="ru-RU"/>
        </w:rPr>
        <w:t>ещё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в школе, в начале пятидесятых. После окончания школы поступила в Литературный институт им. А.М. Горького, который закончила </w:t>
      </w:r>
      <w:r w:rsidR="00CA0743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с отличием.</w:t>
      </w:r>
    </w:p>
    <w:p w14:paraId="56C48D2C" w14:textId="4AB39476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Белла </w:t>
      </w:r>
      <w:r w:rsidRPr="007C33A1">
        <w:rPr>
          <w:rFonts w:ascii="Times New Roman" w:eastAsia="Times New Roman" w:hAnsi="Times New Roman" w:cs="Times New Roman"/>
          <w:sz w:val="28"/>
          <w:szCs w:val="28"/>
        </w:rPr>
        <w:t xml:space="preserve">Ахатовна была </w:t>
      </w:r>
      <w:r w:rsidR="00CA0743" w:rsidRPr="007C33A1">
        <w:rPr>
          <w:rFonts w:ascii="Times New Roman" w:eastAsia="Times New Roman" w:hAnsi="Times New Roman" w:cs="Times New Roman"/>
          <w:sz w:val="28"/>
          <w:szCs w:val="28"/>
          <w:lang w:val="ru-RU"/>
        </w:rPr>
        <w:t>яркой индивидуальностью</w:t>
      </w:r>
      <w:r w:rsidRPr="007C33A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Человеком поступка. Хрупкая внешне, внутри — боец, </w:t>
      </w:r>
      <w:r w:rsidR="00CA0743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она была готова вступиться за невинно оскорблённого. Она постоянно поддерживала коллег, которых притесняли и преследовали за убеждения.</w:t>
      </w:r>
    </w:p>
    <w:p w14:paraId="4D68A2A8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На протяжении более чем 40-летнего творческого пути Белла Ахмадулина создала 33 поэтических сборника, поэмы, эссе, очерки. Кроме того, Ахмадулина много сделала для сближения литератур разных народов. Она переводила грузинских, армянских, абхазских, кабардино-балкарских, французских, английских, польских, чешских, американских и других поэтов на русский язык.</w:t>
      </w:r>
    </w:p>
    <w:p w14:paraId="4234E06C" w14:textId="60314C84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центре её творчества — человеческая душа и человеческие чувства. </w:t>
      </w:r>
      <w:r w:rsidR="00CA0743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Её слог продолжает восхищать и сейчас.</w:t>
      </w:r>
    </w:p>
    <w:p w14:paraId="01925D77" w14:textId="03495B24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Сама Ахмадулина о своём творчестве говорила следующее: «</w:t>
      </w:r>
      <w:r w:rsidR="00C65539" w:rsidRPr="00C65539">
        <w:rPr>
          <w:rFonts w:ascii="Times New Roman" w:eastAsia="Times New Roman" w:hAnsi="Times New Roman" w:cs="Times New Roman"/>
          <w:sz w:val="28"/>
          <w:szCs w:val="28"/>
        </w:rPr>
        <w:t>Я не лукаво, как умею, буду продолжать служить русскому слову, русской словесности. Я другой такой же драгоценности на белом свете не знаю. Это правда. И все мои самые высокие достижения, если кто-то их оценил, относятся к самой русской речи, к ее важности в нашей жизни. Она есть изыск, наша драгоценность, наша сложность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6C287245" w14:textId="66B4A53F" w:rsidR="00CA0743" w:rsidRDefault="00CA0743" w:rsidP="00CA074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B344D1C" wp14:editId="607F023D">
            <wp:extent cx="1092200" cy="2540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25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18439E" w14:textId="02254DDB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Стихотворение «Я вас люблю, красавицы столетий…» было написано Беллой Ахатовной в 1973 году. Кто из вас читал это произведение?</w:t>
      </w:r>
    </w:p>
    <w:p w14:paraId="28E6F6BE" w14:textId="613ADA9B" w:rsidR="00AF08EF" w:rsidRPr="00CA0743" w:rsidRDefault="00CA0743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CA074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Ответы участников. </w:t>
      </w:r>
      <w:r w:rsidRPr="00CA0743">
        <w:rPr>
          <w:rFonts w:ascii="Times New Roman" w:eastAsia="Times New Roman" w:hAnsi="Times New Roman" w:cs="Times New Roman"/>
          <w:i/>
          <w:iCs/>
          <w:sz w:val="28"/>
          <w:szCs w:val="28"/>
        </w:rPr>
        <w:t>Куратор оценивает степень знакомства аудитории со стихотворением</w:t>
      </w:r>
      <w:r w:rsidRPr="00CA074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4415FCEA" w14:textId="77777777" w:rsidR="00CA0743" w:rsidRDefault="00CA0743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358223A" w14:textId="7A1DA163" w:rsidR="00AF08EF" w:rsidRPr="00F70391" w:rsidRDefault="007D4C31" w:rsidP="00CA074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4. Правила проведения викторины</w:t>
      </w:r>
    </w:p>
    <w:p w14:paraId="77731A96" w14:textId="65171611" w:rsidR="00CA0743" w:rsidRPr="00CA0743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Стихотворение увлекательное, но непростое, со сложными образами. Предлагаю всем ещё раз его послушать</w:t>
      </w:r>
      <w:r w:rsidR="00CA074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725F65F" w14:textId="483A174C" w:rsidR="00AF08EF" w:rsidRPr="00F70391" w:rsidRDefault="00262739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К</w:t>
      </w:r>
      <w:r w:rsidR="007D4C31"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уратор или участники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читают текст вслух (п</w:t>
      </w:r>
      <w:r w:rsidR="007D4C31"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)</w:t>
      </w:r>
      <w:r w:rsidR="007D4C31"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7669522E" w14:textId="10744B5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Мы будем разбираться в произведении в формате викторины. Я буду задавать вам вопросы о поэтессе, содержании произведения, художественных образах и даже теории стихосложения. Эти вопросы будут появляться на экране. Вам будет необходимо выбрать правильный ответ на своём телефоне </w:t>
      </w:r>
      <w:r w:rsidR="00262739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за 1 минуту. После этого я озвучу и прокомментирую правильный ответ. Викторина — повод проверить свою догадливость, узнать что-то новое </w:t>
      </w:r>
      <w:r w:rsidR="00262739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и потренировать свою интуицию. Ну и, конечно, я призываю вас быть честными, так как любая игра интересна</w:t>
      </w:r>
      <w:r w:rsidR="00262739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только когда все соблюдают её правила.</w:t>
      </w:r>
    </w:p>
    <w:p w14:paraId="4182AD57" w14:textId="32632451" w:rsidR="00AF08EF" w:rsidRPr="00262739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7518AF" w14:textId="4740C292" w:rsidR="00262739" w:rsidRPr="00262739" w:rsidRDefault="00262739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76F02E" w14:textId="77777777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Слайд 5. Вопрос 1</w:t>
      </w:r>
    </w:p>
    <w:p w14:paraId="4B364268" w14:textId="77777777" w:rsidR="00307C9E" w:rsidRPr="00F70391" w:rsidRDefault="00307C9E" w:rsidP="00307C9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lastRenderedPageBreak/>
        <w:t>Первый вопрос будет довольно простым.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О ком это стихотворение?</w:t>
      </w:r>
    </w:p>
    <w:p w14:paraId="3513BAEE" w14:textId="763B79FA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А. </w:t>
      </w:r>
      <w:r w:rsidR="00307C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женщинах</w:t>
      </w:r>
    </w:p>
    <w:p w14:paraId="50F71387" w14:textId="012A0432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Б. </w:t>
      </w:r>
      <w:r w:rsidR="00307C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мужчинах</w:t>
      </w:r>
    </w:p>
    <w:p w14:paraId="31B4FE6E" w14:textId="03B51BEF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В. </w:t>
      </w:r>
      <w:r w:rsidR="00307C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детях</w:t>
      </w:r>
    </w:p>
    <w:p w14:paraId="07919A61" w14:textId="71EAC677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 w:rsidR="00307C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животных</w:t>
      </w:r>
    </w:p>
    <w:p w14:paraId="050A7AE8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E19BFCA" w14:textId="016A65D1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307C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6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3CDF9A59" w14:textId="3E5F37BC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Правильный ответ </w:t>
      </w:r>
      <w:r w:rsidRPr="00262739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307C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А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. </w:t>
      </w:r>
      <w:r w:rsidR="00307C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О женщинах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28688F19" w14:textId="77777777" w:rsidR="00307C9E" w:rsidRDefault="00307C9E" w:rsidP="00307C9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Разумеется, в стихотворении речь идёт о женщинах. </w:t>
      </w:r>
    </w:p>
    <w:p w14:paraId="00015654" w14:textId="77777777" w:rsidR="00AF08EF" w:rsidRPr="00F70391" w:rsidRDefault="00AF08EF" w:rsidP="00307C9E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EE0B01" w14:textId="22C59B70" w:rsidR="00AF08EF" w:rsidRPr="00307C9E" w:rsidRDefault="007D4C31" w:rsidP="0026273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7. </w:t>
      </w:r>
      <w:r w:rsidR="00307C9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 2</w:t>
      </w:r>
    </w:p>
    <w:p w14:paraId="56291B86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К каким женщинам обращается автор в своём стихотворении?</w:t>
      </w:r>
    </w:p>
    <w:p w14:paraId="1B5D52FD" w14:textId="50A1A55F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А. </w:t>
      </w:r>
      <w:r w:rsidR="00307C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 труженицам</w:t>
      </w:r>
    </w:p>
    <w:p w14:paraId="66456E21" w14:textId="3F583429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Б. </w:t>
      </w:r>
      <w:r w:rsidR="00307C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 </w:t>
      </w:r>
      <w:r w:rsidR="00307C9E"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многодетным матерям</w:t>
      </w:r>
    </w:p>
    <w:p w14:paraId="109EC700" w14:textId="06BC5627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В. </w:t>
      </w:r>
      <w:r w:rsidR="00307C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 </w:t>
      </w:r>
      <w:r w:rsidR="00307C9E"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красавицам</w:t>
      </w:r>
    </w:p>
    <w:p w14:paraId="36450AC4" w14:textId="4D0A508A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 w:rsidR="00307C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 </w:t>
      </w:r>
      <w:r w:rsidR="00307C9E"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спортсменкам</w:t>
      </w:r>
    </w:p>
    <w:p w14:paraId="11BACAC9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60242BB" w14:textId="6171180E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307C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8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5FC6E53C" w14:textId="6AA22E0B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Правильный ответ </w:t>
      </w:r>
      <w:r w:rsidRPr="00262739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307C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В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. </w:t>
      </w:r>
      <w:r w:rsidR="00307C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К красавицам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4334218F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Думаю, что все вы ответили правильно. Конечно же, автор ведёт разговор </w:t>
      </w:r>
      <w:r w:rsidRPr="00F703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 красавицами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. Об этом прямо говорится в заглавной строке: «Я вас люблю, красавицы столетий…». Давайте порассуждаем.</w:t>
      </w:r>
    </w:p>
    <w:p w14:paraId="41F8562C" w14:textId="77777777" w:rsidR="00AF08EF" w:rsidRPr="00F70391" w:rsidRDefault="007D4C31" w:rsidP="00307C9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 wp14:anchorId="0B1792EB" wp14:editId="10E2CE34">
            <wp:extent cx="1440000" cy="309600"/>
            <wp:effectExtent l="0" t="0" r="8255" b="0"/>
            <wp:docPr id="4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3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0EAD0C" w14:textId="7BC9957D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Ид</w:t>
      </w:r>
      <w:r w:rsidR="00307C9E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т ли речь в произведении ещ</w:t>
      </w:r>
      <w:r w:rsidR="00307C9E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о каких-то женщинах?</w:t>
      </w:r>
    </w:p>
    <w:p w14:paraId="2111A81D" w14:textId="533351DD" w:rsidR="00AF08EF" w:rsidRPr="00F70391" w:rsidRDefault="00307C9E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Ответы участников. </w:t>
      </w:r>
      <w:r w:rsidR="007D4C31"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Куратор слушает версии участников, при необходимости подсказывает им.</w:t>
      </w:r>
    </w:p>
    <w:p w14:paraId="3D6B12AA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Конечно, в стихотворении есть ещё одно действующее лицо женского пола. Это персонаж, от имени которого ведёт речь автор.</w:t>
      </w:r>
    </w:p>
    <w:p w14:paraId="4FB7CB17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F70832" w14:textId="4246546F" w:rsidR="00AF08EF" w:rsidRPr="00307C9E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Слайд 9. </w:t>
      </w:r>
      <w:r w:rsidR="00307C9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 3</w:t>
      </w:r>
    </w:p>
    <w:p w14:paraId="2208FB78" w14:textId="1F21ECD6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А как называется персонаж, через которого автор выражает свои переживания, чувства и мысли? Ответьте двумя словами мужского рода </w:t>
      </w:r>
      <w:r w:rsidR="00307C9E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в именительном падеже.</w:t>
      </w:r>
    </w:p>
    <w:p w14:paraId="70C7E294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F4C445F" w14:textId="49AD382E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307C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10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02C7B9F4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Правильный ответ — </w:t>
      </w:r>
      <w:r w:rsidRPr="00F703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лирический герой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. Лирический герой — это вымышленный персонаж. Лирический герой не равен автору, хотя автор говорит от его лица. В нашем случае это лирическая героиня, так как Ахмадулина ведёт речь от имени женщины.</w:t>
      </w:r>
    </w:p>
    <w:p w14:paraId="43358195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B2A014" w14:textId="3AD9BCC1" w:rsidR="00AF08EF" w:rsidRPr="00307C9E" w:rsidRDefault="007D4C31" w:rsidP="00307C9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11. </w:t>
      </w:r>
      <w:r w:rsidR="00307C9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 4</w:t>
      </w:r>
    </w:p>
    <w:p w14:paraId="20B3E879" w14:textId="64375C80" w:rsidR="00AF08EF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За что лирическая героиня, по её словам, любит красавиц?</w:t>
      </w:r>
    </w:p>
    <w:p w14:paraId="401B6449" w14:textId="79C5624E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А. </w:t>
      </w:r>
      <w:r w:rsidR="00307C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 н</w:t>
      </w:r>
      <w:r w:rsidR="00307C9E" w:rsidRPr="00307C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ебрежный выпорх из дверей</w:t>
      </w:r>
    </w:p>
    <w:p w14:paraId="75E30E3F" w14:textId="4020AB41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Б. </w:t>
      </w:r>
      <w:r w:rsidR="00307C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 у</w:t>
      </w:r>
      <w:r w:rsidR="00307C9E" w:rsidRPr="00307C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менье приручать зверей</w:t>
      </w:r>
    </w:p>
    <w:p w14:paraId="22A67CE7" w14:textId="1DFF9AF8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В. </w:t>
      </w:r>
      <w:r w:rsidR="00307C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 л</w:t>
      </w:r>
      <w:r w:rsidR="00307C9E" w:rsidRPr="00307C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юбовь к ветрам морей</w:t>
      </w:r>
    </w:p>
    <w:p w14:paraId="681260B0" w14:textId="2F3BAAF0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 w:rsidR="00307C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За </w:t>
      </w:r>
      <w:r w:rsidR="00307C9E" w:rsidRPr="00307C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талант готовить лук-порей</w:t>
      </w:r>
    </w:p>
    <w:p w14:paraId="241437AD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6A8A55D" w14:textId="197AE281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A94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12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7EDCBF7E" w14:textId="19C95905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Правильный ответ </w:t>
      </w:r>
      <w:r w:rsidRPr="00262739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A94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А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. </w:t>
      </w:r>
      <w:r w:rsidR="00A94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За небрежный выпорх из дверей.</w:t>
      </w:r>
    </w:p>
    <w:p w14:paraId="5B7AFCB1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Конечно же, лирическая героиня любит красавиц столетий:</w:t>
      </w:r>
    </w:p>
    <w:p w14:paraId="183CEF4A" w14:textId="77777777" w:rsidR="00AF08EF" w:rsidRPr="00A94FEA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4FE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«…</w:t>
      </w:r>
      <w:r w:rsidRPr="00A94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за ваш небрежный выпорх из дверей</w:t>
      </w:r>
      <w:r w:rsidRPr="00A94FE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</w:t>
      </w:r>
      <w:r w:rsidRPr="00A94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94FE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 право жить, вдыхая жизнь соцветий</w:t>
      </w:r>
      <w:r w:rsidRPr="00A94F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94FE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 на плечи накинув смерть зверей»</w:t>
      </w:r>
      <w:r w:rsidRPr="00A94FE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4B4AD51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Давайте попробуем понять, что имел в виду автор под этими выражениями.</w:t>
      </w:r>
    </w:p>
    <w:p w14:paraId="5269E88C" w14:textId="77777777" w:rsidR="00AF08EF" w:rsidRPr="00F70391" w:rsidRDefault="007D4C31" w:rsidP="00A94F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 wp14:anchorId="4120B76E" wp14:editId="1F29CFFA">
            <wp:extent cx="1061109" cy="228742"/>
            <wp:effectExtent l="0" t="0" r="0" b="0"/>
            <wp:docPr id="4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0B20E5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Как вы представляете себе </w:t>
      </w:r>
      <w:r w:rsidRPr="00A94FEA">
        <w:rPr>
          <w:rFonts w:ascii="Times New Roman" w:eastAsia="Times New Roman" w:hAnsi="Times New Roman" w:cs="Times New Roman"/>
          <w:sz w:val="28"/>
          <w:szCs w:val="28"/>
        </w:rPr>
        <w:t>«небрежный выпорх из дверей»?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От какого слова Белла Ахмадулина образовала слово «выпорх»?</w:t>
      </w:r>
    </w:p>
    <w:p w14:paraId="79F9C974" w14:textId="756A6EB6" w:rsidR="00AF08EF" w:rsidRPr="00F70391" w:rsidRDefault="00A94FEA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lastRenderedPageBreak/>
        <w:t xml:space="preserve">Ответы участников. </w:t>
      </w:r>
      <w:r w:rsidR="007D4C31"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Куратор слушает версии участников,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="007D4C31"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при необходимости направляет и корректирует их.</w:t>
      </w:r>
    </w:p>
    <w:p w14:paraId="7EB2664A" w14:textId="0F26326F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Верно, это слово </w:t>
      </w:r>
      <w:r w:rsidR="00A94FEA">
        <w:rPr>
          <w:rFonts w:ascii="Times New Roman" w:eastAsia="Times New Roman" w:hAnsi="Times New Roman" w:cs="Times New Roman"/>
          <w:sz w:val="28"/>
          <w:szCs w:val="28"/>
          <w:lang w:val="ru-RU"/>
        </w:rPr>
        <w:t>означает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порхать, то есть легко перелетать с места </w:t>
      </w:r>
      <w:r w:rsidR="00A94FEA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на место. Так чаще всего говорят о чём-то невесомом: о бабочках, о птицах. Бабочки и птицы часто имеют яркую окраску. Вероятно, автор таким образом хотела подчеркнуть ошеломляющее впечатление от внезапного и изящного появления красавиц.</w:t>
      </w:r>
    </w:p>
    <w:p w14:paraId="1D0B2E87" w14:textId="77777777" w:rsidR="00AF08EF" w:rsidRPr="00F70391" w:rsidRDefault="007D4C31" w:rsidP="00A94F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 wp14:anchorId="221C7B92" wp14:editId="39BD4A09">
            <wp:extent cx="1061109" cy="228742"/>
            <wp:effectExtent l="0" t="0" r="0" b="0"/>
            <wp:docPr id="4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04BE71" w14:textId="77777777" w:rsidR="00AF08EF" w:rsidRPr="00A94FEA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Что, по вашему мнению, скрывается под </w:t>
      </w:r>
      <w:r w:rsidRPr="00A94FEA">
        <w:rPr>
          <w:rFonts w:ascii="Times New Roman" w:eastAsia="Times New Roman" w:hAnsi="Times New Roman" w:cs="Times New Roman"/>
          <w:sz w:val="28"/>
          <w:szCs w:val="28"/>
        </w:rPr>
        <w:t>правом «жить, вдыхая жизнь соцветий»?</w:t>
      </w:r>
    </w:p>
    <w:p w14:paraId="3E0AE73E" w14:textId="10E672E2" w:rsidR="00AF08EF" w:rsidRPr="00F70391" w:rsidRDefault="00A94FEA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Ответы участников. </w:t>
      </w:r>
      <w:r w:rsidR="007D4C31"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Куратор слушает версии участников,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="007D4C31"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при необходимости направляет и корректирует их.</w:t>
      </w:r>
    </w:p>
    <w:p w14:paraId="43560878" w14:textId="5529FAE2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Безусловно, речь идёт о людях, наделённых особой чувствительностью </w:t>
      </w:r>
      <w:r w:rsidR="00A94FEA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к красоте — о тех, кто умеет наслаждаться жизнью во всех её проявлениях. Например, наслажда</w:t>
      </w:r>
      <w:r w:rsidR="00A94FEA">
        <w:rPr>
          <w:rFonts w:ascii="Times New Roman" w:eastAsia="Times New Roman" w:hAnsi="Times New Roman" w:cs="Times New Roman"/>
          <w:sz w:val="28"/>
          <w:szCs w:val="28"/>
          <w:lang w:val="ru-RU"/>
        </w:rPr>
        <w:t>ться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ароматом цветов, дарящих мимолётную, но глубокую радость.</w:t>
      </w:r>
    </w:p>
    <w:p w14:paraId="568FC05B" w14:textId="77777777" w:rsidR="00AF08EF" w:rsidRPr="00F70391" w:rsidRDefault="007D4C31" w:rsidP="00A94F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 wp14:anchorId="2DCE0560" wp14:editId="53B10000">
            <wp:extent cx="1061109" cy="228742"/>
            <wp:effectExtent l="0" t="0" r="0" b="0"/>
            <wp:docPr id="5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D337F3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Как можно </w:t>
      </w:r>
      <w:r w:rsidRPr="00A94FEA">
        <w:rPr>
          <w:rFonts w:ascii="Times New Roman" w:eastAsia="Times New Roman" w:hAnsi="Times New Roman" w:cs="Times New Roman"/>
          <w:sz w:val="28"/>
          <w:szCs w:val="28"/>
        </w:rPr>
        <w:t>истолковать «на плечи накинув смерть зверей»?</w:t>
      </w:r>
    </w:p>
    <w:p w14:paraId="4A98C2B5" w14:textId="77777777" w:rsidR="00A94FEA" w:rsidRPr="00F70391" w:rsidRDefault="00A94FEA" w:rsidP="00A94FE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Ответы участников. </w:t>
      </w: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Куратор слушает версии участников,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при необходимости направляет и корректирует их.</w:t>
      </w:r>
    </w:p>
    <w:p w14:paraId="2A17DEAD" w14:textId="7C921F59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Думаю, что тут речь ид</w:t>
      </w:r>
      <w:r w:rsidR="00A94FEA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т о мехах, в которые кутаются красавицы: манто, шубах из натурального меха. Такой символ роскоши всегда связан </w:t>
      </w:r>
      <w:r w:rsidR="00A94FEA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с определ</w:t>
      </w:r>
      <w:r w:rsidR="00A94FEA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нной нравственной проблемой, и в современном мире всё больше людей отказываются от натурального меха.</w:t>
      </w:r>
    </w:p>
    <w:p w14:paraId="70C66EB5" w14:textId="2DFFA3EA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С помощью образных выражений Белла Ахатовна нарисовала перед нами изысканных красавиц — л</w:t>
      </w:r>
      <w:r w:rsidR="00A94FEA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гких, ярких, в мехах, жемчугах, тех, которых осыпают цветами.</w:t>
      </w:r>
    </w:p>
    <w:p w14:paraId="07920A1F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163062" w14:textId="5708C7C5" w:rsidR="00AF08EF" w:rsidRPr="00A94FEA" w:rsidRDefault="007D4C31" w:rsidP="00A94FE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13. </w:t>
      </w:r>
      <w:r w:rsidR="00A94FEA" w:rsidRPr="00A94F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 5</w:t>
      </w:r>
    </w:p>
    <w:p w14:paraId="02582460" w14:textId="13AFC4A8" w:rsidR="00AF08EF" w:rsidRPr="00F70391" w:rsidRDefault="007D4C31" w:rsidP="00A94FE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Какое качество и манеру поведения красавиц НЕ воспевала лирическая героиня? </w:t>
      </w:r>
    </w:p>
    <w:p w14:paraId="79478B7B" w14:textId="25724818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А. </w:t>
      </w:r>
      <w:r w:rsidR="00A94F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Капризы</w:t>
      </w:r>
    </w:p>
    <w:p w14:paraId="48BEEBF0" w14:textId="6EEE202C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Б. </w:t>
      </w:r>
      <w:r w:rsidR="00A94F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Коварство</w:t>
      </w:r>
    </w:p>
    <w:p w14:paraId="5F6E3293" w14:textId="748FC185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В. </w:t>
      </w:r>
      <w:r w:rsidR="00A94F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Глупость</w:t>
      </w:r>
    </w:p>
    <w:p w14:paraId="219709D2" w14:textId="202056D4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 w:rsidR="00A94F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Проказы</w:t>
      </w:r>
    </w:p>
    <w:p w14:paraId="3A607DA7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2C14AA2" w14:textId="2098E712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A94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14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410E7893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Лирическая героиня говорит:</w:t>
      </w:r>
    </w:p>
    <w:p w14:paraId="63347269" w14:textId="77777777" w:rsidR="00AF08EF" w:rsidRPr="009C2407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4FEA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C2407">
        <w:rPr>
          <w:rFonts w:ascii="Times New Roman" w:eastAsia="Times New Roman" w:hAnsi="Times New Roman" w:cs="Times New Roman"/>
          <w:sz w:val="28"/>
          <w:szCs w:val="28"/>
        </w:rPr>
        <w:t>Капризы ваши, шеи, губы, щёки,</w:t>
      </w:r>
    </w:p>
    <w:p w14:paraId="6E1620F3" w14:textId="77777777" w:rsidR="00AF08EF" w:rsidRPr="00A94FEA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C2407">
        <w:rPr>
          <w:rFonts w:ascii="Times New Roman" w:eastAsia="Times New Roman" w:hAnsi="Times New Roman" w:cs="Times New Roman"/>
          <w:sz w:val="28"/>
          <w:szCs w:val="28"/>
        </w:rPr>
        <w:t>смесь чудную коварства и проказ</w:t>
      </w:r>
      <w:r w:rsidRPr="00A94FEA"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</w:p>
    <w:p w14:paraId="61FAFF50" w14:textId="77777777" w:rsidR="00AF08EF" w:rsidRPr="00A94FEA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4FEA">
        <w:rPr>
          <w:rFonts w:ascii="Times New Roman" w:eastAsia="Times New Roman" w:hAnsi="Times New Roman" w:cs="Times New Roman"/>
          <w:sz w:val="28"/>
          <w:szCs w:val="28"/>
        </w:rPr>
        <w:t>я всё воспела, мы теперь в расчёте,</w:t>
      </w:r>
    </w:p>
    <w:p w14:paraId="752195C6" w14:textId="77777777" w:rsidR="00AF08EF" w:rsidRPr="00A94FEA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4FEA">
        <w:rPr>
          <w:rFonts w:ascii="Times New Roman" w:eastAsia="Times New Roman" w:hAnsi="Times New Roman" w:cs="Times New Roman"/>
          <w:sz w:val="28"/>
          <w:szCs w:val="28"/>
        </w:rPr>
        <w:t>последний раз благословляю вас!»</w:t>
      </w:r>
    </w:p>
    <w:p w14:paraId="247BB47C" w14:textId="77777777" w:rsidR="00AF08EF" w:rsidRPr="00F70391" w:rsidRDefault="007D4C31" w:rsidP="00F70391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Не воспевает автор лишь глупость. </w:t>
      </w:r>
    </w:p>
    <w:p w14:paraId="38C7ADB9" w14:textId="77777777" w:rsidR="00AF08EF" w:rsidRPr="00F70391" w:rsidRDefault="007D4C31" w:rsidP="00A94F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 wp14:anchorId="51A12311" wp14:editId="2DCB2D93">
            <wp:extent cx="1061109" cy="228742"/>
            <wp:effectExtent l="0" t="0" r="0" b="0"/>
            <wp:docPr id="4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606048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Как вы считаете, перечисленные в стихотворении качества и манеры поведения можно назвать положительными?</w:t>
      </w:r>
    </w:p>
    <w:p w14:paraId="0F9DB2E2" w14:textId="77777777" w:rsidR="00A94FEA" w:rsidRPr="00F70391" w:rsidRDefault="00A94FEA" w:rsidP="00A94FE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Ответы участников. </w:t>
      </w: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Куратор слушает версии участников,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при необходимости направляет и корректирует их.</w:t>
      </w:r>
    </w:p>
    <w:p w14:paraId="20134D77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Верно. В целом эти качества — капризы, коварство, проказы — действительно нельзя назвать положительными.</w:t>
      </w:r>
    </w:p>
    <w:p w14:paraId="1F8F8801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Но именно в этом контрасте и кроется главная прелесть фрагмента: Ахмадулина с нежностью и благодарностью воспевает именно эти «пороки», потому что для неё они — проявление живой, непокорной, магической женской природы, которую она искренне любит и благословляет на прощание.</w:t>
      </w:r>
    </w:p>
    <w:p w14:paraId="60614390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69C3CE" w14:textId="488256D8" w:rsidR="00AF08EF" w:rsidRPr="00A94FEA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15. </w:t>
      </w:r>
      <w:r w:rsidR="00A94F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 6</w:t>
      </w:r>
    </w:p>
    <w:p w14:paraId="5793B176" w14:textId="2497BC9B" w:rsidR="00AF08EF" w:rsidRPr="00A94FEA" w:rsidRDefault="007D4C31" w:rsidP="00A94FE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Давайте </w:t>
      </w:r>
      <w:r w:rsidR="00A94FEA" w:rsidRPr="00F70391">
        <w:rPr>
          <w:rFonts w:ascii="Times New Roman" w:eastAsia="Times New Roman" w:hAnsi="Times New Roman" w:cs="Times New Roman"/>
          <w:sz w:val="28"/>
          <w:szCs w:val="28"/>
        </w:rPr>
        <w:t>разберёмся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, почему же лирическая героиня в таком случае их воспевает. Вспомните биографию Беллы Ахмадулиной, которую я вам сегодня рассказывал</w:t>
      </w:r>
      <w:r w:rsidR="00A94FEA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а), а также текст стихотворения и ответьте на вопрос.</w:t>
      </w:r>
    </w:p>
    <w:p w14:paraId="49EF8197" w14:textId="2E55DCA3" w:rsidR="00AF08EF" w:rsidRPr="00F70391" w:rsidRDefault="007D4C31" w:rsidP="00A94FE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Какой работой занимались и поэтесса, и её лирическая героиня?</w:t>
      </w:r>
    </w:p>
    <w:p w14:paraId="112BCAF7" w14:textId="5883E34D" w:rsidR="00262739" w:rsidRPr="00262739" w:rsidRDefault="00262739" w:rsidP="00A94FE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А. </w:t>
      </w:r>
      <w:r w:rsidR="00A94F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Выступали на эстраде</w:t>
      </w:r>
    </w:p>
    <w:p w14:paraId="58161516" w14:textId="2357EACF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Б. </w:t>
      </w:r>
      <w:r w:rsidR="00A94F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="00A94FEA" w:rsidRPr="00A94F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аботали манекенщицами</w:t>
      </w:r>
    </w:p>
    <w:p w14:paraId="6233BF09" w14:textId="1E153318" w:rsidR="00262739" w:rsidRPr="00262739" w:rsidRDefault="00262739" w:rsidP="00A94F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В. </w:t>
      </w:r>
      <w:r w:rsidR="00A94F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="00A94FEA"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аботали журналистами</w:t>
      </w:r>
    </w:p>
    <w:p w14:paraId="1BEB7A40" w14:textId="0F41FD52" w:rsidR="00A94FEA" w:rsidRPr="00F70391" w:rsidRDefault="00262739" w:rsidP="00A94F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 w:rsidR="00A94FE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="00A94FEA"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>ереводили стихи</w:t>
      </w:r>
    </w:p>
    <w:p w14:paraId="5F96E67B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B14F0C0" w14:textId="67F20597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9C24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16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2D64B717" w14:textId="0D9B71F1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Правильный ответ </w:t>
      </w:r>
      <w:r w:rsidRPr="00262739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Г. </w:t>
      </w:r>
      <w:r w:rsidR="00A94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Переводили стихи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5AB4EAB9" w14:textId="4C1CD919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Лирическая героиня восклицает:</w:t>
      </w:r>
    </w:p>
    <w:p w14:paraId="699D8F46" w14:textId="77777777" w:rsidR="00AF08EF" w:rsidRPr="009C2407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C2407">
        <w:rPr>
          <w:rFonts w:ascii="Times New Roman" w:eastAsia="Times New Roman" w:hAnsi="Times New Roman" w:cs="Times New Roman"/>
          <w:sz w:val="28"/>
          <w:szCs w:val="28"/>
        </w:rPr>
        <w:t>«…на каторге чужой любви старея,</w:t>
      </w:r>
    </w:p>
    <w:p w14:paraId="5C8E68FD" w14:textId="77777777" w:rsidR="00AF08EF" w:rsidRPr="009C2407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C2407">
        <w:rPr>
          <w:rFonts w:ascii="Times New Roman" w:eastAsia="Times New Roman" w:hAnsi="Times New Roman" w:cs="Times New Roman"/>
          <w:sz w:val="28"/>
          <w:szCs w:val="28"/>
        </w:rPr>
        <w:t>о, сколько я стихов перевела!»</w:t>
      </w:r>
    </w:p>
    <w:p w14:paraId="5E5E95B7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Получается, что она воспевала капризы, проказы, коварство красавиц вынужденно, переводя чужие стихи. Восхищались красавицами и их не всегда положительными чертами авторы этих стихов. А лирическая героиня, выполняя перевод, повторяла их слова на своём языке. </w:t>
      </w:r>
    </w:p>
    <w:p w14:paraId="6DA26538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120A16" w14:textId="6BA97A1E" w:rsidR="00AF08EF" w:rsidRPr="009C2407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17. </w:t>
      </w:r>
      <w:r w:rsidR="009C240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 7</w:t>
      </w:r>
    </w:p>
    <w:p w14:paraId="5FB1EC3E" w14:textId="0C89C3F1" w:rsidR="00AF08EF" w:rsidRPr="009C2407" w:rsidRDefault="009C2407" w:rsidP="009C240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Разберём</w:t>
      </w:r>
      <w:r w:rsidR="007D4C31" w:rsidRPr="00F70391">
        <w:rPr>
          <w:rFonts w:ascii="Times New Roman" w:eastAsia="Times New Roman" w:hAnsi="Times New Roman" w:cs="Times New Roman"/>
          <w:sz w:val="28"/>
          <w:szCs w:val="28"/>
        </w:rPr>
        <w:t xml:space="preserve"> выражение «каторга чужой любви»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7D4C31" w:rsidRPr="00F70391">
        <w:rPr>
          <w:rFonts w:ascii="Times New Roman" w:eastAsia="Times New Roman" w:hAnsi="Times New Roman" w:cs="Times New Roman"/>
          <w:sz w:val="28"/>
          <w:szCs w:val="28"/>
        </w:rPr>
        <w:t>Что такое каторга?</w:t>
      </w:r>
    </w:p>
    <w:p w14:paraId="4EBFA10C" w14:textId="3DDEA5D6" w:rsidR="00262739" w:rsidRPr="00262739" w:rsidRDefault="00262739" w:rsidP="009C240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А. </w:t>
      </w:r>
      <w:r w:rsidR="009C240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Тяжёлый подневольный труд</w:t>
      </w:r>
    </w:p>
    <w:p w14:paraId="2892188F" w14:textId="4EFF2632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Б. </w:t>
      </w:r>
      <w:r w:rsidR="009C240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Ссылка</w:t>
      </w:r>
    </w:p>
    <w:p w14:paraId="07C4FF91" w14:textId="0C29C282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В. </w:t>
      </w:r>
      <w:r w:rsidR="009C240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Заключение</w:t>
      </w:r>
    </w:p>
    <w:p w14:paraId="2B8D1A72" w14:textId="6352C822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 w:rsidR="009C240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Штраф</w:t>
      </w:r>
    </w:p>
    <w:p w14:paraId="5F3C46CD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67519F0" w14:textId="2D6CA755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9C24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18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25CDD6B9" w14:textId="77777777" w:rsidR="009C2407" w:rsidRDefault="00262739" w:rsidP="009C24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Правильный ответ </w:t>
      </w:r>
      <w:r w:rsidRPr="00262739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9C24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А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. </w:t>
      </w:r>
      <w:r w:rsidR="009C24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Тяжёлый подневольный труд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72DD8644" w14:textId="4D2DB70F" w:rsidR="00AF08EF" w:rsidRPr="009C2407" w:rsidRDefault="007D4C31" w:rsidP="009C24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Каторга — это особый вид наказания, который представляет собой </w:t>
      </w:r>
      <w:r w:rsidR="009C2407" w:rsidRPr="009C2407">
        <w:rPr>
          <w:rFonts w:ascii="Times New Roman" w:eastAsia="Times New Roman" w:hAnsi="Times New Roman" w:cs="Times New Roman"/>
          <w:sz w:val="28"/>
          <w:szCs w:val="28"/>
        </w:rPr>
        <w:t>тяжёлый</w:t>
      </w:r>
      <w:r w:rsidRPr="009C2407">
        <w:rPr>
          <w:rFonts w:ascii="Times New Roman" w:eastAsia="Times New Roman" w:hAnsi="Times New Roman" w:cs="Times New Roman"/>
          <w:sz w:val="28"/>
          <w:szCs w:val="28"/>
        </w:rPr>
        <w:t xml:space="preserve"> подневольный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труд на пользу государства за совершение особо тяжких преступлений. Может сочетаться с заключением или ссылкой, но прежде всего представляет собой принудительные работы.</w:t>
      </w:r>
    </w:p>
    <w:p w14:paraId="3774E593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Можно предположить, что лирическая героиня, когда переводила чужие стихи, невольно становилась свидетелем любовных переживаний других людей. Из-за того, что в её жизни не было любви, ей приходилось жить чужими любовными историями. Поэтому перевод становился для неё каторгой.</w:t>
      </w:r>
    </w:p>
    <w:p w14:paraId="1A981072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BBA94C" w14:textId="29292A58" w:rsidR="00AF08EF" w:rsidRPr="00D0412B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19. </w:t>
      </w:r>
      <w:r w:rsidR="00D0412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 8</w:t>
      </w:r>
    </w:p>
    <w:p w14:paraId="5DC2E19D" w14:textId="5E66CE2A" w:rsidR="00AF08EF" w:rsidRPr="00F70391" w:rsidRDefault="007D4C31" w:rsidP="00D0412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Поговорим подробнее о лирической героине.</w:t>
      </w:r>
      <w:r w:rsidR="00D0412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Какими из перечисленных слов характеризует себя лирическая героиня? Выберите все правильные варианты.</w:t>
      </w:r>
    </w:p>
    <w:p w14:paraId="7B39258C" w14:textId="22126DBD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А. </w:t>
      </w:r>
      <w:r w:rsidR="00D0412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Брат</w:t>
      </w:r>
    </w:p>
    <w:p w14:paraId="5A625BE0" w14:textId="4BE62A34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Б. </w:t>
      </w:r>
      <w:r w:rsidR="00D0412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Сестра</w:t>
      </w:r>
    </w:p>
    <w:p w14:paraId="0A6B8F7F" w14:textId="287E8DA2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В. </w:t>
      </w:r>
      <w:r w:rsidR="00D0412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Друг</w:t>
      </w:r>
    </w:p>
    <w:p w14:paraId="5B6CBCEC" w14:textId="50F83DC7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 w:rsidR="00D0412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Все перечисленные</w:t>
      </w:r>
    </w:p>
    <w:p w14:paraId="75989601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9BF9042" w14:textId="14FED269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D041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20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450E2365" w14:textId="6332C4D5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Правильный ответ </w:t>
      </w:r>
      <w:r w:rsidRPr="00262739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Г. </w:t>
      </w:r>
      <w:r w:rsidR="00D041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Все перечисленные.</w:t>
      </w:r>
    </w:p>
    <w:p w14:paraId="3C48FA97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Это был вопрос с подвохом. Тут все ответы правильные. Лирическая героиня говорит:</w:t>
      </w:r>
    </w:p>
    <w:p w14:paraId="56C238FD" w14:textId="77777777" w:rsidR="00AF08EF" w:rsidRPr="00D0412B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412B">
        <w:rPr>
          <w:rFonts w:ascii="Times New Roman" w:eastAsia="Times New Roman" w:hAnsi="Times New Roman" w:cs="Times New Roman"/>
          <w:sz w:val="28"/>
          <w:szCs w:val="28"/>
        </w:rPr>
        <w:t>«Довольно мне чудовищем бесполым</w:t>
      </w:r>
    </w:p>
    <w:p w14:paraId="74111C59" w14:textId="77777777" w:rsidR="00AF08EF" w:rsidRPr="00D0412B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412B">
        <w:rPr>
          <w:rFonts w:ascii="Times New Roman" w:eastAsia="Times New Roman" w:hAnsi="Times New Roman" w:cs="Times New Roman"/>
          <w:sz w:val="28"/>
          <w:szCs w:val="28"/>
        </w:rPr>
        <w:t>быть, другом, братом, сводником, сестрой…».</w:t>
      </w:r>
    </w:p>
    <w:p w14:paraId="4F796563" w14:textId="77777777" w:rsidR="00AF08EF" w:rsidRPr="00F70391" w:rsidRDefault="007D4C31" w:rsidP="00D041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 wp14:anchorId="3C18F29C" wp14:editId="24202F27">
            <wp:extent cx="1061109" cy="228742"/>
            <wp:effectExtent l="0" t="0" r="0" b="0"/>
            <wp:docPr id="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3365E5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Как вы думаете, ощущает ли себя лирическая героиня в этот момент красавицей?</w:t>
      </w:r>
    </w:p>
    <w:p w14:paraId="71D907B6" w14:textId="31459474" w:rsidR="00AF08EF" w:rsidRPr="00F70391" w:rsidRDefault="00D0412B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Ответы участников. </w:t>
      </w:r>
      <w:r w:rsidR="007D4C31"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Куратор слушает версии участников, </w:t>
      </w:r>
      <w:r w:rsidR="005361DD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="007D4C31"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при необходимости направляет и корректирует их.</w:t>
      </w:r>
    </w:p>
    <w:p w14:paraId="2E09C555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lastRenderedPageBreak/>
        <w:t>Вероятнее всего, нет. Можно предположить, что лирической героине не хватает любви и восхищения, и именно поэтому она чувствует себя кем угодно, но только не красивой женщиной.</w:t>
      </w:r>
    </w:p>
    <w:p w14:paraId="47E41D3A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4221A0" w14:textId="48590A4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21. </w:t>
      </w:r>
      <w:r w:rsidR="009432A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 9</w:t>
      </w:r>
    </w:p>
    <w:p w14:paraId="109DFC43" w14:textId="167159C2" w:rsidR="00AF08EF" w:rsidRPr="00F70391" w:rsidRDefault="007D4C31" w:rsidP="00D0412B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Автор рисует лирическую героиню как сильную женщину.</w:t>
      </w:r>
      <w:r w:rsidR="00D0412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А какие слова в тексте подтверждают, что героиня — сильная женщина?</w:t>
      </w:r>
    </w:p>
    <w:p w14:paraId="17E34373" w14:textId="5D054F87" w:rsidR="00AF08EF" w:rsidRPr="00F70391" w:rsidRDefault="00D0412B" w:rsidP="00D041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А. Ш</w:t>
      </w:r>
      <w:r w:rsidR="007D4C31"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>тангист</w:t>
      </w:r>
    </w:p>
    <w:p w14:paraId="049F5398" w14:textId="4FC4A946" w:rsidR="00AF08EF" w:rsidRPr="00F70391" w:rsidRDefault="00D0412B" w:rsidP="00D041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Б. В</w:t>
      </w:r>
      <w:r w:rsidR="007D4C31" w:rsidRPr="00F70391">
        <w:rPr>
          <w:rFonts w:ascii="Times New Roman" w:eastAsia="Times New Roman" w:hAnsi="Times New Roman" w:cs="Times New Roman"/>
          <w:sz w:val="28"/>
          <w:szCs w:val="28"/>
        </w:rPr>
        <w:t>одитель трамвая</w:t>
      </w:r>
    </w:p>
    <w:p w14:paraId="6F56A643" w14:textId="2F53DB70" w:rsidR="00AF08EF" w:rsidRPr="00F70391" w:rsidRDefault="00D0412B" w:rsidP="00D041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 В</w:t>
      </w:r>
      <w:r w:rsidR="007D4C31"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>ожак семейства</w:t>
      </w:r>
    </w:p>
    <w:p w14:paraId="6A355372" w14:textId="3F0DD499" w:rsidR="00AF08EF" w:rsidRPr="00F70391" w:rsidRDefault="00D0412B" w:rsidP="00D041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Г. Г</w:t>
      </w:r>
      <w:r w:rsidR="007D4C31"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>лава корпорации</w:t>
      </w:r>
    </w:p>
    <w:p w14:paraId="785F9C5D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6FEA189" w14:textId="187E6D06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9432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22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7187C116" w14:textId="6DB8205A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Правильный ответ </w:t>
      </w:r>
      <w:r w:rsidRPr="00262739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5361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В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 В</w:t>
      </w:r>
      <w:r w:rsidR="005361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ожак семейства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22F6AA6B" w14:textId="4BBE0AEA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Автор называет лирическую </w:t>
      </w:r>
      <w:r w:rsidRPr="005361DD">
        <w:rPr>
          <w:rFonts w:ascii="Times New Roman" w:eastAsia="Times New Roman" w:hAnsi="Times New Roman" w:cs="Times New Roman"/>
          <w:sz w:val="28"/>
          <w:szCs w:val="28"/>
        </w:rPr>
        <w:t>героиню «…вожаком семейства, вобравшего зверьё и детвору». Это говорит, что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на ней лежит ответственность за семью </w:t>
      </w:r>
      <w:r w:rsidR="005361DD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и домашних питомцев. Что тоже накладывает свой отпечаток на мироощущение лирической героини.</w:t>
      </w:r>
    </w:p>
    <w:p w14:paraId="6BF4A049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B6136C" w14:textId="0AE5F33A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23. </w:t>
      </w:r>
      <w:r w:rsidR="009432A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 10</w:t>
      </w:r>
    </w:p>
    <w:p w14:paraId="3E13D64C" w14:textId="5508A592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Героиня заявляет о сво</w:t>
      </w:r>
      <w:r w:rsidR="005361DD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м желании стать</w:t>
      </w:r>
      <w:r w:rsidRPr="005361DD">
        <w:rPr>
          <w:rFonts w:ascii="Times New Roman" w:eastAsia="Times New Roman" w:hAnsi="Times New Roman" w:cs="Times New Roman"/>
          <w:sz w:val="28"/>
          <w:szCs w:val="28"/>
        </w:rPr>
        <w:t xml:space="preserve"> «богатой, неграмотной, пригожей и гордой» — стереоти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пной беззаботной красавицей. Она говорит:</w:t>
      </w:r>
    </w:p>
    <w:p w14:paraId="1A110711" w14:textId="77777777" w:rsidR="00AF08EF" w:rsidRPr="005361DD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1DD">
        <w:rPr>
          <w:rFonts w:ascii="Times New Roman" w:eastAsia="Times New Roman" w:hAnsi="Times New Roman" w:cs="Times New Roman"/>
          <w:sz w:val="28"/>
          <w:szCs w:val="28"/>
        </w:rPr>
        <w:t>«Я выбираю, поступясь талантом,</w:t>
      </w:r>
    </w:p>
    <w:p w14:paraId="1A48C868" w14:textId="77777777" w:rsidR="00AF08EF" w:rsidRPr="005361DD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1DD">
        <w:rPr>
          <w:rFonts w:ascii="Times New Roman" w:eastAsia="Times New Roman" w:hAnsi="Times New Roman" w:cs="Times New Roman"/>
          <w:sz w:val="28"/>
          <w:szCs w:val="28"/>
        </w:rPr>
        <w:t>стать оборотнем с розовым зонтом,</w:t>
      </w:r>
    </w:p>
    <w:p w14:paraId="753CFE37" w14:textId="77777777" w:rsidR="00AF08EF" w:rsidRPr="005361DD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1DD">
        <w:rPr>
          <w:rFonts w:ascii="Times New Roman" w:eastAsia="Times New Roman" w:hAnsi="Times New Roman" w:cs="Times New Roman"/>
          <w:sz w:val="28"/>
          <w:szCs w:val="28"/>
        </w:rPr>
        <w:t>с кисейным бантом и под ручку с франтом.</w:t>
      </w:r>
    </w:p>
    <w:p w14:paraId="309F42DB" w14:textId="072E27F9" w:rsidR="00AF08EF" w:rsidRPr="005361DD" w:rsidRDefault="007D4C31" w:rsidP="00D0412B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1DD">
        <w:rPr>
          <w:rFonts w:ascii="Times New Roman" w:eastAsia="Times New Roman" w:hAnsi="Times New Roman" w:cs="Times New Roman"/>
          <w:sz w:val="28"/>
          <w:szCs w:val="28"/>
        </w:rPr>
        <w:t>А что есть ямб — знать не хочу о том!»</w:t>
      </w:r>
    </w:p>
    <w:p w14:paraId="64BC3A1C" w14:textId="25CA34AF" w:rsidR="00AF08EF" w:rsidRPr="00F70391" w:rsidRDefault="007D4C31" w:rsidP="00D0412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А кто </w:t>
      </w:r>
      <w:r w:rsidR="005361D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 вас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знает, что такое кисейный бант?</w:t>
      </w:r>
    </w:p>
    <w:p w14:paraId="03CEBAFF" w14:textId="16A3D1AE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А. </w:t>
      </w:r>
      <w:r w:rsidR="00D0412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Бант из тонкой ткани</w:t>
      </w:r>
    </w:p>
    <w:p w14:paraId="2CE882EF" w14:textId="3105183B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Б. </w:t>
      </w:r>
      <w:r w:rsidR="00D0412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Бант особой формы</w:t>
      </w:r>
    </w:p>
    <w:p w14:paraId="6EF3CA70" w14:textId="7BC7D38A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В. </w:t>
      </w:r>
      <w:r w:rsidR="00D0412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Бант из меха</w:t>
      </w:r>
    </w:p>
    <w:p w14:paraId="19AA0CB2" w14:textId="294E5ED2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 w:rsidR="00D0412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Розовый бант</w:t>
      </w:r>
    </w:p>
    <w:p w14:paraId="2BB5D29F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95DDBF3" w14:textId="034BF7DD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9432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24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20CBF057" w14:textId="32F0BEE3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Правильный ответ </w:t>
      </w:r>
      <w:r w:rsidRPr="00262739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5361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А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. </w:t>
      </w:r>
      <w:r w:rsidR="005361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Бант из тонкой ткани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4EE6D0A3" w14:textId="4D4A5F7F" w:rsidR="00AF08EF" w:rsidRPr="00F70391" w:rsidRDefault="005361DD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1D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Это бант </w:t>
      </w:r>
      <w:r w:rsidR="007D4C31" w:rsidRPr="005361DD">
        <w:rPr>
          <w:rFonts w:ascii="Times New Roman" w:eastAsia="Times New Roman" w:hAnsi="Times New Roman" w:cs="Times New Roman"/>
          <w:sz w:val="28"/>
          <w:szCs w:val="28"/>
        </w:rPr>
        <w:t>из тонкой ткани. Кисея</w:t>
      </w:r>
      <w:r w:rsidR="007D4C31" w:rsidRPr="00F70391">
        <w:rPr>
          <w:rFonts w:ascii="Times New Roman" w:eastAsia="Times New Roman" w:hAnsi="Times New Roman" w:cs="Times New Roman"/>
          <w:sz w:val="28"/>
          <w:szCs w:val="28"/>
        </w:rPr>
        <w:t xml:space="preserve"> — лёгкая, прозрачная хлопчатобумажная ткань полотняного плетения. </w:t>
      </w:r>
    </w:p>
    <w:p w14:paraId="07DEE226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96729F" w14:textId="094C3718" w:rsidR="00AF08EF" w:rsidRPr="009432A2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25.</w:t>
      </w:r>
      <w:r w:rsidR="009432A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 11</w:t>
      </w:r>
    </w:p>
    <w:p w14:paraId="438505BE" w14:textId="27928088" w:rsidR="00AF08EF" w:rsidRPr="00F70391" w:rsidRDefault="007D4C31" w:rsidP="005361D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Кстати, в русском языке есть устойчивое выражение «кисейная барышня».</w:t>
      </w:r>
      <w:r w:rsidR="005361D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Что означает этот фразеологизм?</w:t>
      </w:r>
    </w:p>
    <w:p w14:paraId="13A58C67" w14:textId="5FAB44B6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А. </w:t>
      </w:r>
      <w:r w:rsidR="00D0412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Честный человек</w:t>
      </w:r>
    </w:p>
    <w:p w14:paraId="51080E07" w14:textId="7DB388EA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Б. </w:t>
      </w:r>
      <w:r w:rsidR="00D0412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Худенькая девушка</w:t>
      </w:r>
    </w:p>
    <w:p w14:paraId="3D0F0EBD" w14:textId="10EA2908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В. </w:t>
      </w:r>
      <w:r w:rsidR="00D0412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Изнеженный человек</w:t>
      </w:r>
    </w:p>
    <w:p w14:paraId="05B54D98" w14:textId="7F0E7E4C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 w:rsidR="00D0412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Мягкий человек</w:t>
      </w:r>
    </w:p>
    <w:p w14:paraId="176E6709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1737B32" w14:textId="75DD1453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9432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26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4649E61C" w14:textId="26045379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Правильный ответ </w:t>
      </w:r>
      <w:r w:rsidRPr="00262739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5361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В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. </w:t>
      </w:r>
      <w:r w:rsidR="005361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Изнеженный человек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24EB84C0" w14:textId="7A77891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Кисейной барышней называют человека нарочито чувствительного, почти жеманного, который стремится, демонстрируя свою </w:t>
      </w:r>
      <w:r w:rsidRPr="00F703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изнеженность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, избежать ответственности. Фразеологизм возник, когда дворянские девушки начали шить платья из кисеи. Они были пышными и создавали силуэт, который </w:t>
      </w:r>
      <w:r w:rsidR="005361DD" w:rsidRPr="00F70391">
        <w:rPr>
          <w:rFonts w:ascii="Times New Roman" w:eastAsia="Times New Roman" w:hAnsi="Times New Roman" w:cs="Times New Roman"/>
          <w:sz w:val="28"/>
          <w:szCs w:val="28"/>
        </w:rPr>
        <w:t>подчёркивал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женскую хрупкость, воздушность, нежность. Дворянки, поддавшись моде </w:t>
      </w:r>
      <w:r w:rsidR="005361DD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на новый образ, вели себя неестественно: склоняли голову и опускали глаза, неспешно двигались, чтобы выглядеть скромными и стеснительными, мало ели, старались выглядеть отрешёнными. Этот стиль поведения породил устойчивое выражение «кисейная барышня».</w:t>
      </w:r>
    </w:p>
    <w:p w14:paraId="7A508187" w14:textId="56D34306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Вообразите, как с помощью одного словосочетания Ахмадулина сразу дала нам понять, какой барышней планирует стать лирическая героиня!</w:t>
      </w:r>
    </w:p>
    <w:p w14:paraId="7D8618B1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6E39DC" w14:textId="3C19ADFE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27. </w:t>
      </w:r>
      <w:r w:rsidR="009432A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 12</w:t>
      </w:r>
    </w:p>
    <w:p w14:paraId="1926C862" w14:textId="2129CD8C" w:rsidR="00AF08EF" w:rsidRPr="00F70391" w:rsidRDefault="007D4C31" w:rsidP="00AD28F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Продолжим о малоупотребительных сейчас словах.</w:t>
      </w:r>
      <w:r w:rsidR="00AD28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Кто такой франт?</w:t>
      </w:r>
    </w:p>
    <w:p w14:paraId="60CDCABE" w14:textId="50D1AB62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Друг, приятель</w:t>
      </w:r>
    </w:p>
    <w:p w14:paraId="51E7D83A" w14:textId="58CC103A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Щёголь, модник</w:t>
      </w:r>
    </w:p>
    <w:p w14:paraId="465F16EA" w14:textId="78656AA2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Ухажёр, жених</w:t>
      </w:r>
    </w:p>
    <w:p w14:paraId="48FEF3C9" w14:textId="74349AF6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Богач, толстосум</w:t>
      </w:r>
    </w:p>
    <w:p w14:paraId="77DB4B9F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2F0F84A" w14:textId="60F4D31A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9432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28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61720D84" w14:textId="58832C80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Правильный ответ </w:t>
      </w:r>
      <w:r w:rsidRPr="00262739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5361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Б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. </w:t>
      </w:r>
      <w:r w:rsidR="005361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Щёголь, модник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1F4B3EDE" w14:textId="55E0784E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Правильный </w:t>
      </w:r>
      <w:r w:rsidRPr="009432A2">
        <w:rPr>
          <w:rFonts w:ascii="Times New Roman" w:eastAsia="Times New Roman" w:hAnsi="Times New Roman" w:cs="Times New Roman"/>
          <w:sz w:val="28"/>
          <w:szCs w:val="28"/>
        </w:rPr>
        <w:t xml:space="preserve">ответ </w:t>
      </w:r>
      <w:r w:rsidR="005361DD" w:rsidRPr="005361DD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9432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32A2">
        <w:rPr>
          <w:rFonts w:ascii="Times New Roman" w:eastAsia="Times New Roman" w:hAnsi="Times New Roman" w:cs="Times New Roman"/>
          <w:b/>
          <w:bCs/>
          <w:sz w:val="28"/>
          <w:szCs w:val="28"/>
        </w:rPr>
        <w:t>щёголь, модник</w:t>
      </w:r>
      <w:r w:rsidRPr="009432A2">
        <w:rPr>
          <w:rFonts w:ascii="Times New Roman" w:eastAsia="Times New Roman" w:hAnsi="Times New Roman" w:cs="Times New Roman"/>
          <w:sz w:val="28"/>
          <w:szCs w:val="28"/>
        </w:rPr>
        <w:t>. Кажется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, что лирическая героиня мечтает пройтись под ручку с нарядно одетым мужчиной. Но любопытный штрих картине может придать понимание происхождения слова «франт». Это слово пришло к нам из польского языка, где оно означает «плут, хитрец». Недаром дальше героиня восклицает: </w:t>
      </w:r>
    </w:p>
    <w:p w14:paraId="24B79D4C" w14:textId="446434A0" w:rsidR="00AF08EF" w:rsidRPr="005361DD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61DD">
        <w:rPr>
          <w:rFonts w:ascii="Times New Roman" w:eastAsia="Times New Roman" w:hAnsi="Times New Roman" w:cs="Times New Roman"/>
          <w:sz w:val="28"/>
          <w:szCs w:val="28"/>
        </w:rPr>
        <w:t>«Лукавь, мой франт, опутывай, не мешкай!»</w:t>
      </w:r>
    </w:p>
    <w:p w14:paraId="331A2D80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Вот так мастерски Белла Ахмадулина использовала русский язык в своей поэзии.</w:t>
      </w:r>
    </w:p>
    <w:p w14:paraId="0E504685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AE0694" w14:textId="299FD2B5" w:rsidR="00AF08EF" w:rsidRPr="009432A2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29.</w:t>
      </w:r>
      <w:r w:rsidR="009432A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 13</w:t>
      </w:r>
    </w:p>
    <w:p w14:paraId="609099A0" w14:textId="7C47ED20" w:rsidR="00AF08EF" w:rsidRPr="00D80D4A" w:rsidRDefault="007D4C31" w:rsidP="005361D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Мы разобрались, что лирическая героиня воспевала коварство и другие отрицательные качества красавиц с чужих слов. Давайте </w:t>
      </w:r>
      <w:r w:rsidR="005361DD" w:rsidRPr="00F70391">
        <w:rPr>
          <w:rFonts w:ascii="Times New Roman" w:eastAsia="Times New Roman" w:hAnsi="Times New Roman" w:cs="Times New Roman"/>
          <w:sz w:val="28"/>
          <w:szCs w:val="28"/>
        </w:rPr>
        <w:t>разберёмся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, как она сама относится к </w:t>
      </w:r>
      <w:r w:rsidRPr="007C33A1">
        <w:rPr>
          <w:rFonts w:ascii="Times New Roman" w:eastAsia="Times New Roman" w:hAnsi="Times New Roman" w:cs="Times New Roman"/>
          <w:sz w:val="28"/>
          <w:szCs w:val="28"/>
        </w:rPr>
        <w:t>красавицам и женщинам в целом.</w:t>
      </w:r>
      <w:r w:rsidR="005361DD" w:rsidRPr="007C33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C33A1">
        <w:rPr>
          <w:rFonts w:ascii="Times New Roman" w:eastAsia="Times New Roman" w:hAnsi="Times New Roman" w:cs="Times New Roman"/>
          <w:sz w:val="28"/>
          <w:szCs w:val="28"/>
        </w:rPr>
        <w:t xml:space="preserve">Как лирическая героиня </w:t>
      </w:r>
      <w:r w:rsidR="00D80D4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 </w:t>
      </w:r>
      <w:r w:rsidR="00833EF0" w:rsidRPr="007C33A1">
        <w:rPr>
          <w:rFonts w:ascii="Times New Roman" w:eastAsia="Times New Roman" w:hAnsi="Times New Roman" w:cs="Times New Roman"/>
          <w:sz w:val="28"/>
          <w:szCs w:val="28"/>
          <w:lang w:val="ru-RU"/>
        </w:rPr>
        <w:t>смотрит на</w:t>
      </w:r>
      <w:r w:rsidRPr="007C33A1">
        <w:rPr>
          <w:rFonts w:ascii="Times New Roman" w:eastAsia="Times New Roman" w:hAnsi="Times New Roman" w:cs="Times New Roman"/>
          <w:sz w:val="28"/>
          <w:szCs w:val="28"/>
        </w:rPr>
        <w:t xml:space="preserve"> красавиц столетий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? Выберите </w:t>
      </w:r>
      <w:r w:rsidR="00D80D4A">
        <w:rPr>
          <w:rFonts w:ascii="Times New Roman" w:eastAsia="Times New Roman" w:hAnsi="Times New Roman" w:cs="Times New Roman"/>
          <w:sz w:val="28"/>
          <w:szCs w:val="28"/>
          <w:lang w:val="ru-RU"/>
        </w:rPr>
        <w:t>верный ответ.</w:t>
      </w:r>
    </w:p>
    <w:p w14:paraId="609FC484" w14:textId="52BC6B81" w:rsidR="00262739" w:rsidRPr="00262739" w:rsidRDefault="00262739" w:rsidP="00AD28F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 восхищением</w:t>
      </w:r>
    </w:p>
    <w:p w14:paraId="6C42EB12" w14:textId="144F2023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 безразличием</w:t>
      </w:r>
    </w:p>
    <w:p w14:paraId="5E40F9B0" w14:textId="16F50AB1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 сочувствием</w:t>
      </w:r>
    </w:p>
    <w:p w14:paraId="7DB7C15B" w14:textId="192B283B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 завистью</w:t>
      </w:r>
    </w:p>
    <w:p w14:paraId="0D81B9E5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4C54727" w14:textId="164CEFB3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 xml:space="preserve">Слайд </w:t>
      </w:r>
      <w:r w:rsidR="009432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30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5F478F83" w14:textId="7EAEC1B9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Правильны</w:t>
      </w:r>
      <w:r w:rsidR="00D80D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й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ответ </w:t>
      </w:r>
      <w:r w:rsidRPr="00262739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D80D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Б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. </w:t>
      </w:r>
      <w:r w:rsidR="00D80D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Лирическая героиня НЕ смотрит на красавиц безразлично: она ими восхищается, сочувствует им и немного завидует.</w:t>
      </w:r>
    </w:p>
    <w:p w14:paraId="6B281C3B" w14:textId="114AC328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Это был довольно сложный вопрос, так как автор не даёт нам прямого ответа. Без сомнения, лирическая </w:t>
      </w:r>
      <w:r w:rsidRPr="00FD67AC">
        <w:rPr>
          <w:rFonts w:ascii="Times New Roman" w:eastAsia="Times New Roman" w:hAnsi="Times New Roman" w:cs="Times New Roman"/>
          <w:sz w:val="28"/>
          <w:szCs w:val="28"/>
        </w:rPr>
        <w:t>героиня восхищается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всеми женщинами, особенно теми, которые обладают женственностью. Это подтверждается словами:</w:t>
      </w:r>
    </w:p>
    <w:p w14:paraId="7CCFFADE" w14:textId="77777777" w:rsidR="00AF08EF" w:rsidRPr="00FD67AC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67AC">
        <w:rPr>
          <w:rFonts w:ascii="Times New Roman" w:eastAsia="Times New Roman" w:hAnsi="Times New Roman" w:cs="Times New Roman"/>
          <w:sz w:val="28"/>
          <w:szCs w:val="28"/>
        </w:rPr>
        <w:t>«…я жизнь мою,</w:t>
      </w:r>
    </w:p>
    <w:p w14:paraId="51D8052B" w14:textId="77777777" w:rsidR="00AF08EF" w:rsidRPr="00FD67AC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67AC">
        <w:rPr>
          <w:rFonts w:ascii="Times New Roman" w:eastAsia="Times New Roman" w:hAnsi="Times New Roman" w:cs="Times New Roman"/>
          <w:sz w:val="28"/>
          <w:szCs w:val="28"/>
        </w:rPr>
        <w:t>всю напролёт, навытяжку стояла</w:t>
      </w:r>
    </w:p>
    <w:p w14:paraId="674B1976" w14:textId="77777777" w:rsidR="00AF08EF" w:rsidRPr="00FD67AC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67AC">
        <w:rPr>
          <w:rFonts w:ascii="Times New Roman" w:eastAsia="Times New Roman" w:hAnsi="Times New Roman" w:cs="Times New Roman"/>
          <w:sz w:val="28"/>
          <w:szCs w:val="28"/>
        </w:rPr>
        <w:t>пред женщиной, да и теперь стою»</w:t>
      </w:r>
    </w:p>
    <w:p w14:paraId="471CB1B6" w14:textId="77777777" w:rsidR="00AF08EF" w:rsidRPr="005716E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6E1">
        <w:rPr>
          <w:rFonts w:ascii="Times New Roman" w:eastAsia="Times New Roman" w:hAnsi="Times New Roman" w:cs="Times New Roman"/>
          <w:sz w:val="28"/>
          <w:szCs w:val="28"/>
        </w:rPr>
        <w:t>Сочувствует ли она красавицам? Безусловно, ведь она не готова покинуть их на плутоватого франта, который «не годится им в подруги».</w:t>
      </w:r>
    </w:p>
    <w:p w14:paraId="32DA77E6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6E1">
        <w:rPr>
          <w:rFonts w:ascii="Times New Roman" w:eastAsia="Times New Roman" w:hAnsi="Times New Roman" w:cs="Times New Roman"/>
          <w:sz w:val="28"/>
          <w:szCs w:val="28"/>
        </w:rPr>
        <w:t>Завидует ли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лирическая героиня красавицам столетий? Скорее всего, немного завидует. Она говорит:</w:t>
      </w:r>
    </w:p>
    <w:p w14:paraId="023671CC" w14:textId="77777777" w:rsidR="00AF08EF" w:rsidRPr="00FD67AC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67AC">
        <w:rPr>
          <w:rFonts w:ascii="Times New Roman" w:eastAsia="Times New Roman" w:hAnsi="Times New Roman" w:cs="Times New Roman"/>
          <w:sz w:val="28"/>
          <w:szCs w:val="28"/>
        </w:rPr>
        <w:t>«Обзавестись бы вашими правами,</w:t>
      </w:r>
    </w:p>
    <w:p w14:paraId="7DB85E45" w14:textId="77777777" w:rsidR="00AF08EF" w:rsidRPr="00FD67AC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67AC">
        <w:rPr>
          <w:rFonts w:ascii="Times New Roman" w:eastAsia="Times New Roman" w:hAnsi="Times New Roman" w:cs="Times New Roman"/>
          <w:sz w:val="28"/>
          <w:szCs w:val="28"/>
        </w:rPr>
        <w:t>чтоб стать, как вы, и в этом преуспеть!»</w:t>
      </w:r>
    </w:p>
    <w:p w14:paraId="250581FE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E44054" w14:textId="561AF3DF" w:rsidR="00AF08EF" w:rsidRPr="00F70391" w:rsidRDefault="007D4C31" w:rsidP="00D0412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31. </w:t>
      </w:r>
      <w:r w:rsidR="009432A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 14</w:t>
      </w:r>
    </w:p>
    <w:p w14:paraId="7114098C" w14:textId="5A7A97C9" w:rsidR="00AF08EF" w:rsidRPr="00F70391" w:rsidRDefault="007D4C31" w:rsidP="00AD28F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Что автор </w:t>
      </w:r>
      <w:r w:rsidRPr="00AD28F2">
        <w:rPr>
          <w:rFonts w:ascii="Times New Roman" w:eastAsia="Times New Roman" w:hAnsi="Times New Roman" w:cs="Times New Roman"/>
          <w:sz w:val="28"/>
          <w:szCs w:val="28"/>
        </w:rPr>
        <w:t>называет «золотой священной свечой» любого, «кто поэт»?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42D5382" w14:textId="176965EB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Красоту</w:t>
      </w:r>
    </w:p>
    <w:p w14:paraId="69E995D7" w14:textId="244444A5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Любовь</w:t>
      </w:r>
    </w:p>
    <w:p w14:paraId="41263D5C" w14:textId="62416CDC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Женственность</w:t>
      </w:r>
    </w:p>
    <w:p w14:paraId="730CCD9B" w14:textId="1373BF32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Верность</w:t>
      </w:r>
    </w:p>
    <w:p w14:paraId="4D38B5AF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39ED684" w14:textId="63A9EBD5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9432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32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4F98348F" w14:textId="775DBDBC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Правильный ответ </w:t>
      </w:r>
      <w:r w:rsidRPr="00262739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FD67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В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. </w:t>
      </w:r>
      <w:r w:rsidR="00FD67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Женственность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482F83D8" w14:textId="56F01B5D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Конечно же</w:t>
      </w:r>
      <w:r w:rsidR="00FD67AC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правильный ответ </w:t>
      </w:r>
      <w:r w:rsidR="00FD67AC" w:rsidRPr="00FD67AC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67AC">
        <w:rPr>
          <w:rFonts w:ascii="Times New Roman" w:eastAsia="Times New Roman" w:hAnsi="Times New Roman" w:cs="Times New Roman"/>
          <w:sz w:val="28"/>
          <w:szCs w:val="28"/>
        </w:rPr>
        <w:t>женственность.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Именно </w:t>
      </w:r>
      <w:r w:rsidR="00FD67AC">
        <w:rPr>
          <w:rFonts w:ascii="Times New Roman" w:eastAsia="Times New Roman" w:hAnsi="Times New Roman" w:cs="Times New Roman"/>
          <w:sz w:val="28"/>
          <w:szCs w:val="28"/>
          <w:lang w:val="ru-RU"/>
        </w:rPr>
        <w:t>её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автор видит главной музой лирики:</w:t>
      </w:r>
    </w:p>
    <w:p w14:paraId="61E1C8F0" w14:textId="77777777" w:rsidR="00AF08EF" w:rsidRPr="00FD67AC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67AC">
        <w:rPr>
          <w:rFonts w:ascii="Times New Roman" w:eastAsia="Times New Roman" w:hAnsi="Times New Roman" w:cs="Times New Roman"/>
          <w:sz w:val="28"/>
          <w:szCs w:val="28"/>
        </w:rPr>
        <w:t>«Суть женственности вечно золотая</w:t>
      </w:r>
    </w:p>
    <w:p w14:paraId="2DE6865D" w14:textId="5456A0DE" w:rsidR="00AF08EF" w:rsidRPr="00FD67AC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67AC">
        <w:rPr>
          <w:rFonts w:ascii="Times New Roman" w:eastAsia="Times New Roman" w:hAnsi="Times New Roman" w:cs="Times New Roman"/>
          <w:sz w:val="28"/>
          <w:szCs w:val="28"/>
        </w:rPr>
        <w:lastRenderedPageBreak/>
        <w:t>всех, кто поэт, священная свеча»</w:t>
      </w:r>
    </w:p>
    <w:p w14:paraId="7FBD7C31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525EE9" w14:textId="43C96A8C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33. </w:t>
      </w:r>
      <w:r w:rsidR="009432A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 15</w:t>
      </w:r>
    </w:p>
    <w:p w14:paraId="6787D4D2" w14:textId="171E578A" w:rsidR="00AF08EF" w:rsidRPr="005716E1" w:rsidRDefault="007D4C31" w:rsidP="005716E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В тексте лирическая героиня говорит, что готова обменять талант </w:t>
      </w:r>
      <w:r w:rsidR="005716E1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на беззаботную жизнь красавицы. Но так ли это </w:t>
      </w:r>
      <w:r w:rsidR="005716E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действительно</w:t>
      </w:r>
      <w:r w:rsidR="005716E1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?</w:t>
      </w:r>
      <w:r w:rsidR="005716E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Готова ли героиня отказаться от таланта в обмен на красоту?</w:t>
      </w:r>
      <w:r w:rsidR="00AD28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Отве</w:t>
      </w:r>
      <w:r w:rsidR="005716E1">
        <w:rPr>
          <w:rFonts w:ascii="Times New Roman" w:eastAsia="Times New Roman" w:hAnsi="Times New Roman" w:cs="Times New Roman"/>
          <w:sz w:val="28"/>
          <w:szCs w:val="28"/>
          <w:lang w:val="ru-RU"/>
        </w:rPr>
        <w:t>чайте</w:t>
      </w:r>
      <w:r w:rsidR="00AD28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«да» или «нет»</w:t>
      </w:r>
      <w:r w:rsidR="005716E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7518B25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E53CDBA" w14:textId="43A0D980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9432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34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500836C1" w14:textId="0E2B31BE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Правильный ответ </w:t>
      </w:r>
      <w:r w:rsidRPr="00262739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5716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нет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4D3E8D9D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Вероятно, правы те, кто сказали, что лирическая героиня </w:t>
      </w:r>
      <w:r w:rsidRPr="005716E1">
        <w:rPr>
          <w:rFonts w:ascii="Times New Roman" w:eastAsia="Times New Roman" w:hAnsi="Times New Roman" w:cs="Times New Roman"/>
          <w:sz w:val="28"/>
          <w:szCs w:val="28"/>
        </w:rPr>
        <w:t>не готова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отказаться от таланта в пользу судьбы стереотипной красавицы. В поддержку этой версии говорит последняя строфа стихотворения:</w:t>
      </w:r>
    </w:p>
    <w:p w14:paraId="73CBA6D5" w14:textId="77777777" w:rsidR="00AF08EF" w:rsidRPr="005716E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716E1">
        <w:rPr>
          <w:rFonts w:ascii="Times New Roman" w:eastAsia="Times New Roman" w:hAnsi="Times New Roman" w:cs="Times New Roman"/>
          <w:sz w:val="28"/>
          <w:szCs w:val="28"/>
        </w:rPr>
        <w:t>«Обзавестись бы вашими правами,</w:t>
      </w:r>
    </w:p>
    <w:p w14:paraId="66CC41AC" w14:textId="77777777" w:rsidR="00AF08EF" w:rsidRPr="005716E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716E1">
        <w:rPr>
          <w:rFonts w:ascii="Times New Roman" w:eastAsia="Times New Roman" w:hAnsi="Times New Roman" w:cs="Times New Roman"/>
          <w:sz w:val="28"/>
          <w:szCs w:val="28"/>
        </w:rPr>
        <w:t>чтоб стать, как вы, и в этом преуспеть!</w:t>
      </w:r>
    </w:p>
    <w:p w14:paraId="45004CE9" w14:textId="77777777" w:rsidR="00AF08EF" w:rsidRPr="005716E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716E1">
        <w:rPr>
          <w:rFonts w:ascii="Times New Roman" w:eastAsia="Times New Roman" w:hAnsi="Times New Roman" w:cs="Times New Roman"/>
          <w:sz w:val="28"/>
          <w:szCs w:val="28"/>
        </w:rPr>
        <w:t>Но кто, как я, сумеет встать пред вами?</w:t>
      </w:r>
    </w:p>
    <w:p w14:paraId="37934FED" w14:textId="77777777" w:rsidR="00AF08EF" w:rsidRPr="005716E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716E1">
        <w:rPr>
          <w:rFonts w:ascii="Times New Roman" w:eastAsia="Times New Roman" w:hAnsi="Times New Roman" w:cs="Times New Roman"/>
          <w:sz w:val="28"/>
          <w:szCs w:val="28"/>
        </w:rPr>
        <w:t>Но кто, как я, посмеет вас воспеть?»</w:t>
      </w:r>
    </w:p>
    <w:p w14:paraId="296E034D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C1C137" w14:textId="2CBCCED5" w:rsidR="00AF08EF" w:rsidRPr="00F70391" w:rsidRDefault="007D4C31" w:rsidP="00D0412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35. </w:t>
      </w:r>
      <w:r w:rsidR="009432A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 16</w:t>
      </w:r>
    </w:p>
    <w:p w14:paraId="001E0B77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Какие стихотворные размеры упоминаются в стихотворении?</w:t>
      </w:r>
    </w:p>
    <w:p w14:paraId="57CC1D3C" w14:textId="0D76F4A6" w:rsidR="00262739" w:rsidRPr="00262739" w:rsidRDefault="00262739" w:rsidP="00AD28F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Ямб</w:t>
      </w:r>
    </w:p>
    <w:p w14:paraId="4C8A58FE" w14:textId="1B912CB8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Ямб, хорей</w:t>
      </w:r>
    </w:p>
    <w:p w14:paraId="7284EC13" w14:textId="5B078C85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Хорей</w:t>
      </w:r>
    </w:p>
    <w:p w14:paraId="70619301" w14:textId="6D13EF24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Ямб, анапест</w:t>
      </w:r>
    </w:p>
    <w:p w14:paraId="6A51822D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3FBD914" w14:textId="59D60B69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9432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36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7FC3C135" w14:textId="10804488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Правильный ответ </w:t>
      </w:r>
      <w:r w:rsidRPr="00262739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5716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Б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. </w:t>
      </w:r>
      <w:r w:rsidR="005716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Ямб и хорей.</w:t>
      </w:r>
    </w:p>
    <w:p w14:paraId="588BFA00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В стихотворении автор использует названия двух стихотворных размеров: </w:t>
      </w:r>
      <w:r w:rsidRPr="005716E1">
        <w:rPr>
          <w:rFonts w:ascii="Times New Roman" w:eastAsia="Times New Roman" w:hAnsi="Times New Roman" w:cs="Times New Roman"/>
          <w:sz w:val="28"/>
          <w:szCs w:val="28"/>
        </w:rPr>
        <w:t>ямб и хорей.</w:t>
      </w:r>
    </w:p>
    <w:p w14:paraId="0D02BA01" w14:textId="77777777" w:rsidR="00AF08EF" w:rsidRPr="00F70391" w:rsidRDefault="007D4C31" w:rsidP="009432A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114300" distB="114300" distL="114300" distR="114300" wp14:anchorId="55ED6442" wp14:editId="0F2C1F4E">
            <wp:extent cx="1061109" cy="228742"/>
            <wp:effectExtent l="0" t="0" r="0" b="0"/>
            <wp:docPr id="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109" cy="228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A67056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lastRenderedPageBreak/>
        <w:t>Кто помнит, что это за стихотворные размеры и чем они отличаются?</w:t>
      </w:r>
    </w:p>
    <w:p w14:paraId="08F94319" w14:textId="77777777" w:rsidR="00D0412B" w:rsidRPr="00F70391" w:rsidRDefault="00D0412B" w:rsidP="00D0412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Ответы участников. </w:t>
      </w: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Куратор слушает версии участников, при необходимости направляет и корректирует их.</w:t>
      </w:r>
    </w:p>
    <w:p w14:paraId="5306C51F" w14:textId="2C1A2FD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Правильно, ямб и хорей </w:t>
      </w:r>
      <w:r w:rsidR="005716E1" w:rsidRPr="005716E1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5716E1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это двухстопные стихотворные размеры. В них в каждой строке стихотворения все слоги условно делятся на пары. В ямбе </w:t>
      </w:r>
      <w:r w:rsidR="005716E1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в каждой паре слогов ударение падает на второй слог, а в хорее </w:t>
      </w:r>
      <w:r w:rsidR="005716E1" w:rsidRPr="005716E1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5716E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на первый.</w:t>
      </w:r>
    </w:p>
    <w:p w14:paraId="45C51AF7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B95D70" w14:textId="6713A2D2" w:rsidR="00AF08EF" w:rsidRPr="009432A2" w:rsidRDefault="007D4C31" w:rsidP="009432A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37. </w:t>
      </w:r>
      <w:r w:rsidR="009432A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 17</w:t>
      </w:r>
    </w:p>
    <w:p w14:paraId="64F3E03B" w14:textId="17AA1091" w:rsidR="00AD28F2" w:rsidRPr="00AD28F2" w:rsidRDefault="007D4C31" w:rsidP="00AD28F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А каким стихотворным размером написано стихотворение «Я вас люблю, красавицы столетий…»?</w:t>
      </w:r>
    </w:p>
    <w:p w14:paraId="761F5245" w14:textId="0CE915BE" w:rsidR="00AD28F2" w:rsidRPr="00AD28F2" w:rsidRDefault="00AD28F2" w:rsidP="00AD28F2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А. Ямб</w:t>
      </w:r>
    </w:p>
    <w:p w14:paraId="2AA41AE7" w14:textId="77777777" w:rsidR="00AD28F2" w:rsidRPr="00AD28F2" w:rsidRDefault="00AD28F2" w:rsidP="00AD28F2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Б. Ямб, хорей</w:t>
      </w:r>
    </w:p>
    <w:p w14:paraId="608291DD" w14:textId="77777777" w:rsidR="00AD28F2" w:rsidRDefault="00AD28F2" w:rsidP="00AD28F2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 Хорей</w:t>
      </w:r>
    </w:p>
    <w:p w14:paraId="00A586DD" w14:textId="1B3BCF0B" w:rsidR="00262739" w:rsidRPr="00262739" w:rsidRDefault="00AD28F2" w:rsidP="00AD28F2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напест</w:t>
      </w:r>
    </w:p>
    <w:p w14:paraId="2D1EF502" w14:textId="77777777" w:rsidR="00AD28F2" w:rsidRDefault="00AD28F2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69337232" w14:textId="786468DA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9432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38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75B0E4EB" w14:textId="6BA7A9AA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Правильный ответ </w:t>
      </w:r>
      <w:r w:rsidRPr="00262739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C655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А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. </w:t>
      </w:r>
      <w:r w:rsidR="005716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Ямб</w:t>
      </w:r>
      <w:r w:rsidR="00C655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552743AC" w14:textId="18A9B812" w:rsidR="00AF08EF" w:rsidRPr="00C65539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Стихотворение написано </w:t>
      </w:r>
      <w:r w:rsidRPr="005716E1">
        <w:rPr>
          <w:rFonts w:ascii="Times New Roman" w:eastAsia="Times New Roman" w:hAnsi="Times New Roman" w:cs="Times New Roman"/>
          <w:sz w:val="28"/>
          <w:szCs w:val="28"/>
        </w:rPr>
        <w:t>ямбом</w:t>
      </w:r>
      <w:r w:rsidR="00C6553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E5C0063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87CD2E" w14:textId="62C16CBE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39. </w:t>
      </w:r>
      <w:r w:rsidR="009432A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 19</w:t>
      </w:r>
    </w:p>
    <w:p w14:paraId="689405BA" w14:textId="6F7EAABC" w:rsidR="00AF08EF" w:rsidRDefault="007D4C31" w:rsidP="009432A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Ну и финальный вопрос. Какова основная мысль стихотворения?</w:t>
      </w:r>
    </w:p>
    <w:p w14:paraId="548D344A" w14:textId="1913A87C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="00AD28F2" w:rsidRP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енщины достойны восхищения</w:t>
      </w:r>
    </w:p>
    <w:p w14:paraId="481BD82B" w14:textId="36DBD462" w:rsidR="00262739" w:rsidRPr="00262739" w:rsidRDefault="00262739" w:rsidP="00AD28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AD28F2"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>ажнее всего талант</w:t>
      </w:r>
    </w:p>
    <w:p w14:paraId="6F40C8ED" w14:textId="40BF72CF" w:rsidR="00262739" w:rsidRPr="00262739" w:rsidRDefault="00262739" w:rsidP="00AD28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В. </w:t>
      </w:r>
      <w:r w:rsidR="00AD28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AD28F2"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>ажнее всего красота</w:t>
      </w:r>
    </w:p>
    <w:p w14:paraId="23692E1A" w14:textId="485B3EA2" w:rsidR="00262739" w:rsidRPr="00262739" w:rsidRDefault="00262739" w:rsidP="009432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627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Г. </w:t>
      </w:r>
      <w:r w:rsidR="009432A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9432A2"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ажнее всего </w:t>
      </w:r>
      <w:r w:rsidR="009432A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ум</w:t>
      </w:r>
    </w:p>
    <w:p w14:paraId="151A549E" w14:textId="77777777" w:rsidR="00262739" w:rsidRPr="00262739" w:rsidRDefault="00262739" w:rsidP="0026273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E2CFB94" w14:textId="6001994D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Слайд </w:t>
      </w:r>
      <w:r w:rsidR="009432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40</w:t>
      </w:r>
      <w:r w:rsidRPr="00262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Правильный ответ</w:t>
      </w:r>
    </w:p>
    <w:p w14:paraId="0EBC2FDD" w14:textId="2310E2EF" w:rsidR="00262739" w:rsidRPr="00262739" w:rsidRDefault="00262739" w:rsidP="002627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Правильный ответ </w:t>
      </w:r>
      <w:r w:rsidRPr="00262739"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5716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А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. </w:t>
      </w:r>
      <w:r w:rsidR="005716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Женщины достойны восхищения</w:t>
      </w:r>
      <w:r w:rsidRPr="00262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251E1A9C" w14:textId="50067821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этот вопрос могут быть разные ответы. Но, думается, Белла Ахатовна писала это произведение как оду </w:t>
      </w:r>
      <w:r w:rsidRPr="005716E1">
        <w:rPr>
          <w:rFonts w:ascii="Times New Roman" w:eastAsia="Times New Roman" w:hAnsi="Times New Roman" w:cs="Times New Roman"/>
          <w:sz w:val="28"/>
          <w:szCs w:val="28"/>
        </w:rPr>
        <w:t>женщинам, которые все достойны восхищения: умные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, красивые, талантливые, </w:t>
      </w:r>
      <w:r w:rsidR="005716E1" w:rsidRPr="00F70391">
        <w:rPr>
          <w:rFonts w:ascii="Times New Roman" w:eastAsia="Times New Roman" w:hAnsi="Times New Roman" w:cs="Times New Roman"/>
          <w:sz w:val="28"/>
          <w:szCs w:val="28"/>
        </w:rPr>
        <w:t>утончённые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, сильные, изящные, способные справиться с любой ответственностью и бедой.</w:t>
      </w:r>
    </w:p>
    <w:p w14:paraId="0EEF9463" w14:textId="08929403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Безусловно, стихотворение «Я вас люблю, красавицы столетий…» достойно занять </w:t>
      </w:r>
      <w:r w:rsidR="005716E1" w:rsidRPr="00F70391">
        <w:rPr>
          <w:rFonts w:ascii="Times New Roman" w:eastAsia="Times New Roman" w:hAnsi="Times New Roman" w:cs="Times New Roman"/>
          <w:sz w:val="28"/>
          <w:szCs w:val="28"/>
        </w:rPr>
        <w:t>своё</w:t>
      </w:r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 место в ряду лучших произведений русской поэзии </w:t>
      </w:r>
      <w:r w:rsidR="005716E1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как образец виртуозного владения языком и умения наполнить форму глубочайшим содержанием.</w:t>
      </w:r>
    </w:p>
    <w:p w14:paraId="181C58E8" w14:textId="77777777" w:rsidR="00AF08EF" w:rsidRPr="00F70391" w:rsidRDefault="00AF08EF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8B85F0" w14:textId="28B4EF29" w:rsidR="00AF08EF" w:rsidRPr="005716E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41.</w:t>
      </w:r>
      <w:r w:rsidR="005716E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Обратная связь</w:t>
      </w:r>
    </w:p>
    <w:p w14:paraId="0D9E10DF" w14:textId="77777777" w:rsidR="00AF08EF" w:rsidRPr="00F70391" w:rsidRDefault="007D4C31" w:rsidP="00F703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Спасибо за участие в викторине!</w:t>
      </w:r>
    </w:p>
    <w:p w14:paraId="03F9F5D6" w14:textId="77777777" w:rsidR="00AF08EF" w:rsidRPr="00F7039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4gk6o0x6ipaz" w:colFirst="0" w:colLast="0"/>
      <w:bookmarkEnd w:id="0"/>
      <w:r w:rsidRPr="00F70391">
        <w:rPr>
          <w:rFonts w:ascii="Times New Roman" w:eastAsia="Times New Roman" w:hAnsi="Times New Roman" w:cs="Times New Roman"/>
          <w:sz w:val="28"/>
          <w:szCs w:val="28"/>
        </w:rPr>
        <w:t>Любите и читайте русскую классику, ищите интересные и необычные смыслы в стихах!</w:t>
      </w:r>
    </w:p>
    <w:p w14:paraId="2758B669" w14:textId="4047C2AC" w:rsidR="00AF08EF" w:rsidRPr="00F70391" w:rsidRDefault="007D4C31" w:rsidP="00F703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gkyn24tpkxr6" w:colFirst="0" w:colLast="0"/>
      <w:bookmarkEnd w:id="1"/>
      <w:r w:rsidRPr="00F70391">
        <w:rPr>
          <w:rFonts w:ascii="Times New Roman" w:eastAsia="Times New Roman" w:hAnsi="Times New Roman" w:cs="Times New Roman"/>
          <w:sz w:val="28"/>
          <w:szCs w:val="28"/>
        </w:rPr>
        <w:t xml:space="preserve">А теперь, чтобы понять, была ли викторина для вас полезна и интересна, прошу всех отсканировать QR-код, который вы видите на экране, и ответить </w:t>
      </w:r>
      <w:r w:rsidR="005716E1">
        <w:rPr>
          <w:rFonts w:ascii="Times New Roman" w:eastAsia="Times New Roman" w:hAnsi="Times New Roman" w:cs="Times New Roman"/>
          <w:sz w:val="28"/>
          <w:szCs w:val="28"/>
        </w:rPr>
        <w:br/>
      </w:r>
      <w:r w:rsidRPr="00F70391">
        <w:rPr>
          <w:rFonts w:ascii="Times New Roman" w:eastAsia="Times New Roman" w:hAnsi="Times New Roman" w:cs="Times New Roman"/>
          <w:sz w:val="28"/>
          <w:szCs w:val="28"/>
        </w:rPr>
        <w:t>на несколько коротких вопросов о встрече: нам очень важно ваше мнение!</w:t>
      </w:r>
    </w:p>
    <w:p w14:paraId="115A9F4E" w14:textId="77777777" w:rsidR="00AF08EF" w:rsidRPr="00F70391" w:rsidRDefault="00AF08EF" w:rsidP="00F703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9E3FE9" w14:textId="5ADC509D" w:rsidR="00AF08EF" w:rsidRPr="005716E1" w:rsidRDefault="007D4C31" w:rsidP="00F7039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42.</w:t>
      </w:r>
      <w:r w:rsidR="005716E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Финальный</w:t>
      </w:r>
    </w:p>
    <w:p w14:paraId="3E06BFE9" w14:textId="77777777" w:rsidR="00AF08EF" w:rsidRPr="00F70391" w:rsidRDefault="007D4C31" w:rsidP="00F703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Встречаемся на следующем занятии!</w:t>
      </w:r>
    </w:p>
    <w:p w14:paraId="23FD278F" w14:textId="77777777" w:rsidR="00AF08EF" w:rsidRPr="00F70391" w:rsidRDefault="007D4C31" w:rsidP="00F70391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sz w:val="28"/>
          <w:szCs w:val="28"/>
        </w:rPr>
        <w:br w:type="page"/>
      </w:r>
    </w:p>
    <w:p w14:paraId="41E37197" w14:textId="4209F7EE" w:rsidR="00AF08EF" w:rsidRPr="00B2321D" w:rsidRDefault="007D4C31" w:rsidP="00F70391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2321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</w:p>
    <w:p w14:paraId="4D898320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70391">
        <w:rPr>
          <w:rFonts w:ascii="Times New Roman" w:eastAsia="Times New Roman" w:hAnsi="Times New Roman" w:cs="Times New Roman"/>
          <w:sz w:val="28"/>
          <w:szCs w:val="28"/>
          <w:u w:val="single"/>
        </w:rPr>
        <w:t>Текст стихотворения:</w:t>
      </w:r>
    </w:p>
    <w:p w14:paraId="2F78313A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sz w:val="28"/>
          <w:szCs w:val="28"/>
        </w:rPr>
        <w:t>Белла Ахмадулина «Я вас люблю, красавицы столетий…»</w:t>
      </w:r>
    </w:p>
    <w:p w14:paraId="3105464D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Я вас люблю, красавицы столетий,</w:t>
      </w:r>
    </w:p>
    <w:p w14:paraId="3266D5B6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за ваш небрежный выпорх из дверей,</w:t>
      </w:r>
    </w:p>
    <w:p w14:paraId="2E216383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за право жить, вдыхая жизнь соцветий</w:t>
      </w:r>
    </w:p>
    <w:p w14:paraId="51F35B80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и на плечи накинув смерть зверей.</w:t>
      </w:r>
    </w:p>
    <w:p w14:paraId="000A1F36" w14:textId="77777777" w:rsidR="00AF08EF" w:rsidRPr="00F70391" w:rsidRDefault="00AF08EF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F5C08B3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Ещё за то, что, стиснув створки сердца,</w:t>
      </w:r>
    </w:p>
    <w:p w14:paraId="28C689B5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клад бытия не отдавал моллюск,</w:t>
      </w:r>
    </w:p>
    <w:p w14:paraId="639D9B3A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отдать и вынуть — вот простое средство</w:t>
      </w:r>
    </w:p>
    <w:p w14:paraId="3058DBEF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быть в жемчуге при свете бальных люстр.</w:t>
      </w:r>
    </w:p>
    <w:p w14:paraId="5BFA2DD3" w14:textId="77777777" w:rsidR="00AF08EF" w:rsidRPr="00F70391" w:rsidRDefault="00AF08EF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7BCD4DD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Как будто мало ямба и хорея</w:t>
      </w:r>
    </w:p>
    <w:p w14:paraId="123EFAA1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ушло на ваши души и тела,</w:t>
      </w:r>
    </w:p>
    <w:p w14:paraId="1521ABE3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на каторге чужой любви старея,</w:t>
      </w:r>
    </w:p>
    <w:p w14:paraId="47CBDC2F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о, сколько я стихов перевела!</w:t>
      </w:r>
    </w:p>
    <w:p w14:paraId="72CAE42B" w14:textId="77777777" w:rsidR="00AF08EF" w:rsidRPr="00F70391" w:rsidRDefault="00AF08EF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CA03171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Капризы ваши, шеи, губы, щёки,</w:t>
      </w:r>
    </w:p>
    <w:p w14:paraId="5895A493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смесь чудную коварства и проказ —</w:t>
      </w:r>
    </w:p>
    <w:p w14:paraId="7FD78439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я всё воспела, мы теперь в расчёте,</w:t>
      </w:r>
    </w:p>
    <w:p w14:paraId="09F88355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последний раз благословляю вас!</w:t>
      </w:r>
    </w:p>
    <w:p w14:paraId="1DD31AD7" w14:textId="77777777" w:rsidR="00AF08EF" w:rsidRPr="00F70391" w:rsidRDefault="00AF08EF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6B95E1B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Кто знал меня, тот знает, кто нимало</w:t>
      </w:r>
    </w:p>
    <w:p w14:paraId="505C0DE5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не знал — поверит, что я жизнь мою,</w:t>
      </w:r>
    </w:p>
    <w:p w14:paraId="768DED18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всю напролёт, навытяжку стояла</w:t>
      </w:r>
    </w:p>
    <w:p w14:paraId="3DCDA8EE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пред женщиной, да и теперь стою.</w:t>
      </w:r>
    </w:p>
    <w:p w14:paraId="15D68C01" w14:textId="50EEAEFD" w:rsidR="00AF08EF" w:rsidRDefault="00AF08EF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FBC07E8" w14:textId="77777777" w:rsidR="00B2321D" w:rsidRPr="00F70391" w:rsidRDefault="00B2321D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2C5B829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Не время ли присесть, заплакать, с места</w:t>
      </w:r>
    </w:p>
    <w:p w14:paraId="5636E6C4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не двинуться? Невмочь мне, говорю,</w:t>
      </w:r>
    </w:p>
    <w:p w14:paraId="133FE04C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быть тем, что есть, и вожаком семейства,</w:t>
      </w:r>
    </w:p>
    <w:p w14:paraId="148C7717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вобравшего зверьё и детвору.</w:t>
      </w:r>
    </w:p>
    <w:p w14:paraId="6BC158A9" w14:textId="77777777" w:rsidR="00AF08EF" w:rsidRPr="00F70391" w:rsidRDefault="00AF08EF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3734B25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Довольно мне чудовищем бесполым</w:t>
      </w:r>
    </w:p>
    <w:p w14:paraId="2916BF1B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быть, другом, братом, сводником, сестрой,</w:t>
      </w:r>
    </w:p>
    <w:p w14:paraId="68AE419A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то враждовать, то нежничать с глаголом,</w:t>
      </w:r>
    </w:p>
    <w:p w14:paraId="0017A623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пред тем, как стать травою и сосной.</w:t>
      </w:r>
    </w:p>
    <w:p w14:paraId="264D437D" w14:textId="77777777" w:rsidR="00AF08EF" w:rsidRPr="00F70391" w:rsidRDefault="00AF08EF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D22E3C8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Машинки, взятой в ателье проката,</w:t>
      </w:r>
    </w:p>
    <w:p w14:paraId="3E89612C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подстрочников и прочего труда</w:t>
      </w:r>
    </w:p>
    <w:p w14:paraId="3761B604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я не хочу! Я делаюсь богата,</w:t>
      </w:r>
    </w:p>
    <w:p w14:paraId="3A9099E9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неграмотна, пригожа и горда.</w:t>
      </w:r>
    </w:p>
    <w:p w14:paraId="586D4D0B" w14:textId="77777777" w:rsidR="00AF08EF" w:rsidRPr="00F70391" w:rsidRDefault="00AF08EF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431912F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Я выбираю, поступясь талантом,</w:t>
      </w:r>
    </w:p>
    <w:p w14:paraId="2C9BB162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стать оборотнем с розовым зонтом,</w:t>
      </w:r>
    </w:p>
    <w:p w14:paraId="6BF0D96F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с кисейным бантом и под ручку с франтом.</w:t>
      </w:r>
    </w:p>
    <w:p w14:paraId="11D2798E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А что есть ямб — знать не хочу о том!</w:t>
      </w:r>
    </w:p>
    <w:p w14:paraId="528DE45F" w14:textId="77777777" w:rsidR="00AF08EF" w:rsidRPr="00F70391" w:rsidRDefault="00AF08EF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87EFBA9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Лукавь, мой франт, опутывай, не мешкай!</w:t>
      </w:r>
    </w:p>
    <w:p w14:paraId="2A89527F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Я скрою от незрячести твоей,</w:t>
      </w:r>
    </w:p>
    <w:p w14:paraId="712E8C47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какой повадкой и какой усмешкой</w:t>
      </w:r>
    </w:p>
    <w:p w14:paraId="21C87E33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владею я — я друг моих друзей.</w:t>
      </w:r>
    </w:p>
    <w:p w14:paraId="239E2E7D" w14:textId="77777777" w:rsidR="00AF08EF" w:rsidRPr="00F70391" w:rsidRDefault="00AF08EF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66A4196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Красавицы, ах, это всё неправда!</w:t>
      </w:r>
    </w:p>
    <w:p w14:paraId="3562D89B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Я знаю вас — вы верите словам.</w:t>
      </w:r>
    </w:p>
    <w:p w14:paraId="2C1C863B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Неужто я покину вас на франта?</w:t>
      </w:r>
    </w:p>
    <w:p w14:paraId="5D5649B1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Он и в подруги не годится вам.</w:t>
      </w:r>
    </w:p>
    <w:p w14:paraId="5255F759" w14:textId="77777777" w:rsidR="00AF08EF" w:rsidRPr="00F70391" w:rsidRDefault="00AF08EF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6FEE853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Люблю, когда, ступая, как летая,</w:t>
      </w:r>
    </w:p>
    <w:p w14:paraId="3C238D92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проноситесь, смеясь и лепеча.</w:t>
      </w:r>
    </w:p>
    <w:p w14:paraId="3AFAF693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Суть женственности вечно золотая</w:t>
      </w:r>
    </w:p>
    <w:p w14:paraId="48D24BC1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всех, кто поэт, священная свеча.</w:t>
      </w:r>
    </w:p>
    <w:p w14:paraId="46B10999" w14:textId="77777777" w:rsidR="00AF08EF" w:rsidRPr="00F70391" w:rsidRDefault="00AF08EF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0CA0E4C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Обзавестись бы вашими правами,</w:t>
      </w:r>
    </w:p>
    <w:p w14:paraId="329339AD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чтоб стать, как вы, и в этом преуспеть!</w:t>
      </w:r>
    </w:p>
    <w:p w14:paraId="551860F0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Но кто, как я, сумеет встать пред вами?</w:t>
      </w:r>
    </w:p>
    <w:p w14:paraId="234BAEC8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i/>
          <w:iCs/>
          <w:sz w:val="28"/>
          <w:szCs w:val="28"/>
        </w:rPr>
        <w:t>Но кто, как я, посмеет вас воспеть?</w:t>
      </w:r>
    </w:p>
    <w:p w14:paraId="297CEF19" w14:textId="77777777" w:rsidR="00AF08EF" w:rsidRPr="00F70391" w:rsidRDefault="00AF08EF" w:rsidP="00F70391">
      <w:pPr>
        <w:spacing w:line="360" w:lineRule="auto"/>
        <w:ind w:firstLine="708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8ED4DA7" w14:textId="77777777" w:rsidR="00AF08EF" w:rsidRPr="00F70391" w:rsidRDefault="00AF08EF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C8C2A8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0391">
        <w:rPr>
          <w:sz w:val="28"/>
          <w:szCs w:val="28"/>
        </w:rPr>
        <w:br w:type="page"/>
      </w:r>
    </w:p>
    <w:p w14:paraId="6AE06957" w14:textId="77777777" w:rsidR="00AF08EF" w:rsidRPr="00F70391" w:rsidRDefault="007D4C31" w:rsidP="00F7039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</w:t>
      </w:r>
    </w:p>
    <w:p w14:paraId="3E36254B" w14:textId="717B5AAB" w:rsidR="00AF08EF" w:rsidRPr="00B2321D" w:rsidRDefault="007D4C31" w:rsidP="00F7039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Белла Ахмадулина. Я вас люблю, красавицы столетий // Портал Стихи.ру URL: </w:t>
      </w:r>
      <w:r w:rsidRPr="00B2321D">
        <w:rPr>
          <w:rFonts w:ascii="Times New Roman" w:eastAsia="Times New Roman" w:hAnsi="Times New Roman" w:cs="Times New Roman"/>
          <w:sz w:val="28"/>
          <w:szCs w:val="28"/>
        </w:rPr>
        <w:t xml:space="preserve">https://stihi.ru/2012/12/11/7302 </w:t>
      </w:r>
    </w:p>
    <w:p w14:paraId="3E419460" w14:textId="01EE515A" w:rsidR="00AF08EF" w:rsidRPr="00B2321D" w:rsidRDefault="007D4C31" w:rsidP="00F7039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1D">
        <w:rPr>
          <w:rFonts w:ascii="Times New Roman" w:eastAsia="Times New Roman" w:hAnsi="Times New Roman" w:cs="Times New Roman"/>
          <w:sz w:val="28"/>
          <w:szCs w:val="28"/>
        </w:rPr>
        <w:t xml:space="preserve">Белла Ахмадулина. Биография // Портал КУЛЬТУРА.РФ URL: https://culture.ru/persons/9343/bella-akhmadulina </w:t>
      </w:r>
    </w:p>
    <w:p w14:paraId="74E5F074" w14:textId="77777777" w:rsidR="00AF08EF" w:rsidRPr="00F70391" w:rsidRDefault="007D4C31" w:rsidP="00F7039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И.В. Кудряшова. Литературный вечер, посвящённый творчеству Беллы Ахмадулиной // Образовательная социальная сеть nsportal.ru URL: </w:t>
      </w:r>
      <w:hyperlink r:id="rId10">
        <w:r w:rsidRPr="00F70391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https://nsportal.ru/shkola/literatura/library/2012/11/08/literaturnyy-vecher-posvyashchyonnyy-tvorchestvu-belly</w:t>
        </w:r>
      </w:hyperlink>
      <w:r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14:paraId="34467A38" w14:textId="1B18B712" w:rsidR="00AF08EF" w:rsidRPr="00F70391" w:rsidRDefault="007D4C31" w:rsidP="00F7039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Литературная гостиная «Прекрасная Дама современной российской поэзии …» (посвящается 85-летию поэтессы Б.А. Ахмадуллиной) // Копилка уроков </w:t>
      </w:r>
      <w:r w:rsidR="00B2321D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сайт для учителей URL: </w:t>
      </w:r>
      <w:r w:rsidR="00B2321D" w:rsidRPr="00B2321D">
        <w:rPr>
          <w:rFonts w:ascii="Times New Roman" w:eastAsia="Times New Roman" w:hAnsi="Times New Roman" w:cs="Times New Roman"/>
          <w:color w:val="000000"/>
          <w:sz w:val="28"/>
          <w:szCs w:val="28"/>
        </w:rPr>
        <w:t>https://kopilkaurokov.ru/literatura/prochee/</w:t>
      </w:r>
      <w:r w:rsidR="00B2321D" w:rsidRPr="00B232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2321D" w:rsidRPr="00B2321D">
        <w:rPr>
          <w:rFonts w:ascii="Times New Roman" w:eastAsia="Times New Roman" w:hAnsi="Times New Roman" w:cs="Times New Roman"/>
          <w:color w:val="000000"/>
          <w:sz w:val="28"/>
          <w:szCs w:val="28"/>
        </w:rPr>
        <w:t>prekrasnaia_dama_sovremennoi_rossiiskoi_poezii_k_85_letiiu_b_akhmadullinoi</w:t>
      </w:r>
      <w:r w:rsidR="00B2321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0ECB755D" w14:textId="77777777" w:rsidR="00AF08EF" w:rsidRPr="00F70391" w:rsidRDefault="007D4C31" w:rsidP="00F70391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34"/>
        </w:tabs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3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такая кисейная барышня? // Портал КУЛЬТУРА.РФ URL: </w:t>
      </w:r>
      <w:hyperlink r:id="rId11">
        <w:r w:rsidRPr="00F70391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https://culture.ru/s/vopros/kto-takaya-kiseynaya-baryshnya/</w:t>
        </w:r>
      </w:hyperlink>
    </w:p>
    <w:p w14:paraId="2E621B0C" w14:textId="77777777" w:rsidR="00AF08EF" w:rsidRDefault="00AF08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13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AF08EF" w:rsidSect="00F70391">
      <w:headerReference w:type="default" r:id="rId12"/>
      <w:footerReference w:type="default" r:id="rId13"/>
      <w:headerReference w:type="first" r:id="rId14"/>
      <w:pgSz w:w="11909" w:h="16834"/>
      <w:pgMar w:top="1133" w:right="1133" w:bottom="1133" w:left="1133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F75E4" w14:textId="77777777" w:rsidR="001047BB" w:rsidRDefault="001047BB">
      <w:pPr>
        <w:spacing w:line="240" w:lineRule="auto"/>
      </w:pPr>
      <w:r>
        <w:separator/>
      </w:r>
    </w:p>
  </w:endnote>
  <w:endnote w:type="continuationSeparator" w:id="0">
    <w:p w14:paraId="4271D673" w14:textId="77777777" w:rsidR="001047BB" w:rsidRDefault="001047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B72CABD-4E75-4858-BD8A-CA8A789CD44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B67DA79-E1F9-4206-8284-DF9650EA429C}"/>
    <w:embedBold r:id="rId3" w:fontKey="{56D7B8D4-0E74-4DF5-8C64-44DF3B17032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C6A5845F-C231-4411-A37F-9AC5098F02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50A13" w14:textId="77777777" w:rsidR="00AF08EF" w:rsidRPr="00F70391" w:rsidRDefault="007D4C31">
    <w:pPr>
      <w:jc w:val="right"/>
      <w:rPr>
        <w:rFonts w:ascii="Times New Roman" w:eastAsia="Times New Roman" w:hAnsi="Times New Roman" w:cs="Times New Roman"/>
        <w:sz w:val="28"/>
        <w:szCs w:val="28"/>
      </w:rPr>
    </w:pPr>
    <w:r w:rsidRPr="00F70391">
      <w:rPr>
        <w:rFonts w:ascii="Times New Roman" w:eastAsia="Times New Roman" w:hAnsi="Times New Roman" w:cs="Times New Roman"/>
        <w:sz w:val="28"/>
        <w:szCs w:val="28"/>
      </w:rPr>
      <w:fldChar w:fldCharType="begin"/>
    </w:r>
    <w:r w:rsidRPr="00F70391">
      <w:rPr>
        <w:rFonts w:ascii="Times New Roman" w:eastAsia="Times New Roman" w:hAnsi="Times New Roman" w:cs="Times New Roman"/>
        <w:sz w:val="28"/>
        <w:szCs w:val="28"/>
      </w:rPr>
      <w:instrText>PAGE</w:instrText>
    </w:r>
    <w:r w:rsidRPr="00F70391"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F70391" w:rsidRPr="00F70391">
      <w:rPr>
        <w:rFonts w:ascii="Times New Roman" w:eastAsia="Times New Roman" w:hAnsi="Times New Roman" w:cs="Times New Roman"/>
        <w:noProof/>
        <w:sz w:val="28"/>
        <w:szCs w:val="28"/>
      </w:rPr>
      <w:t>1</w:t>
    </w:r>
    <w:r w:rsidRPr="00F70391"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CB81D" w14:textId="77777777" w:rsidR="001047BB" w:rsidRDefault="001047BB">
      <w:pPr>
        <w:spacing w:line="240" w:lineRule="auto"/>
      </w:pPr>
      <w:r>
        <w:separator/>
      </w:r>
    </w:p>
  </w:footnote>
  <w:footnote w:type="continuationSeparator" w:id="0">
    <w:p w14:paraId="490A7B46" w14:textId="77777777" w:rsidR="001047BB" w:rsidRDefault="001047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77B27" w14:textId="77777777" w:rsidR="00AF08EF" w:rsidRDefault="007D4C31">
    <w:pPr>
      <w:jc w:val="center"/>
    </w:pPr>
    <w:r>
      <w:rPr>
        <w:noProof/>
      </w:rPr>
      <w:drawing>
        <wp:inline distT="0" distB="0" distL="0" distR="0" wp14:anchorId="2D2CF246" wp14:editId="305729E4">
          <wp:extent cx="1639408" cy="384962"/>
          <wp:effectExtent l="0" t="0" r="0" b="0"/>
          <wp:docPr id="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6BC2702" w14:textId="77777777" w:rsidR="00AF08EF" w:rsidRDefault="00AF08EF">
    <w:pPr>
      <w:jc w:val="cent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2CBA9" w14:textId="4F1BA44B" w:rsidR="00F70391" w:rsidRDefault="00F70391" w:rsidP="00F70391">
    <w:pPr>
      <w:pStyle w:val="aa"/>
      <w:jc w:val="center"/>
    </w:pPr>
    <w:r>
      <w:rPr>
        <w:noProof/>
      </w:rPr>
      <w:drawing>
        <wp:inline distT="0" distB="0" distL="0" distR="0" wp14:anchorId="727AC203" wp14:editId="6A71D517">
          <wp:extent cx="1639408" cy="38496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23441"/>
    <w:multiLevelType w:val="multilevel"/>
    <w:tmpl w:val="DD7A43F6"/>
    <w:lvl w:ilvl="0">
      <w:start w:val="1"/>
      <w:numFmt w:val="decimal"/>
      <w:lvlText w:val="%1)"/>
      <w:lvlJc w:val="left"/>
      <w:pPr>
        <w:ind w:left="108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750FE7"/>
    <w:multiLevelType w:val="multilevel"/>
    <w:tmpl w:val="A7200DA2"/>
    <w:lvl w:ilvl="0">
      <w:start w:val="1"/>
      <w:numFmt w:val="decimal"/>
      <w:lvlText w:val="%1)"/>
      <w:lvlJc w:val="left"/>
      <w:pPr>
        <w:ind w:left="108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8E3571"/>
    <w:multiLevelType w:val="multilevel"/>
    <w:tmpl w:val="D304C032"/>
    <w:lvl w:ilvl="0">
      <w:start w:val="1"/>
      <w:numFmt w:val="decimal"/>
      <w:lvlText w:val="%1)"/>
      <w:lvlJc w:val="left"/>
      <w:pPr>
        <w:ind w:left="108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4E3086"/>
    <w:multiLevelType w:val="multilevel"/>
    <w:tmpl w:val="A7609196"/>
    <w:lvl w:ilvl="0">
      <w:start w:val="1"/>
      <w:numFmt w:val="decimal"/>
      <w:lvlText w:val="%1)"/>
      <w:lvlJc w:val="left"/>
      <w:pPr>
        <w:ind w:left="108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D84218"/>
    <w:multiLevelType w:val="multilevel"/>
    <w:tmpl w:val="90C2DC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3FD249B"/>
    <w:multiLevelType w:val="multilevel"/>
    <w:tmpl w:val="FAA8C7A6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37F851ED"/>
    <w:multiLevelType w:val="multilevel"/>
    <w:tmpl w:val="61126862"/>
    <w:lvl w:ilvl="0">
      <w:start w:val="1"/>
      <w:numFmt w:val="decimal"/>
      <w:lvlText w:val="%1)"/>
      <w:lvlJc w:val="left"/>
      <w:pPr>
        <w:ind w:left="108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8A96D0D"/>
    <w:multiLevelType w:val="multilevel"/>
    <w:tmpl w:val="C6125470"/>
    <w:lvl w:ilvl="0">
      <w:start w:val="1"/>
      <w:numFmt w:val="decimal"/>
      <w:lvlText w:val="%1)"/>
      <w:lvlJc w:val="left"/>
      <w:pPr>
        <w:ind w:left="108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7B34E8"/>
    <w:multiLevelType w:val="multilevel"/>
    <w:tmpl w:val="BE24FACE"/>
    <w:lvl w:ilvl="0">
      <w:start w:val="1"/>
      <w:numFmt w:val="decimal"/>
      <w:lvlText w:val="%1)"/>
      <w:lvlJc w:val="left"/>
      <w:pPr>
        <w:ind w:left="108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1E4B1F"/>
    <w:multiLevelType w:val="multilevel"/>
    <w:tmpl w:val="5204B242"/>
    <w:lvl w:ilvl="0">
      <w:start w:val="1"/>
      <w:numFmt w:val="decimal"/>
      <w:lvlText w:val="%1)"/>
      <w:lvlJc w:val="left"/>
      <w:pPr>
        <w:ind w:left="108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20F0928"/>
    <w:multiLevelType w:val="multilevel"/>
    <w:tmpl w:val="FAAADCF4"/>
    <w:lvl w:ilvl="0">
      <w:start w:val="1"/>
      <w:numFmt w:val="decimal"/>
      <w:lvlText w:val="%1)"/>
      <w:lvlJc w:val="left"/>
      <w:pPr>
        <w:ind w:left="108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F41385"/>
    <w:multiLevelType w:val="multilevel"/>
    <w:tmpl w:val="1A50ED04"/>
    <w:lvl w:ilvl="0">
      <w:start w:val="1"/>
      <w:numFmt w:val="decimal"/>
      <w:lvlText w:val="%1)"/>
      <w:lvlJc w:val="left"/>
      <w:pPr>
        <w:ind w:left="108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63115E"/>
    <w:multiLevelType w:val="multilevel"/>
    <w:tmpl w:val="F616354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9D956ED"/>
    <w:multiLevelType w:val="multilevel"/>
    <w:tmpl w:val="FE746C70"/>
    <w:lvl w:ilvl="0">
      <w:start w:val="1"/>
      <w:numFmt w:val="decimal"/>
      <w:lvlText w:val="%1)"/>
      <w:lvlJc w:val="left"/>
      <w:pPr>
        <w:ind w:left="108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CF579BB"/>
    <w:multiLevelType w:val="multilevel"/>
    <w:tmpl w:val="BBF43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16C48DB"/>
    <w:multiLevelType w:val="multilevel"/>
    <w:tmpl w:val="74681566"/>
    <w:lvl w:ilvl="0">
      <w:start w:val="1"/>
      <w:numFmt w:val="decimal"/>
      <w:lvlText w:val="%1)"/>
      <w:lvlJc w:val="left"/>
      <w:pPr>
        <w:ind w:left="108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2BD3E86"/>
    <w:multiLevelType w:val="multilevel"/>
    <w:tmpl w:val="D8CE0896"/>
    <w:lvl w:ilvl="0">
      <w:start w:val="1"/>
      <w:numFmt w:val="decimal"/>
      <w:lvlText w:val="%1)"/>
      <w:lvlJc w:val="left"/>
      <w:pPr>
        <w:ind w:left="108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8234AFE"/>
    <w:multiLevelType w:val="multilevel"/>
    <w:tmpl w:val="80CA415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6A5021"/>
    <w:multiLevelType w:val="multilevel"/>
    <w:tmpl w:val="92706210"/>
    <w:lvl w:ilvl="0">
      <w:start w:val="1"/>
      <w:numFmt w:val="decimal"/>
      <w:lvlText w:val="%1)"/>
      <w:lvlJc w:val="left"/>
      <w:pPr>
        <w:ind w:left="108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08146E9"/>
    <w:multiLevelType w:val="multilevel"/>
    <w:tmpl w:val="58EA74AA"/>
    <w:lvl w:ilvl="0">
      <w:start w:val="1"/>
      <w:numFmt w:val="decimal"/>
      <w:lvlText w:val="%1)"/>
      <w:lvlJc w:val="left"/>
      <w:pPr>
        <w:ind w:left="108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147311"/>
    <w:multiLevelType w:val="multilevel"/>
    <w:tmpl w:val="4C667AC6"/>
    <w:lvl w:ilvl="0">
      <w:start w:val="1"/>
      <w:numFmt w:val="decimal"/>
      <w:lvlText w:val="%1)"/>
      <w:lvlJc w:val="left"/>
      <w:pPr>
        <w:ind w:left="108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96C063A"/>
    <w:multiLevelType w:val="multilevel"/>
    <w:tmpl w:val="43B0022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7"/>
  </w:num>
  <w:num w:numId="3">
    <w:abstractNumId w:val="19"/>
  </w:num>
  <w:num w:numId="4">
    <w:abstractNumId w:val="2"/>
  </w:num>
  <w:num w:numId="5">
    <w:abstractNumId w:val="16"/>
  </w:num>
  <w:num w:numId="6">
    <w:abstractNumId w:val="15"/>
  </w:num>
  <w:num w:numId="7">
    <w:abstractNumId w:val="6"/>
  </w:num>
  <w:num w:numId="8">
    <w:abstractNumId w:val="1"/>
  </w:num>
  <w:num w:numId="9">
    <w:abstractNumId w:val="9"/>
  </w:num>
  <w:num w:numId="10">
    <w:abstractNumId w:val="4"/>
  </w:num>
  <w:num w:numId="11">
    <w:abstractNumId w:val="3"/>
  </w:num>
  <w:num w:numId="12">
    <w:abstractNumId w:val="18"/>
  </w:num>
  <w:num w:numId="13">
    <w:abstractNumId w:val="13"/>
  </w:num>
  <w:num w:numId="14">
    <w:abstractNumId w:val="10"/>
  </w:num>
  <w:num w:numId="15">
    <w:abstractNumId w:val="0"/>
  </w:num>
  <w:num w:numId="16">
    <w:abstractNumId w:val="12"/>
  </w:num>
  <w:num w:numId="17">
    <w:abstractNumId w:val="11"/>
  </w:num>
  <w:num w:numId="18">
    <w:abstractNumId w:val="5"/>
  </w:num>
  <w:num w:numId="19">
    <w:abstractNumId w:val="14"/>
  </w:num>
  <w:num w:numId="20">
    <w:abstractNumId w:val="17"/>
  </w:num>
  <w:num w:numId="21">
    <w:abstractNumId w:val="20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8EF"/>
    <w:rsid w:val="001047BB"/>
    <w:rsid w:val="00262739"/>
    <w:rsid w:val="00307C9E"/>
    <w:rsid w:val="0046385E"/>
    <w:rsid w:val="00477698"/>
    <w:rsid w:val="004A7CFF"/>
    <w:rsid w:val="005361DD"/>
    <w:rsid w:val="005716E1"/>
    <w:rsid w:val="007C33A1"/>
    <w:rsid w:val="007D4C31"/>
    <w:rsid w:val="00833EF0"/>
    <w:rsid w:val="008E55A1"/>
    <w:rsid w:val="009432A2"/>
    <w:rsid w:val="009C2407"/>
    <w:rsid w:val="009D70D4"/>
    <w:rsid w:val="00A94FEA"/>
    <w:rsid w:val="00AD28F2"/>
    <w:rsid w:val="00AF08EF"/>
    <w:rsid w:val="00B2321D"/>
    <w:rsid w:val="00B52904"/>
    <w:rsid w:val="00BC2D36"/>
    <w:rsid w:val="00C65539"/>
    <w:rsid w:val="00CA0743"/>
    <w:rsid w:val="00D0412B"/>
    <w:rsid w:val="00D80D4A"/>
    <w:rsid w:val="00E31013"/>
    <w:rsid w:val="00F70391"/>
    <w:rsid w:val="00FA59FB"/>
    <w:rsid w:val="00FD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0AF29"/>
  <w15:docId w15:val="{F720D6B9-9773-4AFC-9FD8-C3624143C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character" w:customStyle="1" w:styleId="11">
    <w:name w:val="Заголовок 1 Знак1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basedOn w:val="a0"/>
    <w:uiPriority w:val="9"/>
    <w:rPr>
      <w:rFonts w:ascii="Arial" w:eastAsia="Arial" w:hAnsi="Arial" w:cs="Arial"/>
      <w:sz w:val="34"/>
    </w:rPr>
  </w:style>
  <w:style w:type="character" w:customStyle="1" w:styleId="31">
    <w:name w:val="Заголовок 3 Знак1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1">
    <w:name w:val="Заголовок 4 Знак1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1">
    <w:name w:val="Заголовок 5 Знак1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1">
    <w:name w:val="Заголовок 6 Знак1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10">
    <w:name w:val="Заголовок Знак1"/>
    <w:basedOn w:val="a0"/>
    <w:uiPriority w:val="10"/>
    <w:rPr>
      <w:sz w:val="48"/>
      <w:szCs w:val="48"/>
    </w:rPr>
  </w:style>
  <w:style w:type="character" w:customStyle="1" w:styleId="12">
    <w:name w:val="Подзаголовок Знак1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3">
    <w:name w:val="Заголовок 1 Знак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uiPriority w:val="34"/>
    <w:qFormat/>
    <w:pPr>
      <w:ind w:left="720"/>
      <w:contextualSpacing/>
    </w:pPr>
  </w:style>
  <w:style w:type="paragraph" w:styleId="a5">
    <w:name w:val="No Spacing"/>
    <w:uiPriority w:val="1"/>
    <w:qFormat/>
    <w:pPr>
      <w:spacing w:line="240" w:lineRule="auto"/>
    </w:pPr>
  </w:style>
  <w:style w:type="character" w:customStyle="1" w:styleId="a6">
    <w:name w:val="Заголовок Знак"/>
    <w:uiPriority w:val="10"/>
    <w:rPr>
      <w:sz w:val="48"/>
      <w:szCs w:val="48"/>
    </w:rPr>
  </w:style>
  <w:style w:type="character" w:customStyle="1" w:styleId="a7">
    <w:name w:val="Подзаголовок Знак"/>
    <w:uiPriority w:val="11"/>
    <w:rPr>
      <w:sz w:val="24"/>
      <w:szCs w:val="24"/>
    </w:rPr>
  </w:style>
  <w:style w:type="paragraph" w:styleId="22">
    <w:name w:val="Quote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8">
    <w:name w:val="Intense Quote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link w:val="ab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b">
    <w:name w:val="Верхний колонтитул Знак"/>
    <w:link w:val="aa"/>
    <w:uiPriority w:val="99"/>
  </w:style>
  <w:style w:type="paragraph" w:styleId="ac">
    <w:name w:val="footer"/>
    <w:link w:val="ad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uiPriority w:val="99"/>
  </w:style>
  <w:style w:type="paragraph" w:styleId="ae">
    <w:name w:val="caption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FFFFFF" w:themeColor="text1" w:themeTint="00"/>
        <w:left w:val="single" w:sz="4" w:space="0" w:color="FFFFFF" w:themeColor="text1" w:themeTint="00"/>
        <w:bottom w:val="single" w:sz="4" w:space="0" w:color="FFFFFF" w:themeColor="text1" w:themeTint="00"/>
        <w:right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</w:style>
  <w:style w:type="table" w:styleId="14">
    <w:name w:val="Plain Table 1"/>
    <w:basedOn w:val="a1"/>
    <w:uiPriority w:val="59"/>
    <w:pPr>
      <w:spacing w:line="240" w:lineRule="auto"/>
    </w:pPr>
    <w:tblPr>
      <w:tblBorders>
        <w:top w:val="single" w:sz="4" w:space="0" w:color="FFFFFF" w:themeColor="text1" w:themeTint="00"/>
        <w:left w:val="single" w:sz="4" w:space="0" w:color="FFFFFF" w:themeColor="text1" w:themeTint="00"/>
        <w:bottom w:val="single" w:sz="4" w:space="0" w:color="FFFFFF" w:themeColor="text1" w:themeTint="00"/>
        <w:right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tblPr/>
      <w:tcPr>
        <w:shd w:val="clear" w:color="FFFFFF" w:themeColor="text1" w:themeTint="00" w:fill="FFFFFF" w:themeFill="text1" w:themeFillTint="00"/>
      </w:tcPr>
    </w:tblStylePr>
  </w:style>
  <w:style w:type="table" w:styleId="24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styleId="42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styleId="52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00"/>
        <w:left w:val="single" w:sz="4" w:space="0" w:color="FFFFFF" w:themeColor="text1" w:themeTint="00"/>
        <w:bottom w:val="single" w:sz="4" w:space="0" w:color="FFFFFF" w:themeColor="text1" w:themeTint="00"/>
        <w:right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text1" w:themeTint="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text1" w:themeTint="00"/>
          <w:left w:val="single" w:sz="4" w:space="0" w:color="FFFFFF" w:themeColor="text1" w:themeTint="00"/>
          <w:bottom w:val="single" w:sz="4" w:space="0" w:color="FFFFFF" w:themeColor="text1" w:themeTint="00"/>
          <w:right w:val="single" w:sz="4" w:space="0" w:color="FFFFFF" w:themeColor="text1" w:themeTint="00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1" w:themeTint="00"/>
        <w:left w:val="single" w:sz="4" w:space="0" w:color="FFFFFF" w:themeColor="accent1" w:themeTint="00"/>
        <w:bottom w:val="single" w:sz="4" w:space="0" w:color="FFFFFF" w:themeColor="accent1" w:themeTint="00"/>
        <w:right w:val="single" w:sz="4" w:space="0" w:color="FFFFFF" w:themeColor="accent1" w:themeTint="00"/>
        <w:insideH w:val="single" w:sz="4" w:space="0" w:color="FFFFFF" w:themeColor="accent1" w:themeTint="00"/>
        <w:insideV w:val="single" w:sz="4" w:space="0" w:color="FFFFFF" w:themeColor="accent1" w:themeTint="00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accent1" w:themeTint="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1" w:themeTint="00"/>
          <w:left w:val="single" w:sz="4" w:space="0" w:color="FFFFFF" w:themeColor="accent1" w:themeTint="00"/>
          <w:bottom w:val="single" w:sz="4" w:space="0" w:color="FFFFFF" w:themeColor="accent1" w:themeTint="00"/>
          <w:right w:val="single" w:sz="4" w:space="0" w:color="FFFFFF" w:themeColor="accent1" w:themeTint="00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2" w:themeTint="00"/>
        <w:left w:val="single" w:sz="4" w:space="0" w:color="FFFFFF" w:themeColor="accent2" w:themeTint="00"/>
        <w:bottom w:val="single" w:sz="4" w:space="0" w:color="FFFFFF" w:themeColor="accent2" w:themeTint="00"/>
        <w:right w:val="single" w:sz="4" w:space="0" w:color="FFFFFF" w:themeColor="accent2" w:themeTint="00"/>
        <w:insideH w:val="single" w:sz="4" w:space="0" w:color="FFFFFF" w:themeColor="accent2" w:themeTint="00"/>
        <w:insideV w:val="single" w:sz="4" w:space="0" w:color="FFFFFF" w:themeColor="accent2" w:themeTint="00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accent2" w:themeTint="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2" w:themeTint="00"/>
          <w:left w:val="single" w:sz="4" w:space="0" w:color="FFFFFF" w:themeColor="accent2" w:themeTint="00"/>
          <w:bottom w:val="single" w:sz="4" w:space="0" w:color="FFFFFF" w:themeColor="accent2" w:themeTint="00"/>
          <w:right w:val="single" w:sz="4" w:space="0" w:color="FFFFFF" w:themeColor="accent2" w:themeTint="00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3" w:themeTint="00"/>
        <w:left w:val="single" w:sz="4" w:space="0" w:color="FFFFFF" w:themeColor="accent3" w:themeTint="00"/>
        <w:bottom w:val="single" w:sz="4" w:space="0" w:color="FFFFFF" w:themeColor="accent3" w:themeTint="00"/>
        <w:right w:val="single" w:sz="4" w:space="0" w:color="FFFFFF" w:themeColor="accent3" w:themeTint="00"/>
        <w:insideH w:val="single" w:sz="4" w:space="0" w:color="FFFFFF" w:themeColor="accent3" w:themeTint="00"/>
        <w:insideV w:val="single" w:sz="4" w:space="0" w:color="FFFFFF" w:themeColor="accent3" w:themeTint="00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accent3" w:themeTint="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3" w:themeTint="00"/>
          <w:left w:val="single" w:sz="4" w:space="0" w:color="FFFFFF" w:themeColor="accent3" w:themeTint="00"/>
          <w:bottom w:val="single" w:sz="4" w:space="0" w:color="FFFFFF" w:themeColor="accent3" w:themeTint="00"/>
          <w:right w:val="single" w:sz="4" w:space="0" w:color="FFFFFF" w:themeColor="accent3" w:themeTint="00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4" w:themeTint="00"/>
        <w:left w:val="single" w:sz="4" w:space="0" w:color="FFFFFF" w:themeColor="accent4" w:themeTint="00"/>
        <w:bottom w:val="single" w:sz="4" w:space="0" w:color="FFFFFF" w:themeColor="accent4" w:themeTint="00"/>
        <w:right w:val="single" w:sz="4" w:space="0" w:color="FFFFFF" w:themeColor="accent4" w:themeTint="00"/>
        <w:insideH w:val="single" w:sz="4" w:space="0" w:color="FFFFFF" w:themeColor="accent4" w:themeTint="00"/>
        <w:insideV w:val="single" w:sz="4" w:space="0" w:color="FFFFFF" w:themeColor="accent4" w:themeTint="00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accent4" w:themeTint="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4" w:themeTint="00"/>
          <w:left w:val="single" w:sz="4" w:space="0" w:color="FFFFFF" w:themeColor="accent4" w:themeTint="00"/>
          <w:bottom w:val="single" w:sz="4" w:space="0" w:color="FFFFFF" w:themeColor="accent4" w:themeTint="00"/>
          <w:right w:val="single" w:sz="4" w:space="0" w:color="FFFFFF" w:themeColor="accent4" w:themeTint="00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5" w:themeTint="00"/>
        <w:left w:val="single" w:sz="4" w:space="0" w:color="FFFFFF" w:themeColor="accent5" w:themeTint="00"/>
        <w:bottom w:val="single" w:sz="4" w:space="0" w:color="FFFFFF" w:themeColor="accent5" w:themeTint="00"/>
        <w:right w:val="single" w:sz="4" w:space="0" w:color="FFFFFF" w:themeColor="accent5" w:themeTint="00"/>
        <w:insideH w:val="single" w:sz="4" w:space="0" w:color="FFFFFF" w:themeColor="accent5" w:themeTint="00"/>
        <w:insideV w:val="single" w:sz="4" w:space="0" w:color="FFFFFF" w:themeColor="accent5" w:themeTint="00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accent5" w:themeTint="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5" w:themeTint="00"/>
          <w:left w:val="single" w:sz="4" w:space="0" w:color="FFFFFF" w:themeColor="accent5" w:themeTint="00"/>
          <w:bottom w:val="single" w:sz="4" w:space="0" w:color="FFFFFF" w:themeColor="accent5" w:themeTint="00"/>
          <w:right w:val="single" w:sz="4" w:space="0" w:color="FFFFFF" w:themeColor="accent5" w:themeTint="00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6" w:themeTint="00"/>
        <w:left w:val="single" w:sz="4" w:space="0" w:color="FFFFFF" w:themeColor="accent6" w:themeTint="00"/>
        <w:bottom w:val="single" w:sz="4" w:space="0" w:color="FFFFFF" w:themeColor="accent6" w:themeTint="00"/>
        <w:right w:val="single" w:sz="4" w:space="0" w:color="FFFFFF" w:themeColor="accent6" w:themeTint="00"/>
        <w:insideH w:val="single" w:sz="4" w:space="0" w:color="FFFFFF" w:themeColor="accent6" w:themeTint="00"/>
        <w:insideV w:val="single" w:sz="4" w:space="0" w:color="FFFFFF" w:themeColor="accent6" w:themeTint="00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accent6" w:themeTint="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6" w:themeTint="00"/>
          <w:left w:val="single" w:sz="4" w:space="0" w:color="FFFFFF" w:themeColor="accent6" w:themeTint="00"/>
          <w:bottom w:val="single" w:sz="4" w:space="0" w:color="FFFFFF" w:themeColor="accent6" w:themeTint="00"/>
          <w:right w:val="single" w:sz="4" w:space="0" w:color="FFFFFF" w:themeColor="accent6" w:themeTint="00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FFFF" w:themeColor="text1" w:themeTint="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text1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accent1" w:themeTint="00"/>
        <w:insideH w:val="single" w:sz="4" w:space="0" w:color="FFFFFF" w:themeColor="accent1" w:themeTint="00"/>
        <w:insideV w:val="single" w:sz="4" w:space="0" w:color="FFFFFF" w:themeColor="accent1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FFFF" w:themeColor="accent1" w:themeTint="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1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accent2" w:themeTint="00"/>
        <w:insideH w:val="single" w:sz="4" w:space="0" w:color="FFFFFF" w:themeColor="accent2" w:themeTint="00"/>
        <w:insideV w:val="single" w:sz="4" w:space="0" w:color="FFFFFF" w:themeColor="accent2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FFFF" w:themeColor="accent2" w:themeTint="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2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accent3" w:themeTint="00"/>
        <w:insideH w:val="single" w:sz="4" w:space="0" w:color="FFFFFF" w:themeColor="accent3" w:themeTint="00"/>
        <w:insideV w:val="single" w:sz="4" w:space="0" w:color="FFFFFF" w:themeColor="accent3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FFFF" w:themeColor="accent3" w:themeTint="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3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accent4" w:themeTint="00"/>
        <w:insideH w:val="single" w:sz="4" w:space="0" w:color="FFFFFF" w:themeColor="accent4" w:themeTint="00"/>
        <w:insideV w:val="single" w:sz="4" w:space="0" w:color="FFFFFF" w:themeColor="accent4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FFFF" w:themeColor="accent4" w:themeTint="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4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accent1" w:themeTint="00"/>
        <w:insideH w:val="single" w:sz="4" w:space="0" w:color="FFFFFF" w:themeColor="accent1" w:themeTint="00"/>
        <w:insideV w:val="single" w:sz="4" w:space="0" w:color="FFFFFF" w:themeColor="accent1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accent2" w:themeTint="00"/>
        <w:insideH w:val="single" w:sz="4" w:space="0" w:color="FFFFFF" w:themeColor="accent2" w:themeTint="00"/>
        <w:insideV w:val="single" w:sz="4" w:space="0" w:color="FFFFFF" w:themeColor="accent2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accent3" w:themeTint="00"/>
        <w:insideH w:val="single" w:sz="4" w:space="0" w:color="FFFFFF" w:themeColor="accent3" w:themeTint="00"/>
        <w:insideV w:val="single" w:sz="4" w:space="0" w:color="FFFFFF" w:themeColor="accent3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accent4" w:themeTint="00"/>
        <w:insideH w:val="single" w:sz="4" w:space="0" w:color="FFFFFF" w:themeColor="accent4" w:themeTint="00"/>
        <w:insideV w:val="single" w:sz="4" w:space="0" w:color="FFFFFF" w:themeColor="accent4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00"/>
        <w:left w:val="single" w:sz="4" w:space="0" w:color="FFFFFF" w:themeColor="text1" w:themeTint="00"/>
        <w:bottom w:val="single" w:sz="4" w:space="0" w:color="FFFFFF" w:themeColor="text1" w:themeTint="00"/>
        <w:right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1" w:themeTint="00"/>
        <w:left w:val="single" w:sz="4" w:space="0" w:color="FFFFFF" w:themeColor="accent1" w:themeTint="00"/>
        <w:bottom w:val="single" w:sz="4" w:space="0" w:color="FFFFFF" w:themeColor="accent1" w:themeTint="00"/>
        <w:right w:val="single" w:sz="4" w:space="0" w:color="FFFFFF" w:themeColor="accent1" w:themeTint="00"/>
        <w:insideH w:val="single" w:sz="4" w:space="0" w:color="FFFFFF" w:themeColor="accent1" w:themeTint="00"/>
        <w:insideV w:val="single" w:sz="4" w:space="0" w:color="FFFFFF" w:themeColor="accent1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accent1" w:themeTint="00"/>
          <w:left w:val="single" w:sz="4" w:space="0" w:color="FFFFFF" w:themeColor="accent1" w:themeTint="00"/>
          <w:bottom w:val="single" w:sz="4" w:space="0" w:color="FFFFFF" w:themeColor="accent1" w:themeTint="00"/>
          <w:right w:val="single" w:sz="4" w:space="0" w:color="FFFFFF" w:themeColor="accent1" w:themeTint="00"/>
        </w:tcBorders>
        <w:shd w:val="clear" w:color="FFFFFF" w:themeColor="accent1" w:themeTint="00" w:fill="FFFFFF" w:themeFill="accent1" w:themeFillTint="00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1" w:themeTint="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2" w:themeTint="00"/>
        <w:left w:val="single" w:sz="4" w:space="0" w:color="FFFFFF" w:themeColor="accent2" w:themeTint="00"/>
        <w:bottom w:val="single" w:sz="4" w:space="0" w:color="FFFFFF" w:themeColor="accent2" w:themeTint="00"/>
        <w:right w:val="single" w:sz="4" w:space="0" w:color="FFFFFF" w:themeColor="accent2" w:themeTint="00"/>
        <w:insideH w:val="single" w:sz="4" w:space="0" w:color="FFFFFF" w:themeColor="accent2" w:themeTint="00"/>
        <w:insideV w:val="single" w:sz="4" w:space="0" w:color="FFFFFF" w:themeColor="accent2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accent2" w:themeTint="00"/>
          <w:left w:val="single" w:sz="4" w:space="0" w:color="FFFFFF" w:themeColor="accent2" w:themeTint="00"/>
          <w:bottom w:val="single" w:sz="4" w:space="0" w:color="FFFFFF" w:themeColor="accent2" w:themeTint="00"/>
          <w:right w:val="single" w:sz="4" w:space="0" w:color="FFFFFF" w:themeColor="accent2" w:themeTint="00"/>
        </w:tcBorders>
        <w:shd w:val="clear" w:color="FFFFFF" w:themeColor="accent2" w:themeTint="00" w:fill="FFFFFF" w:themeFill="accent2" w:themeFillTint="00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2" w:themeTint="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3" w:themeTint="00"/>
        <w:left w:val="single" w:sz="4" w:space="0" w:color="FFFFFF" w:themeColor="accent3" w:themeTint="00"/>
        <w:bottom w:val="single" w:sz="4" w:space="0" w:color="FFFFFF" w:themeColor="accent3" w:themeTint="00"/>
        <w:right w:val="single" w:sz="4" w:space="0" w:color="FFFFFF" w:themeColor="accent3" w:themeTint="00"/>
        <w:insideH w:val="single" w:sz="4" w:space="0" w:color="FFFFFF" w:themeColor="accent3" w:themeTint="00"/>
        <w:insideV w:val="single" w:sz="4" w:space="0" w:color="FFFFFF" w:themeColor="accent3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accent3" w:themeTint="00"/>
          <w:left w:val="single" w:sz="4" w:space="0" w:color="FFFFFF" w:themeColor="accent3" w:themeTint="00"/>
          <w:bottom w:val="single" w:sz="4" w:space="0" w:color="FFFFFF" w:themeColor="accent3" w:themeTint="00"/>
          <w:right w:val="single" w:sz="4" w:space="0" w:color="FFFFFF" w:themeColor="accent3" w:themeTint="00"/>
        </w:tcBorders>
        <w:shd w:val="clear" w:color="FFFFFF" w:themeColor="accent3" w:themeTint="00" w:fill="FFFFFF" w:themeFill="accent3" w:themeFillTint="00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3" w:themeTint="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4" w:themeTint="00"/>
        <w:left w:val="single" w:sz="4" w:space="0" w:color="FFFFFF" w:themeColor="accent4" w:themeTint="00"/>
        <w:bottom w:val="single" w:sz="4" w:space="0" w:color="FFFFFF" w:themeColor="accent4" w:themeTint="00"/>
        <w:right w:val="single" w:sz="4" w:space="0" w:color="FFFFFF" w:themeColor="accent4" w:themeTint="00"/>
        <w:insideH w:val="single" w:sz="4" w:space="0" w:color="FFFFFF" w:themeColor="accent4" w:themeTint="00"/>
        <w:insideV w:val="single" w:sz="4" w:space="0" w:color="FFFFFF" w:themeColor="accent4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accent4" w:themeTint="00"/>
          <w:left w:val="single" w:sz="4" w:space="0" w:color="FFFFFF" w:themeColor="accent4" w:themeTint="00"/>
          <w:bottom w:val="single" w:sz="4" w:space="0" w:color="FFFFFF" w:themeColor="accent4" w:themeTint="00"/>
          <w:right w:val="single" w:sz="4" w:space="0" w:color="FFFFFF" w:themeColor="accent4" w:themeTint="00"/>
        </w:tcBorders>
        <w:shd w:val="clear" w:color="FFFFFF" w:themeColor="accent4" w:themeTint="00" w:fill="FFFFFF" w:themeFill="accent4" w:themeFillTint="00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4" w:themeTint="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5" w:themeTint="00"/>
        <w:left w:val="single" w:sz="4" w:space="0" w:color="FFFFFF" w:themeColor="accent5" w:themeTint="00"/>
        <w:bottom w:val="single" w:sz="4" w:space="0" w:color="FFFFFF" w:themeColor="accent5" w:themeTint="00"/>
        <w:right w:val="single" w:sz="4" w:space="0" w:color="FFFFFF" w:themeColor="accent5" w:themeTint="00"/>
        <w:insideH w:val="single" w:sz="4" w:space="0" w:color="FFFFFF" w:themeColor="accent5" w:themeTint="00"/>
        <w:insideV w:val="single" w:sz="4" w:space="0" w:color="FFFFFF" w:themeColor="accent5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6" w:themeTint="00"/>
        <w:left w:val="single" w:sz="4" w:space="0" w:color="FFFFFF" w:themeColor="accent6" w:themeTint="00"/>
        <w:bottom w:val="single" w:sz="4" w:space="0" w:color="FFFFFF" w:themeColor="accent6" w:themeTint="00"/>
        <w:right w:val="single" w:sz="4" w:space="0" w:color="FFFFFF" w:themeColor="accent6" w:themeTint="00"/>
        <w:insideH w:val="single" w:sz="4" w:space="0" w:color="FFFFFF" w:themeColor="accent6" w:themeTint="00"/>
        <w:insideV w:val="single" w:sz="4" w:space="0" w:color="FFFFFF" w:themeColor="accent6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text1" w:themeTint="00" w:fill="FFFFFF" w:themeFill="text1" w:themeFillTint="0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accent1" w:themeTint="00" w:fill="FFFFFF" w:themeFill="accent1" w:themeFillTint="0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FFFFFF" w:themeColor="accent1" w:themeTint="00" w:fill="FFFFFF" w:themeFill="accent1" w:themeFillTint="00"/>
      </w:tcPr>
    </w:tblStylePr>
    <w:tblStylePr w:type="band1Horz"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accent2" w:themeTint="00" w:fill="FFFFFF" w:themeFill="accent2" w:themeFillTint="0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FFFFFF" w:themeColor="accent2" w:themeTint="00" w:fill="FFFFFF" w:themeFill="accent2" w:themeFillTint="00"/>
      </w:tcPr>
    </w:tblStylePr>
    <w:tblStylePr w:type="band1Horz"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accent3" w:themeTint="00" w:fill="FFFFFF" w:themeFill="accent3" w:themeFillTint="0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FFFFFF" w:themeColor="accent3" w:themeTint="00" w:fill="FFFFFF" w:themeFill="accent3" w:themeFillTint="00"/>
      </w:tcPr>
    </w:tblStylePr>
    <w:tblStylePr w:type="band1Horz"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accent4" w:themeTint="00" w:fill="FFFFFF" w:themeFill="accent4" w:themeFillTint="0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FFFFFF" w:themeColor="accent4" w:themeTint="00" w:fill="FFFFFF" w:themeFill="accent4" w:themeFillTint="00"/>
      </w:tcPr>
    </w:tblStylePr>
    <w:tblStylePr w:type="band1Horz"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accent5" w:themeTint="00" w:fill="FFFFFF" w:themeFill="accent5" w:themeFillTint="0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FFFFFF" w:themeColor="accent5" w:themeTint="00" w:fill="FFFFFF" w:themeFill="accent5" w:themeFillTint="00"/>
      </w:tcPr>
    </w:tblStylePr>
    <w:tblStylePr w:type="band1Horz"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accent6" w:themeTint="00" w:fill="FFFFFF" w:themeFill="accent6" w:themeFillTint="0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FFFFF" w:themeColor="accent6" w:themeTint="00" w:fill="FFFFFF" w:themeFill="accent6" w:themeFillTint="00"/>
      </w:tcPr>
    </w:tblStylePr>
    <w:tblStylePr w:type="band1Horz">
      <w:tblPr/>
      <w:tcPr>
        <w:shd w:val="clear" w:color="FFFFFF" w:themeColor="accent6" w:themeTint="00" w:fill="FFFFFF" w:themeFill="accent6" w:themeFillTint="00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00"/>
        <w:left w:val="single" w:sz="4" w:space="0" w:color="FFFFFF" w:themeColor="text1" w:themeTint="00"/>
        <w:bottom w:val="single" w:sz="4" w:space="0" w:color="FFFFFF" w:themeColor="text1" w:themeTint="00"/>
        <w:right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b/>
        <w:color w:val="FFFFFF" w:themeColor="text1" w:themeTint="00" w:themeShade="00"/>
      </w:rPr>
      <w:tblPr/>
      <w:tcPr>
        <w:tcBorders>
          <w:bottom w:val="single" w:sz="12" w:space="0" w:color="FFFFFF" w:themeColor="text1" w:themeTint="00"/>
        </w:tcBorders>
      </w:tcPr>
    </w:tblStylePr>
    <w:tblStylePr w:type="lastRow">
      <w:rPr>
        <w:b/>
        <w:color w:val="FFFFFF" w:themeColor="text1" w:themeTint="00" w:themeShade="00"/>
      </w:rPr>
    </w:tblStylePr>
    <w:tblStylePr w:type="firstCol">
      <w:rPr>
        <w:b/>
        <w:color w:val="FFFFFF" w:themeColor="text1" w:themeTint="00" w:themeShade="00"/>
      </w:rPr>
    </w:tblStylePr>
    <w:tblStylePr w:type="lastCol">
      <w:rPr>
        <w:b/>
        <w:color w:val="FFFFFF" w:themeColor="text1" w:themeTint="00" w:themeShade="00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FFFFFF" w:themeColor="text1" w:themeTint="00" w:themeShade="0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FFFFFF" w:themeColor="text1" w:themeTint="00" w:themeShade="0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1" w:themeTint="00"/>
        <w:left w:val="single" w:sz="4" w:space="0" w:color="FFFFFF" w:themeColor="accent1" w:themeTint="00"/>
        <w:bottom w:val="single" w:sz="4" w:space="0" w:color="FFFFFF" w:themeColor="accent1" w:themeTint="00"/>
        <w:right w:val="single" w:sz="4" w:space="0" w:color="FFFFFF" w:themeColor="accent1" w:themeTint="00"/>
        <w:insideH w:val="single" w:sz="4" w:space="0" w:color="FFFFFF" w:themeColor="accent1" w:themeTint="00"/>
        <w:insideV w:val="single" w:sz="4" w:space="0" w:color="FFFFFF" w:themeColor="accent1" w:themeTint="00"/>
      </w:tblBorders>
    </w:tblPr>
    <w:tblStylePr w:type="firstRow">
      <w:rPr>
        <w:b/>
        <w:color w:val="FFFFFF" w:themeColor="accent1" w:themeTint="00" w:themeShade="00"/>
      </w:rPr>
      <w:tblPr/>
      <w:tcPr>
        <w:tcBorders>
          <w:bottom w:val="single" w:sz="12" w:space="0" w:color="FFFFFF" w:themeColor="accent1" w:themeTint="00"/>
        </w:tcBorders>
      </w:tcPr>
    </w:tblStylePr>
    <w:tblStylePr w:type="lastRow">
      <w:rPr>
        <w:b/>
        <w:color w:val="FFFFFF" w:themeColor="accent1" w:themeTint="00" w:themeShade="00"/>
      </w:rPr>
    </w:tblStylePr>
    <w:tblStylePr w:type="firstCol">
      <w:rPr>
        <w:b/>
        <w:color w:val="FFFFFF" w:themeColor="accent1" w:themeTint="00" w:themeShade="00"/>
      </w:rPr>
    </w:tblStylePr>
    <w:tblStylePr w:type="lastCol">
      <w:rPr>
        <w:b/>
        <w:color w:val="FFFFFF" w:themeColor="accent1" w:themeTint="00" w:themeShade="00"/>
      </w:rPr>
    </w:tblStylePr>
    <w:tblStylePr w:type="band1Vert"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FFFFFF" w:themeColor="accent1" w:themeTint="00" w:themeShade="0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2Horz">
      <w:rPr>
        <w:rFonts w:ascii="Arial" w:hAnsi="Arial"/>
        <w:color w:val="FFFFFF" w:themeColor="accent1" w:themeTint="00" w:themeShade="0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2" w:themeTint="00"/>
        <w:left w:val="single" w:sz="4" w:space="0" w:color="FFFFFF" w:themeColor="accent2" w:themeTint="00"/>
        <w:bottom w:val="single" w:sz="4" w:space="0" w:color="FFFFFF" w:themeColor="accent2" w:themeTint="00"/>
        <w:right w:val="single" w:sz="4" w:space="0" w:color="FFFFFF" w:themeColor="accent2" w:themeTint="00"/>
        <w:insideH w:val="single" w:sz="4" w:space="0" w:color="FFFFFF" w:themeColor="accent2" w:themeTint="00"/>
        <w:insideV w:val="single" w:sz="4" w:space="0" w:color="FFFFFF" w:themeColor="accent2" w:themeTint="00"/>
      </w:tblBorders>
    </w:tblPr>
    <w:tblStylePr w:type="firstRow">
      <w:rPr>
        <w:b/>
        <w:color w:val="FFFFFF" w:themeColor="accent2" w:themeTint="00" w:themeShade="00"/>
      </w:rPr>
      <w:tblPr/>
      <w:tcPr>
        <w:tcBorders>
          <w:bottom w:val="single" w:sz="12" w:space="0" w:color="FFFFFF" w:themeColor="accent2" w:themeTint="00"/>
        </w:tcBorders>
      </w:tcPr>
    </w:tblStylePr>
    <w:tblStylePr w:type="lastRow">
      <w:rPr>
        <w:b/>
        <w:color w:val="FFFFFF" w:themeColor="accent2" w:themeTint="00" w:themeShade="00"/>
      </w:rPr>
    </w:tblStylePr>
    <w:tblStylePr w:type="firstCol">
      <w:rPr>
        <w:b/>
        <w:color w:val="FFFFFF" w:themeColor="accent2" w:themeTint="00" w:themeShade="00"/>
      </w:rPr>
    </w:tblStylePr>
    <w:tblStylePr w:type="lastCol">
      <w:rPr>
        <w:b/>
        <w:color w:val="FFFFFF" w:themeColor="accent2" w:themeTint="00" w:themeShade="00"/>
      </w:rPr>
    </w:tblStylePr>
    <w:tblStylePr w:type="band1Vert"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FFFFFF" w:themeColor="accent2" w:themeTint="00" w:themeShade="0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2Horz">
      <w:rPr>
        <w:rFonts w:ascii="Arial" w:hAnsi="Arial"/>
        <w:color w:val="FFFFFF" w:themeColor="accent2" w:themeTint="00" w:themeShade="00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3" w:themeTint="00"/>
        <w:left w:val="single" w:sz="4" w:space="0" w:color="FFFFFF" w:themeColor="accent3" w:themeTint="00"/>
        <w:bottom w:val="single" w:sz="4" w:space="0" w:color="FFFFFF" w:themeColor="accent3" w:themeTint="00"/>
        <w:right w:val="single" w:sz="4" w:space="0" w:color="FFFFFF" w:themeColor="accent3" w:themeTint="00"/>
        <w:insideH w:val="single" w:sz="4" w:space="0" w:color="FFFFFF" w:themeColor="accent3" w:themeTint="00"/>
        <w:insideV w:val="single" w:sz="4" w:space="0" w:color="FFFFFF" w:themeColor="accent3" w:themeTint="00"/>
      </w:tblBorders>
    </w:tblPr>
    <w:tblStylePr w:type="firstRow">
      <w:rPr>
        <w:b/>
        <w:color w:val="FFFFFF" w:themeColor="accent3" w:themeTint="00" w:themeShade="00"/>
      </w:rPr>
      <w:tblPr/>
      <w:tcPr>
        <w:tcBorders>
          <w:bottom w:val="single" w:sz="12" w:space="0" w:color="FFFFFF" w:themeColor="accent3" w:themeTint="00"/>
        </w:tcBorders>
      </w:tcPr>
    </w:tblStylePr>
    <w:tblStylePr w:type="lastRow">
      <w:rPr>
        <w:b/>
        <w:color w:val="FFFFFF" w:themeColor="accent3" w:themeTint="00" w:themeShade="00"/>
      </w:rPr>
    </w:tblStylePr>
    <w:tblStylePr w:type="firstCol">
      <w:rPr>
        <w:b/>
        <w:color w:val="FFFFFF" w:themeColor="accent3" w:themeTint="00" w:themeShade="00"/>
      </w:rPr>
    </w:tblStylePr>
    <w:tblStylePr w:type="lastCol">
      <w:rPr>
        <w:b/>
        <w:color w:val="FFFFFF" w:themeColor="accent3" w:themeTint="00" w:themeShade="00"/>
      </w:rPr>
    </w:tblStylePr>
    <w:tblStylePr w:type="band1Vert"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FFFFFF" w:themeColor="accent3" w:themeTint="00" w:themeShade="0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2Horz">
      <w:rPr>
        <w:rFonts w:ascii="Arial" w:hAnsi="Arial"/>
        <w:color w:val="FFFFFF" w:themeColor="accent3" w:themeTint="00" w:themeShade="00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4" w:themeTint="00"/>
        <w:left w:val="single" w:sz="4" w:space="0" w:color="FFFFFF" w:themeColor="accent4" w:themeTint="00"/>
        <w:bottom w:val="single" w:sz="4" w:space="0" w:color="FFFFFF" w:themeColor="accent4" w:themeTint="00"/>
        <w:right w:val="single" w:sz="4" w:space="0" w:color="FFFFFF" w:themeColor="accent4" w:themeTint="00"/>
        <w:insideH w:val="single" w:sz="4" w:space="0" w:color="FFFFFF" w:themeColor="accent4" w:themeTint="00"/>
        <w:insideV w:val="single" w:sz="4" w:space="0" w:color="FFFFFF" w:themeColor="accent4" w:themeTint="00"/>
      </w:tblBorders>
    </w:tblPr>
    <w:tblStylePr w:type="firstRow">
      <w:rPr>
        <w:b/>
        <w:color w:val="FFFFFF" w:themeColor="accent4" w:themeTint="00" w:themeShade="00"/>
      </w:rPr>
      <w:tblPr/>
      <w:tcPr>
        <w:tcBorders>
          <w:bottom w:val="single" w:sz="12" w:space="0" w:color="FFFFFF" w:themeColor="accent4" w:themeTint="00"/>
        </w:tcBorders>
      </w:tcPr>
    </w:tblStylePr>
    <w:tblStylePr w:type="lastRow">
      <w:rPr>
        <w:b/>
        <w:color w:val="FFFFFF" w:themeColor="accent4" w:themeTint="00" w:themeShade="00"/>
      </w:rPr>
    </w:tblStylePr>
    <w:tblStylePr w:type="firstCol">
      <w:rPr>
        <w:b/>
        <w:color w:val="FFFFFF" w:themeColor="accent4" w:themeTint="00" w:themeShade="00"/>
      </w:rPr>
    </w:tblStylePr>
    <w:tblStylePr w:type="lastCol">
      <w:rPr>
        <w:b/>
        <w:color w:val="FFFFFF" w:themeColor="accent4" w:themeTint="00" w:themeShade="00"/>
      </w:rPr>
    </w:tblStylePr>
    <w:tblStylePr w:type="band1Vert"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FFFFFF" w:themeColor="accent4" w:themeTint="00" w:themeShade="0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2Horz">
      <w:rPr>
        <w:rFonts w:ascii="Arial" w:hAnsi="Arial"/>
        <w:color w:val="FFFFFF" w:themeColor="accent4" w:themeTint="00" w:themeShade="00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000000" w:themeColor="accent5" w:themeShade="0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000000" w:themeColor="accent5" w:themeShade="00"/>
      </w:rPr>
    </w:tblStylePr>
    <w:tblStylePr w:type="firstCol">
      <w:rPr>
        <w:b/>
        <w:color w:val="000000" w:themeColor="accent5" w:themeShade="00"/>
      </w:rPr>
    </w:tblStylePr>
    <w:tblStylePr w:type="lastCol">
      <w:rPr>
        <w:b/>
        <w:color w:val="000000" w:themeColor="accent5" w:themeShade="00"/>
      </w:rPr>
    </w:tblStylePr>
    <w:tblStylePr w:type="band1Vert"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000000" w:themeColor="accent5" w:themeShade="0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2Horz">
      <w:rPr>
        <w:rFonts w:ascii="Arial" w:hAnsi="Arial"/>
        <w:color w:val="000000" w:themeColor="accent5" w:themeShade="00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000000" w:themeColor="accent5" w:themeShade="0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000000" w:themeColor="accent5" w:themeShade="00"/>
      </w:rPr>
    </w:tblStylePr>
    <w:tblStylePr w:type="firstCol">
      <w:rPr>
        <w:b/>
        <w:color w:val="000000" w:themeColor="accent5" w:themeShade="00"/>
      </w:rPr>
    </w:tblStylePr>
    <w:tblStylePr w:type="lastCol">
      <w:rPr>
        <w:b/>
        <w:color w:val="000000" w:themeColor="accent5" w:themeShade="00"/>
      </w:rPr>
    </w:tblStylePr>
    <w:tblStylePr w:type="band1Vert"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000000" w:themeColor="accent5" w:themeShade="0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2Horz">
      <w:rPr>
        <w:rFonts w:ascii="Arial" w:hAnsi="Arial"/>
        <w:color w:val="000000" w:themeColor="accent5" w:themeShade="00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text1" w:themeTint="00"/>
        <w:right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rFonts w:ascii="Arial" w:hAnsi="Arial"/>
        <w:b/>
        <w:color w:val="FFFFFF" w:themeColor="text1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FFFF" w:themeColor="text1" w:themeTint="0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FFFF" w:themeColor="text1" w:themeTint="00" w:themeShade="00"/>
        <w:sz w:val="22"/>
      </w:rPr>
      <w:tblPr/>
      <w:tcPr>
        <w:tcBorders>
          <w:top w:val="single" w:sz="4" w:space="0" w:color="FFFFFF" w:themeColor="text1" w:themeTint="0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text1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FFFF" w:themeColor="text1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text1" w:themeTint="00" w:themeShade="00"/>
        <w:sz w:val="22"/>
      </w:rPr>
      <w:tblPr/>
      <w:tcPr>
        <w:tcBorders>
          <w:top w:val="none" w:sz="0" w:space="0" w:color="000000"/>
          <w:left w:val="single" w:sz="4" w:space="0" w:color="FFFFFF" w:themeColor="text1" w:themeTint="0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FFFFFF" w:themeColor="text1" w:themeTint="00" w:themeShade="0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FFFFFF" w:themeColor="text1" w:themeTint="00" w:themeShade="0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accent1" w:themeTint="00"/>
        <w:right w:val="single" w:sz="4" w:space="0" w:color="FFFFFF" w:themeColor="accent1" w:themeTint="00"/>
        <w:insideH w:val="single" w:sz="4" w:space="0" w:color="FFFFFF" w:themeColor="accent1" w:themeTint="00"/>
        <w:insideV w:val="single" w:sz="4" w:space="0" w:color="FFFFFF" w:themeColor="accent1" w:themeTint="00"/>
      </w:tblBorders>
    </w:tblPr>
    <w:tblStylePr w:type="firstRow">
      <w:rPr>
        <w:rFonts w:ascii="Arial" w:hAnsi="Arial"/>
        <w:b/>
        <w:color w:val="FFFFFF" w:themeColor="accent1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FFFF" w:themeColor="accent1" w:themeTint="0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FFFF" w:themeColor="accent1" w:themeTint="00" w:themeShade="00"/>
        <w:sz w:val="22"/>
      </w:rPr>
      <w:tblPr/>
      <w:tcPr>
        <w:tcBorders>
          <w:top w:val="single" w:sz="4" w:space="0" w:color="FFFFFF" w:themeColor="accent1" w:themeTint="0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1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FFFF" w:themeColor="accent1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1" w:themeTint="00" w:themeShade="00"/>
        <w:sz w:val="22"/>
      </w:rPr>
      <w:tblPr/>
      <w:tcPr>
        <w:tcBorders>
          <w:top w:val="none" w:sz="0" w:space="0" w:color="000000"/>
          <w:left w:val="single" w:sz="4" w:space="0" w:color="FFFFFF" w:themeColor="accent1" w:themeTint="0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FFFFFF" w:themeColor="accent1" w:themeTint="00" w:themeShade="0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2Horz">
      <w:rPr>
        <w:rFonts w:ascii="Arial" w:hAnsi="Arial"/>
        <w:color w:val="FFFFFF" w:themeColor="accent1" w:themeTint="00" w:themeShade="0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accent2" w:themeTint="00"/>
        <w:right w:val="single" w:sz="4" w:space="0" w:color="FFFFFF" w:themeColor="accent2" w:themeTint="00"/>
        <w:insideH w:val="single" w:sz="4" w:space="0" w:color="FFFFFF" w:themeColor="accent2" w:themeTint="00"/>
        <w:insideV w:val="single" w:sz="4" w:space="0" w:color="FFFFFF" w:themeColor="accent2" w:themeTint="00"/>
      </w:tblBorders>
    </w:tblPr>
    <w:tblStylePr w:type="firstRow">
      <w:rPr>
        <w:rFonts w:ascii="Arial" w:hAnsi="Arial"/>
        <w:b/>
        <w:color w:val="FFFFFF" w:themeColor="accent2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FFFF" w:themeColor="accent2" w:themeTint="0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FFFF" w:themeColor="accent2" w:themeTint="00" w:themeShade="00"/>
        <w:sz w:val="22"/>
      </w:rPr>
      <w:tblPr/>
      <w:tcPr>
        <w:tcBorders>
          <w:top w:val="single" w:sz="4" w:space="0" w:color="FFFFFF" w:themeColor="accent2" w:themeTint="0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2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FFFF" w:themeColor="accent2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2" w:themeTint="00" w:themeShade="00"/>
        <w:sz w:val="22"/>
      </w:rPr>
      <w:tblPr/>
      <w:tcPr>
        <w:tcBorders>
          <w:top w:val="none" w:sz="0" w:space="0" w:color="000000"/>
          <w:left w:val="single" w:sz="4" w:space="0" w:color="FFFFFF" w:themeColor="accent2" w:themeTint="0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FFFFFF" w:themeColor="accent2" w:themeTint="00" w:themeShade="0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2Horz">
      <w:rPr>
        <w:rFonts w:ascii="Arial" w:hAnsi="Arial"/>
        <w:color w:val="FFFFFF" w:themeColor="accent2" w:themeTint="00" w:themeShade="00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accent3" w:themeTint="00"/>
        <w:right w:val="single" w:sz="4" w:space="0" w:color="FFFFFF" w:themeColor="accent3" w:themeTint="00"/>
        <w:insideH w:val="single" w:sz="4" w:space="0" w:color="FFFFFF" w:themeColor="accent3" w:themeTint="00"/>
        <w:insideV w:val="single" w:sz="4" w:space="0" w:color="FFFFFF" w:themeColor="accent3" w:themeTint="00"/>
      </w:tblBorders>
    </w:tblPr>
    <w:tblStylePr w:type="firstRow">
      <w:rPr>
        <w:rFonts w:ascii="Arial" w:hAnsi="Arial"/>
        <w:b/>
        <w:color w:val="FFFFFF" w:themeColor="accent3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FFFF" w:themeColor="accent3" w:themeTint="0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FFFF" w:themeColor="accent3" w:themeTint="00" w:themeShade="00"/>
        <w:sz w:val="22"/>
      </w:rPr>
      <w:tblPr/>
      <w:tcPr>
        <w:tcBorders>
          <w:top w:val="single" w:sz="4" w:space="0" w:color="FFFFFF" w:themeColor="accent3" w:themeTint="0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3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FFFF" w:themeColor="accent3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3" w:themeTint="00" w:themeShade="00"/>
        <w:sz w:val="22"/>
      </w:rPr>
      <w:tblPr/>
      <w:tcPr>
        <w:tcBorders>
          <w:top w:val="none" w:sz="0" w:space="0" w:color="000000"/>
          <w:left w:val="single" w:sz="4" w:space="0" w:color="FFFFFF" w:themeColor="accent3" w:themeTint="0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FFFFFF" w:themeColor="accent3" w:themeTint="00" w:themeShade="0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2Horz">
      <w:rPr>
        <w:rFonts w:ascii="Arial" w:hAnsi="Arial"/>
        <w:color w:val="FFFFFF" w:themeColor="accent3" w:themeTint="00" w:themeShade="00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accent4" w:themeTint="00"/>
        <w:right w:val="single" w:sz="4" w:space="0" w:color="FFFFFF" w:themeColor="accent4" w:themeTint="00"/>
        <w:insideH w:val="single" w:sz="4" w:space="0" w:color="FFFFFF" w:themeColor="accent4" w:themeTint="00"/>
        <w:insideV w:val="single" w:sz="4" w:space="0" w:color="FFFFFF" w:themeColor="accent4" w:themeTint="00"/>
      </w:tblBorders>
    </w:tblPr>
    <w:tblStylePr w:type="firstRow">
      <w:rPr>
        <w:rFonts w:ascii="Arial" w:hAnsi="Arial"/>
        <w:b/>
        <w:color w:val="FFFFFF" w:themeColor="accent4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FFFF" w:themeColor="accent4" w:themeTint="0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FFFF" w:themeColor="accent4" w:themeTint="00" w:themeShade="00"/>
        <w:sz w:val="22"/>
      </w:rPr>
      <w:tblPr/>
      <w:tcPr>
        <w:tcBorders>
          <w:top w:val="single" w:sz="4" w:space="0" w:color="FFFFFF" w:themeColor="accent4" w:themeTint="0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4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FFFF" w:themeColor="accent4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4" w:themeTint="00" w:themeShade="00"/>
        <w:sz w:val="22"/>
      </w:rPr>
      <w:tblPr/>
      <w:tcPr>
        <w:tcBorders>
          <w:top w:val="none" w:sz="0" w:space="0" w:color="000000"/>
          <w:left w:val="single" w:sz="4" w:space="0" w:color="FFFFFF" w:themeColor="accent4" w:themeTint="0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FFFFFF" w:themeColor="accent4" w:themeTint="00" w:themeShade="0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2Horz">
      <w:rPr>
        <w:rFonts w:ascii="Arial" w:hAnsi="Arial"/>
        <w:color w:val="FFFFFF" w:themeColor="accent4" w:themeTint="00" w:themeShade="00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accent5" w:themeTint="00"/>
        <w:right w:val="single" w:sz="4" w:space="0" w:color="FFFFFF" w:themeColor="accent5" w:themeTint="00"/>
        <w:insideH w:val="single" w:sz="4" w:space="0" w:color="FFFFFF" w:themeColor="accent5" w:themeTint="00"/>
        <w:insideV w:val="single" w:sz="4" w:space="0" w:color="FFFFFF" w:themeColor="accent5" w:themeTint="00"/>
      </w:tblBorders>
    </w:tblPr>
    <w:tblStylePr w:type="firstRow">
      <w:rPr>
        <w:rFonts w:ascii="Arial" w:hAnsi="Arial"/>
        <w:b/>
        <w:color w:val="000000" w:themeColor="accent5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FFFF" w:themeColor="accent5" w:themeTint="0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00000" w:themeColor="accent5" w:themeShade="00"/>
        <w:sz w:val="22"/>
      </w:rPr>
      <w:tblPr/>
      <w:tcPr>
        <w:tcBorders>
          <w:top w:val="single" w:sz="4" w:space="0" w:color="FFFFFF" w:themeColor="accent5" w:themeTint="0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00000" w:themeColor="accent5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FFFF" w:themeColor="accent5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000000" w:themeColor="accent5" w:themeShade="00"/>
        <w:sz w:val="22"/>
      </w:rPr>
      <w:tblPr/>
      <w:tcPr>
        <w:tcBorders>
          <w:top w:val="none" w:sz="0" w:space="0" w:color="000000"/>
          <w:left w:val="single" w:sz="4" w:space="0" w:color="FFFFFF" w:themeColor="accent5" w:themeTint="0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000000" w:themeColor="accent5" w:themeShade="0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2Horz">
      <w:rPr>
        <w:rFonts w:ascii="Arial" w:hAnsi="Arial"/>
        <w:color w:val="000000" w:themeColor="accent5" w:themeShade="00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FFFF" w:themeColor="accent6" w:themeTint="00"/>
        <w:right w:val="single" w:sz="4" w:space="0" w:color="FFFFFF" w:themeColor="accent6" w:themeTint="00"/>
        <w:insideH w:val="single" w:sz="4" w:space="0" w:color="FFFFFF" w:themeColor="accent6" w:themeTint="00"/>
        <w:insideV w:val="single" w:sz="4" w:space="0" w:color="FFFFFF" w:themeColor="accent6" w:themeTint="00"/>
      </w:tblBorders>
    </w:tblPr>
    <w:tblStylePr w:type="firstRow">
      <w:rPr>
        <w:rFonts w:ascii="Arial" w:hAnsi="Arial"/>
        <w:b/>
        <w:color w:val="000000" w:themeColor="accent6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FFFF" w:themeColor="accent6" w:themeTint="0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00000" w:themeColor="accent6" w:themeShade="00"/>
        <w:sz w:val="22"/>
      </w:rPr>
      <w:tblPr/>
      <w:tcPr>
        <w:tcBorders>
          <w:top w:val="single" w:sz="4" w:space="0" w:color="FFFFFF" w:themeColor="accent6" w:themeTint="0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00000" w:themeColor="accent6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FFFF" w:themeColor="accent6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000000" w:themeColor="accent6" w:themeShade="00"/>
        <w:sz w:val="22"/>
      </w:rPr>
      <w:tblPr/>
      <w:tcPr>
        <w:tcBorders>
          <w:top w:val="none" w:sz="0" w:space="0" w:color="000000"/>
          <w:left w:val="single" w:sz="4" w:space="0" w:color="FFFFFF" w:themeColor="accent6" w:themeTint="0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000000" w:themeColor="accent6" w:themeShade="0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2Horz">
      <w:rPr>
        <w:rFonts w:ascii="Arial" w:hAnsi="Arial"/>
        <w:color w:val="000000" w:themeColor="accent6" w:themeShade="00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accent1" w:themeTint="00" w:fill="FFFFFF" w:themeFill="accent1" w:themeFillTint="00"/>
      </w:tcPr>
    </w:tblStylePr>
    <w:tblStylePr w:type="band1Horz"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accent2" w:themeTint="00" w:fill="FFFFFF" w:themeFill="accent2" w:themeFillTint="00"/>
      </w:tcPr>
    </w:tblStylePr>
    <w:tblStylePr w:type="band1Horz"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accent3" w:themeTint="00" w:fill="FFFFFF" w:themeFill="accent3" w:themeFillTint="00"/>
      </w:tcPr>
    </w:tblStylePr>
    <w:tblStylePr w:type="band1Horz"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accent4" w:themeTint="00" w:fill="FFFFFF" w:themeFill="accent4" w:themeFillTint="00"/>
      </w:tcPr>
    </w:tblStylePr>
    <w:tblStylePr w:type="band1Horz"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accent5" w:themeTint="00" w:fill="FFFFFF" w:themeFill="accent5" w:themeFillTint="00"/>
      </w:tcPr>
    </w:tblStylePr>
    <w:tblStylePr w:type="band1Horz"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accent6" w:themeTint="00" w:fill="FFFFFF" w:themeFill="accent6" w:themeFillTint="00"/>
      </w:tcPr>
    </w:tblStylePr>
    <w:tblStylePr w:type="band1Horz">
      <w:tblPr/>
      <w:tcPr>
        <w:shd w:val="clear" w:color="FFFFFF" w:themeColor="accent6" w:themeTint="00" w:fill="FFFFFF" w:themeFill="accent6" w:themeFillTint="0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00"/>
        <w:bottom w:val="single" w:sz="4" w:space="0" w:color="FFFFFF" w:themeColor="text1" w:themeTint="00"/>
        <w:insideH w:val="single" w:sz="4" w:space="0" w:color="FFFFFF" w:themeColor="text1" w:themeTint="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text1" w:themeTint="00"/>
          <w:left w:val="none" w:sz="4" w:space="0" w:color="000000"/>
          <w:bottom w:val="single" w:sz="4" w:space="0" w:color="FFFFFF" w:themeColor="text1" w:themeTint="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text1" w:themeTint="00"/>
          <w:left w:val="none" w:sz="4" w:space="0" w:color="000000"/>
          <w:bottom w:val="single" w:sz="4" w:space="0" w:color="FFFFFF" w:themeColor="text1" w:themeTint="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1" w:themeTint="00"/>
        <w:bottom w:val="single" w:sz="4" w:space="0" w:color="FFFFFF" w:themeColor="accent1" w:themeTint="00"/>
        <w:insideH w:val="single" w:sz="4" w:space="0" w:color="FFFFFF" w:themeColor="accent1" w:themeTint="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1" w:themeTint="00"/>
          <w:left w:val="none" w:sz="4" w:space="0" w:color="000000"/>
          <w:bottom w:val="single" w:sz="4" w:space="0" w:color="FFFFFF" w:themeColor="accent1" w:themeTint="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1" w:themeTint="00"/>
          <w:left w:val="none" w:sz="4" w:space="0" w:color="000000"/>
          <w:bottom w:val="single" w:sz="4" w:space="0" w:color="FFFFFF" w:themeColor="accent1" w:themeTint="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2" w:themeTint="00"/>
        <w:bottom w:val="single" w:sz="4" w:space="0" w:color="FFFFFF" w:themeColor="accent2" w:themeTint="00"/>
        <w:insideH w:val="single" w:sz="4" w:space="0" w:color="FFFFFF" w:themeColor="accent2" w:themeTint="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2" w:themeTint="00"/>
          <w:left w:val="none" w:sz="4" w:space="0" w:color="000000"/>
          <w:bottom w:val="single" w:sz="4" w:space="0" w:color="FFFFFF" w:themeColor="accent2" w:themeTint="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2" w:themeTint="00"/>
          <w:left w:val="none" w:sz="4" w:space="0" w:color="000000"/>
          <w:bottom w:val="single" w:sz="4" w:space="0" w:color="FFFFFF" w:themeColor="accent2" w:themeTint="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3" w:themeTint="00"/>
        <w:bottom w:val="single" w:sz="4" w:space="0" w:color="FFFFFF" w:themeColor="accent3" w:themeTint="00"/>
        <w:insideH w:val="single" w:sz="4" w:space="0" w:color="FFFFFF" w:themeColor="accent3" w:themeTint="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3" w:themeTint="00"/>
          <w:left w:val="none" w:sz="4" w:space="0" w:color="000000"/>
          <w:bottom w:val="single" w:sz="4" w:space="0" w:color="FFFFFF" w:themeColor="accent3" w:themeTint="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3" w:themeTint="00"/>
          <w:left w:val="none" w:sz="4" w:space="0" w:color="000000"/>
          <w:bottom w:val="single" w:sz="4" w:space="0" w:color="FFFFFF" w:themeColor="accent3" w:themeTint="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4" w:themeTint="00"/>
        <w:bottom w:val="single" w:sz="4" w:space="0" w:color="FFFFFF" w:themeColor="accent4" w:themeTint="00"/>
        <w:insideH w:val="single" w:sz="4" w:space="0" w:color="FFFFFF" w:themeColor="accent4" w:themeTint="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4" w:themeTint="00"/>
          <w:left w:val="none" w:sz="4" w:space="0" w:color="000000"/>
          <w:bottom w:val="single" w:sz="4" w:space="0" w:color="FFFFFF" w:themeColor="accent4" w:themeTint="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4" w:themeTint="00"/>
          <w:left w:val="none" w:sz="4" w:space="0" w:color="000000"/>
          <w:bottom w:val="single" w:sz="4" w:space="0" w:color="FFFFFF" w:themeColor="accent4" w:themeTint="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5" w:themeTint="00"/>
        <w:bottom w:val="single" w:sz="4" w:space="0" w:color="FFFFFF" w:themeColor="accent5" w:themeTint="00"/>
        <w:insideH w:val="single" w:sz="4" w:space="0" w:color="FFFFFF" w:themeColor="accent5" w:themeTint="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5" w:themeTint="00"/>
          <w:left w:val="none" w:sz="4" w:space="0" w:color="000000"/>
          <w:bottom w:val="single" w:sz="4" w:space="0" w:color="FFFFFF" w:themeColor="accent5" w:themeTint="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5" w:themeTint="00"/>
          <w:left w:val="none" w:sz="4" w:space="0" w:color="000000"/>
          <w:bottom w:val="single" w:sz="4" w:space="0" w:color="FFFFFF" w:themeColor="accent5" w:themeTint="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6" w:themeTint="00"/>
        <w:bottom w:val="single" w:sz="4" w:space="0" w:color="FFFFFF" w:themeColor="accent6" w:themeTint="00"/>
        <w:insideH w:val="single" w:sz="4" w:space="0" w:color="FFFFFF" w:themeColor="accent6" w:themeTint="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6" w:themeTint="00"/>
          <w:left w:val="none" w:sz="4" w:space="0" w:color="000000"/>
          <w:bottom w:val="single" w:sz="4" w:space="0" w:color="FFFFFF" w:themeColor="accent6" w:themeTint="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6" w:themeTint="00"/>
          <w:left w:val="none" w:sz="4" w:space="0" w:color="000000"/>
          <w:bottom w:val="single" w:sz="4" w:space="0" w:color="FFFFFF" w:themeColor="accent6" w:themeTint="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2" w:themeTint="00"/>
        <w:left w:val="single" w:sz="4" w:space="0" w:color="FFFFFF" w:themeColor="accent2" w:themeTint="00"/>
        <w:bottom w:val="single" w:sz="4" w:space="0" w:color="FFFFFF" w:themeColor="accent2" w:themeTint="00"/>
        <w:right w:val="single" w:sz="4" w:space="0" w:color="FFFFFF" w:themeColor="accent2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FFFF" w:themeColor="accent2" w:themeTint="00"/>
          <w:right w:val="single" w:sz="4" w:space="0" w:color="FFFFFF" w:themeColor="accent2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2" w:themeTint="00"/>
          <w:bottom w:val="single" w:sz="4" w:space="0" w:color="FFFFFF" w:themeColor="accent2" w:themeTint="00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3" w:themeTint="00"/>
        <w:left w:val="single" w:sz="4" w:space="0" w:color="FFFFFF" w:themeColor="accent3" w:themeTint="00"/>
        <w:bottom w:val="single" w:sz="4" w:space="0" w:color="FFFFFF" w:themeColor="accent3" w:themeTint="00"/>
        <w:right w:val="single" w:sz="4" w:space="0" w:color="FFFFFF" w:themeColor="accent3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FFFF" w:themeColor="accent3" w:themeTint="00"/>
          <w:right w:val="single" w:sz="4" w:space="0" w:color="FFFFFF" w:themeColor="accent3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3" w:themeTint="00"/>
          <w:bottom w:val="single" w:sz="4" w:space="0" w:color="FFFFFF" w:themeColor="accent3" w:themeTint="00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4" w:themeTint="00"/>
        <w:left w:val="single" w:sz="4" w:space="0" w:color="FFFFFF" w:themeColor="accent4" w:themeTint="00"/>
        <w:bottom w:val="single" w:sz="4" w:space="0" w:color="FFFFFF" w:themeColor="accent4" w:themeTint="00"/>
        <w:right w:val="single" w:sz="4" w:space="0" w:color="FFFFFF" w:themeColor="accent4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FFFF" w:themeColor="accent4" w:themeTint="00"/>
          <w:right w:val="single" w:sz="4" w:space="0" w:color="FFFFFF" w:themeColor="accent4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4" w:themeTint="00"/>
          <w:bottom w:val="single" w:sz="4" w:space="0" w:color="FFFFFF" w:themeColor="accent4" w:themeTint="00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5" w:themeTint="00"/>
        <w:left w:val="single" w:sz="4" w:space="0" w:color="FFFFFF" w:themeColor="accent5" w:themeTint="00"/>
        <w:bottom w:val="single" w:sz="4" w:space="0" w:color="FFFFFF" w:themeColor="accent5" w:themeTint="00"/>
        <w:right w:val="single" w:sz="4" w:space="0" w:color="FFFFFF" w:themeColor="accent5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FFFF" w:themeColor="accent5" w:themeTint="00"/>
          <w:right w:val="single" w:sz="4" w:space="0" w:color="FFFFFF" w:themeColor="accent5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5" w:themeTint="00"/>
          <w:bottom w:val="single" w:sz="4" w:space="0" w:color="FFFFFF" w:themeColor="accent5" w:themeTint="00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6" w:themeTint="00"/>
        <w:left w:val="single" w:sz="4" w:space="0" w:color="FFFFFF" w:themeColor="accent6" w:themeTint="00"/>
        <w:bottom w:val="single" w:sz="4" w:space="0" w:color="FFFFFF" w:themeColor="accent6" w:themeTint="00"/>
        <w:right w:val="single" w:sz="4" w:space="0" w:color="FFFFFF" w:themeColor="accent6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FFFF" w:themeColor="accent6" w:themeTint="00"/>
          <w:right w:val="single" w:sz="4" w:space="0" w:color="FFFFFF" w:themeColor="accent6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6" w:themeTint="00"/>
          <w:bottom w:val="single" w:sz="4" w:space="0" w:color="FFFFFF" w:themeColor="accent6" w:themeTint="00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1" w:themeTint="00"/>
        <w:left w:val="single" w:sz="4" w:space="0" w:color="FFFFFF" w:themeColor="accent1" w:themeTint="00"/>
        <w:bottom w:val="single" w:sz="4" w:space="0" w:color="FFFFFF" w:themeColor="accent1" w:themeTint="00"/>
        <w:right w:val="single" w:sz="4" w:space="0" w:color="FFFFFF" w:themeColor="accent1" w:themeTint="00"/>
        <w:insideH w:val="single" w:sz="4" w:space="0" w:color="FFFFFF" w:themeColor="accent1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2" w:themeTint="00"/>
        <w:left w:val="single" w:sz="4" w:space="0" w:color="FFFFFF" w:themeColor="accent2" w:themeTint="00"/>
        <w:bottom w:val="single" w:sz="4" w:space="0" w:color="FFFFFF" w:themeColor="accent2" w:themeTint="00"/>
        <w:right w:val="single" w:sz="4" w:space="0" w:color="FFFFFF" w:themeColor="accent2" w:themeTint="00"/>
        <w:insideH w:val="single" w:sz="4" w:space="0" w:color="FFFFFF" w:themeColor="accent2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3" w:themeTint="00"/>
        <w:left w:val="single" w:sz="4" w:space="0" w:color="FFFFFF" w:themeColor="accent3" w:themeTint="00"/>
        <w:bottom w:val="single" w:sz="4" w:space="0" w:color="FFFFFF" w:themeColor="accent3" w:themeTint="00"/>
        <w:right w:val="single" w:sz="4" w:space="0" w:color="FFFFFF" w:themeColor="accent3" w:themeTint="00"/>
        <w:insideH w:val="single" w:sz="4" w:space="0" w:color="FFFFFF" w:themeColor="accent3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4" w:themeTint="00"/>
        <w:left w:val="single" w:sz="4" w:space="0" w:color="FFFFFF" w:themeColor="accent4" w:themeTint="00"/>
        <w:bottom w:val="single" w:sz="4" w:space="0" w:color="FFFFFF" w:themeColor="accent4" w:themeTint="00"/>
        <w:right w:val="single" w:sz="4" w:space="0" w:color="FFFFFF" w:themeColor="accent4" w:themeTint="00"/>
        <w:insideH w:val="single" w:sz="4" w:space="0" w:color="FFFFFF" w:themeColor="accent4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5" w:themeTint="00"/>
        <w:left w:val="single" w:sz="4" w:space="0" w:color="FFFFFF" w:themeColor="accent5" w:themeTint="00"/>
        <w:bottom w:val="single" w:sz="4" w:space="0" w:color="FFFFFF" w:themeColor="accent5" w:themeTint="00"/>
        <w:right w:val="single" w:sz="4" w:space="0" w:color="FFFFFF" w:themeColor="accent5" w:themeTint="00"/>
        <w:insideH w:val="single" w:sz="4" w:space="0" w:color="FFFFFF" w:themeColor="accent5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6" w:themeTint="00"/>
        <w:left w:val="single" w:sz="4" w:space="0" w:color="FFFFFF" w:themeColor="accent6" w:themeTint="00"/>
        <w:bottom w:val="single" w:sz="4" w:space="0" w:color="FFFFFF" w:themeColor="accent6" w:themeTint="00"/>
        <w:right w:val="single" w:sz="4" w:space="0" w:color="FFFFFF" w:themeColor="accent6" w:themeTint="00"/>
        <w:insideH w:val="single" w:sz="4" w:space="0" w:color="FFFFFF" w:themeColor="accent6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FFFFF" w:themeColor="text1" w:themeTint="00"/>
        <w:left w:val="single" w:sz="32" w:space="0" w:color="FFFFFF" w:themeColor="text1" w:themeTint="00"/>
        <w:bottom w:val="single" w:sz="32" w:space="0" w:color="FFFFFF" w:themeColor="text1" w:themeTint="00"/>
        <w:right w:val="single" w:sz="32" w:space="0" w:color="FFFFFF" w:themeColor="text1" w:themeTint="00"/>
      </w:tblBorders>
      <w:shd w:val="clear" w:color="FFFFFF" w:themeColor="text1" w:themeTint="00" w:fill="FFFFFF" w:themeFill="text1" w:themeFillTint="0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FFFF" w:themeColor="text1" w:themeTint="00"/>
          <w:bottom w:val="single" w:sz="12" w:space="0" w:color="FFFFFF" w:themeColor="light1"/>
        </w:tcBorders>
        <w:shd w:val="clear" w:color="FFFFFF" w:themeColor="text1" w:themeTint="00" w:fill="FFFFFF" w:themeFill="text1" w:themeFillTint="0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FFFF" w:themeColor="text1" w:themeTint="0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FFFF" w:themeColor="text1" w:themeTint="0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themeColor="text1" w:themeTint="00" w:fill="FFFFFF" w:themeFill="text1" w:themeFillTint="0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text1" w:themeTint="00" w:fill="FFFFFF" w:themeFill="text1" w:themeFillTint="0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text1" w:themeTint="00" w:fill="FFFFFF" w:themeFill="text1" w:themeFillTint="0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FFFFF" w:themeColor="accent2" w:themeTint="00"/>
        <w:left w:val="single" w:sz="32" w:space="0" w:color="FFFFFF" w:themeColor="accent2" w:themeTint="00"/>
        <w:bottom w:val="single" w:sz="32" w:space="0" w:color="FFFFFF" w:themeColor="accent2" w:themeTint="00"/>
        <w:right w:val="single" w:sz="32" w:space="0" w:color="FFFFFF" w:themeColor="accent2" w:themeTint="00"/>
      </w:tblBorders>
      <w:shd w:val="clear" w:color="FFFFFF" w:themeColor="accent2" w:themeTint="00" w:fill="FFFFFF" w:themeFill="accent2" w:themeFillTint="0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FFFF" w:themeColor="accent2" w:themeTint="00"/>
          <w:bottom w:val="single" w:sz="12" w:space="0" w:color="FFFFFF" w:themeColor="light1"/>
        </w:tcBorders>
        <w:shd w:val="clear" w:color="FFFFFF" w:themeColor="accent2" w:themeTint="00" w:fill="FFFFFF" w:themeFill="accent2" w:themeFillTint="0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FFFF" w:themeColor="accent2" w:themeTint="0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FFFF" w:themeColor="accent2" w:themeTint="0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themeColor="accent2" w:themeTint="00" w:fill="FFFFFF" w:themeFill="accent2" w:themeFillTint="0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2" w:themeTint="00" w:fill="FFFFFF" w:themeFill="accent2" w:themeFillTint="0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2" w:themeTint="00" w:fill="FFFFFF" w:themeFill="accent2" w:themeFillTint="00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FFFFF" w:themeColor="accent3" w:themeTint="00"/>
        <w:left w:val="single" w:sz="32" w:space="0" w:color="FFFFFF" w:themeColor="accent3" w:themeTint="00"/>
        <w:bottom w:val="single" w:sz="32" w:space="0" w:color="FFFFFF" w:themeColor="accent3" w:themeTint="00"/>
        <w:right w:val="single" w:sz="32" w:space="0" w:color="FFFFFF" w:themeColor="accent3" w:themeTint="00"/>
      </w:tblBorders>
      <w:shd w:val="clear" w:color="FFFFFF" w:themeColor="accent3" w:themeTint="00" w:fill="FFFFFF" w:themeFill="accent3" w:themeFillTint="0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FFFF" w:themeColor="accent3" w:themeTint="00"/>
          <w:bottom w:val="single" w:sz="12" w:space="0" w:color="FFFFFF" w:themeColor="light1"/>
        </w:tcBorders>
        <w:shd w:val="clear" w:color="FFFFFF" w:themeColor="accent3" w:themeTint="00" w:fill="FFFFFF" w:themeFill="accent3" w:themeFillTint="0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FFFF" w:themeColor="accent3" w:themeTint="0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FFFF" w:themeColor="accent3" w:themeTint="0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themeColor="accent3" w:themeTint="00" w:fill="FFFFFF" w:themeFill="accent3" w:themeFillTint="0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3" w:themeTint="00" w:fill="FFFFFF" w:themeFill="accent3" w:themeFillTint="0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3" w:themeTint="00" w:fill="FFFFFF" w:themeFill="accent3" w:themeFillTint="00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FFFFF" w:themeColor="accent4" w:themeTint="00"/>
        <w:left w:val="single" w:sz="32" w:space="0" w:color="FFFFFF" w:themeColor="accent4" w:themeTint="00"/>
        <w:bottom w:val="single" w:sz="32" w:space="0" w:color="FFFFFF" w:themeColor="accent4" w:themeTint="00"/>
        <w:right w:val="single" w:sz="32" w:space="0" w:color="FFFFFF" w:themeColor="accent4" w:themeTint="00"/>
      </w:tblBorders>
      <w:shd w:val="clear" w:color="FFFFFF" w:themeColor="accent4" w:themeTint="00" w:fill="FFFFFF" w:themeFill="accent4" w:themeFillTint="0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FFFF" w:themeColor="accent4" w:themeTint="00"/>
          <w:bottom w:val="single" w:sz="12" w:space="0" w:color="FFFFFF" w:themeColor="light1"/>
        </w:tcBorders>
        <w:shd w:val="clear" w:color="FFFFFF" w:themeColor="accent4" w:themeTint="00" w:fill="FFFFFF" w:themeFill="accent4" w:themeFillTint="0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FFFF" w:themeColor="accent4" w:themeTint="0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FFFF" w:themeColor="accent4" w:themeTint="0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themeColor="accent4" w:themeTint="00" w:fill="FFFFFF" w:themeFill="accent4" w:themeFillTint="0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4" w:themeTint="00" w:fill="FFFFFF" w:themeFill="accent4" w:themeFillTint="0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4" w:themeTint="00" w:fill="FFFFFF" w:themeFill="accent4" w:themeFillTint="00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FFFFF" w:themeColor="accent5" w:themeTint="00"/>
        <w:left w:val="single" w:sz="32" w:space="0" w:color="FFFFFF" w:themeColor="accent5" w:themeTint="00"/>
        <w:bottom w:val="single" w:sz="32" w:space="0" w:color="FFFFFF" w:themeColor="accent5" w:themeTint="00"/>
        <w:right w:val="single" w:sz="32" w:space="0" w:color="FFFFFF" w:themeColor="accent5" w:themeTint="00"/>
      </w:tblBorders>
      <w:shd w:val="clear" w:color="FFFFFF" w:themeColor="accent5" w:themeTint="00" w:fill="FFFFFF" w:themeFill="accent5" w:themeFillTint="0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FFFF" w:themeColor="accent5" w:themeTint="00"/>
          <w:bottom w:val="single" w:sz="12" w:space="0" w:color="FFFFFF" w:themeColor="light1"/>
        </w:tcBorders>
        <w:shd w:val="clear" w:color="FFFFFF" w:themeColor="accent5" w:themeTint="00" w:fill="FFFFFF" w:themeFill="accent5" w:themeFillTint="0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FFFF" w:themeColor="accent5" w:themeTint="0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FFFF" w:themeColor="accent5" w:themeTint="0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themeColor="accent5" w:themeTint="00" w:fill="FFFFFF" w:themeFill="accent5" w:themeFillTint="0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5" w:themeTint="00" w:fill="FFFFFF" w:themeFill="accent5" w:themeFillTint="0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5" w:themeTint="00" w:fill="FFFFFF" w:themeFill="accent5" w:themeFillTint="00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FFFFF" w:themeColor="accent6" w:themeTint="00"/>
        <w:left w:val="single" w:sz="32" w:space="0" w:color="FFFFFF" w:themeColor="accent6" w:themeTint="00"/>
        <w:bottom w:val="single" w:sz="32" w:space="0" w:color="FFFFFF" w:themeColor="accent6" w:themeTint="00"/>
        <w:right w:val="single" w:sz="32" w:space="0" w:color="FFFFFF" w:themeColor="accent6" w:themeTint="00"/>
      </w:tblBorders>
      <w:shd w:val="clear" w:color="FFFFFF" w:themeColor="accent6" w:themeTint="00" w:fill="FFFFFF" w:themeFill="accent6" w:themeFillTint="0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FFFF" w:themeColor="accent6" w:themeTint="00"/>
          <w:bottom w:val="single" w:sz="12" w:space="0" w:color="FFFFFF" w:themeColor="light1"/>
        </w:tcBorders>
        <w:shd w:val="clear" w:color="FFFFFF" w:themeColor="accent6" w:themeTint="00" w:fill="FFFFFF" w:themeFill="accent6" w:themeFillTint="0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FFFF" w:themeColor="accent6" w:themeTint="0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FFFF" w:themeColor="accent6" w:themeTint="0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themeColor="accent6" w:themeTint="00" w:fill="FFFFFF" w:themeFill="accent6" w:themeFillTint="0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6" w:themeTint="00" w:fill="FFFFFF" w:themeFill="accent6" w:themeFillTint="0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6" w:themeTint="00" w:fill="FFFFFF" w:themeFill="accent6" w:themeFillTint="00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00"/>
        <w:bottom w:val="single" w:sz="4" w:space="0" w:color="FFFFFF" w:themeColor="text1" w:themeTint="0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FFFFFF" w:themeColor="text1" w:themeTint="0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FFFFFF" w:themeColor="text1" w:themeTint="0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000000" w:themeColor="accent1" w:themeShade="00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000000" w:themeColor="accent1" w:themeShade="0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000000" w:themeColor="accent1" w:themeShade="00"/>
      </w:rPr>
    </w:tblStylePr>
    <w:tblStylePr w:type="lastCol">
      <w:rPr>
        <w:b/>
        <w:color w:val="000000" w:themeColor="accent1" w:themeShade="00"/>
      </w:rPr>
    </w:tblStylePr>
    <w:tblStylePr w:type="band1Vert"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000000" w:themeColor="accent1" w:themeShade="0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2Horz">
      <w:rPr>
        <w:rFonts w:ascii="Arial" w:hAnsi="Arial"/>
        <w:color w:val="000000" w:themeColor="accent1" w:themeShade="0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2" w:themeTint="00"/>
        <w:bottom w:val="single" w:sz="4" w:space="0" w:color="FFFFFF" w:themeColor="accent2" w:themeTint="00"/>
      </w:tblBorders>
    </w:tblPr>
    <w:tblStylePr w:type="firstRow">
      <w:rPr>
        <w:b/>
        <w:color w:val="FFFFFF" w:themeColor="accent2" w:themeTint="00" w:themeShade="00"/>
      </w:rPr>
      <w:tblPr/>
      <w:tcPr>
        <w:tcBorders>
          <w:bottom w:val="single" w:sz="4" w:space="0" w:color="FFFFFF" w:themeColor="accent2" w:themeTint="00"/>
        </w:tcBorders>
      </w:tcPr>
    </w:tblStylePr>
    <w:tblStylePr w:type="lastRow">
      <w:rPr>
        <w:b/>
        <w:color w:val="FFFFFF" w:themeColor="accent2" w:themeTint="00" w:themeShade="00"/>
      </w:rPr>
      <w:tblPr/>
      <w:tcPr>
        <w:tcBorders>
          <w:top w:val="single" w:sz="4" w:space="0" w:color="FFFFFF" w:themeColor="accent2" w:themeTint="00"/>
        </w:tcBorders>
      </w:tcPr>
    </w:tblStylePr>
    <w:tblStylePr w:type="firstCol">
      <w:rPr>
        <w:b/>
        <w:color w:val="FFFFFF" w:themeColor="accent2" w:themeTint="00" w:themeShade="00"/>
      </w:rPr>
    </w:tblStylePr>
    <w:tblStylePr w:type="lastCol">
      <w:rPr>
        <w:b/>
        <w:color w:val="FFFFFF" w:themeColor="accent2" w:themeTint="00" w:themeShade="00"/>
      </w:rPr>
    </w:tblStylePr>
    <w:tblStylePr w:type="band1Vert"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FFFFFF" w:themeColor="accent2" w:themeTint="00" w:themeShade="0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2Horz">
      <w:rPr>
        <w:rFonts w:ascii="Arial" w:hAnsi="Arial"/>
        <w:color w:val="FFFFFF" w:themeColor="accent2" w:themeTint="00" w:themeShade="00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3" w:themeTint="00"/>
        <w:bottom w:val="single" w:sz="4" w:space="0" w:color="FFFFFF" w:themeColor="accent3" w:themeTint="00"/>
      </w:tblBorders>
    </w:tblPr>
    <w:tblStylePr w:type="firstRow">
      <w:rPr>
        <w:b/>
        <w:color w:val="FFFFFF" w:themeColor="accent3" w:themeTint="00" w:themeShade="00"/>
      </w:rPr>
      <w:tblPr/>
      <w:tcPr>
        <w:tcBorders>
          <w:bottom w:val="single" w:sz="4" w:space="0" w:color="FFFFFF" w:themeColor="accent3" w:themeTint="00"/>
        </w:tcBorders>
      </w:tcPr>
    </w:tblStylePr>
    <w:tblStylePr w:type="lastRow">
      <w:rPr>
        <w:b/>
        <w:color w:val="FFFFFF" w:themeColor="accent3" w:themeTint="00" w:themeShade="00"/>
      </w:rPr>
      <w:tblPr/>
      <w:tcPr>
        <w:tcBorders>
          <w:top w:val="single" w:sz="4" w:space="0" w:color="FFFFFF" w:themeColor="accent3" w:themeTint="00"/>
        </w:tcBorders>
      </w:tcPr>
    </w:tblStylePr>
    <w:tblStylePr w:type="firstCol">
      <w:rPr>
        <w:b/>
        <w:color w:val="FFFFFF" w:themeColor="accent3" w:themeTint="00" w:themeShade="00"/>
      </w:rPr>
    </w:tblStylePr>
    <w:tblStylePr w:type="lastCol">
      <w:rPr>
        <w:b/>
        <w:color w:val="FFFFFF" w:themeColor="accent3" w:themeTint="00" w:themeShade="00"/>
      </w:rPr>
    </w:tblStylePr>
    <w:tblStylePr w:type="band1Vert"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FFFFFF" w:themeColor="accent3" w:themeTint="00" w:themeShade="0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2Horz">
      <w:rPr>
        <w:rFonts w:ascii="Arial" w:hAnsi="Arial"/>
        <w:color w:val="FFFFFF" w:themeColor="accent3" w:themeTint="00" w:themeShade="00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4" w:themeTint="00"/>
        <w:bottom w:val="single" w:sz="4" w:space="0" w:color="FFFFFF" w:themeColor="accent4" w:themeTint="00"/>
      </w:tblBorders>
    </w:tblPr>
    <w:tblStylePr w:type="firstRow">
      <w:rPr>
        <w:b/>
        <w:color w:val="FFFFFF" w:themeColor="accent4" w:themeTint="00" w:themeShade="00"/>
      </w:rPr>
      <w:tblPr/>
      <w:tcPr>
        <w:tcBorders>
          <w:bottom w:val="single" w:sz="4" w:space="0" w:color="FFFFFF" w:themeColor="accent4" w:themeTint="00"/>
        </w:tcBorders>
      </w:tcPr>
    </w:tblStylePr>
    <w:tblStylePr w:type="lastRow">
      <w:rPr>
        <w:b/>
        <w:color w:val="FFFFFF" w:themeColor="accent4" w:themeTint="00" w:themeShade="00"/>
      </w:rPr>
      <w:tblPr/>
      <w:tcPr>
        <w:tcBorders>
          <w:top w:val="single" w:sz="4" w:space="0" w:color="FFFFFF" w:themeColor="accent4" w:themeTint="00"/>
        </w:tcBorders>
      </w:tcPr>
    </w:tblStylePr>
    <w:tblStylePr w:type="firstCol">
      <w:rPr>
        <w:b/>
        <w:color w:val="FFFFFF" w:themeColor="accent4" w:themeTint="00" w:themeShade="00"/>
      </w:rPr>
    </w:tblStylePr>
    <w:tblStylePr w:type="lastCol">
      <w:rPr>
        <w:b/>
        <w:color w:val="FFFFFF" w:themeColor="accent4" w:themeTint="00" w:themeShade="00"/>
      </w:rPr>
    </w:tblStylePr>
    <w:tblStylePr w:type="band1Vert"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FFFFFF" w:themeColor="accent4" w:themeTint="00" w:themeShade="0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2Horz">
      <w:rPr>
        <w:rFonts w:ascii="Arial" w:hAnsi="Arial"/>
        <w:color w:val="FFFFFF" w:themeColor="accent4" w:themeTint="00" w:themeShade="00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5" w:themeTint="00"/>
        <w:bottom w:val="single" w:sz="4" w:space="0" w:color="FFFFFF" w:themeColor="accent5" w:themeTint="00"/>
      </w:tblBorders>
    </w:tblPr>
    <w:tblStylePr w:type="firstRow">
      <w:rPr>
        <w:b/>
        <w:color w:val="FFFFFF" w:themeColor="accent5" w:themeTint="00" w:themeShade="00"/>
      </w:rPr>
      <w:tblPr/>
      <w:tcPr>
        <w:tcBorders>
          <w:bottom w:val="single" w:sz="4" w:space="0" w:color="FFFFFF" w:themeColor="accent5" w:themeTint="00"/>
        </w:tcBorders>
      </w:tcPr>
    </w:tblStylePr>
    <w:tblStylePr w:type="lastRow">
      <w:rPr>
        <w:b/>
        <w:color w:val="FFFFFF" w:themeColor="accent5" w:themeTint="00" w:themeShade="00"/>
      </w:rPr>
      <w:tblPr/>
      <w:tcPr>
        <w:tcBorders>
          <w:top w:val="single" w:sz="4" w:space="0" w:color="FFFFFF" w:themeColor="accent5" w:themeTint="00"/>
        </w:tcBorders>
      </w:tcPr>
    </w:tblStylePr>
    <w:tblStylePr w:type="firstCol">
      <w:rPr>
        <w:b/>
        <w:color w:val="FFFFFF" w:themeColor="accent5" w:themeTint="00" w:themeShade="00"/>
      </w:rPr>
    </w:tblStylePr>
    <w:tblStylePr w:type="lastCol">
      <w:rPr>
        <w:b/>
        <w:color w:val="FFFFFF" w:themeColor="accent5" w:themeTint="00" w:themeShade="00"/>
      </w:rPr>
    </w:tblStylePr>
    <w:tblStylePr w:type="band1Vert"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FFFFFF" w:themeColor="accent5" w:themeTint="00" w:themeShade="0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2Horz">
      <w:rPr>
        <w:rFonts w:ascii="Arial" w:hAnsi="Arial"/>
        <w:color w:val="FFFFFF" w:themeColor="accent5" w:themeTint="00" w:themeShade="00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6" w:themeTint="00"/>
        <w:bottom w:val="single" w:sz="4" w:space="0" w:color="FFFFFF" w:themeColor="accent6" w:themeTint="00"/>
      </w:tblBorders>
    </w:tblPr>
    <w:tblStylePr w:type="firstRow">
      <w:rPr>
        <w:b/>
        <w:color w:val="FFFFFF" w:themeColor="accent6" w:themeTint="00" w:themeShade="00"/>
      </w:rPr>
      <w:tblPr/>
      <w:tcPr>
        <w:tcBorders>
          <w:bottom w:val="single" w:sz="4" w:space="0" w:color="FFFFFF" w:themeColor="accent6" w:themeTint="00"/>
        </w:tcBorders>
      </w:tcPr>
    </w:tblStylePr>
    <w:tblStylePr w:type="lastRow">
      <w:rPr>
        <w:b/>
        <w:color w:val="FFFFFF" w:themeColor="accent6" w:themeTint="00" w:themeShade="00"/>
      </w:rPr>
      <w:tblPr/>
      <w:tcPr>
        <w:tcBorders>
          <w:top w:val="single" w:sz="4" w:space="0" w:color="FFFFFF" w:themeColor="accent6" w:themeTint="00"/>
        </w:tcBorders>
      </w:tcPr>
    </w:tblStylePr>
    <w:tblStylePr w:type="firstCol">
      <w:rPr>
        <w:b/>
        <w:color w:val="FFFFFF" w:themeColor="accent6" w:themeTint="00" w:themeShade="00"/>
      </w:rPr>
    </w:tblStylePr>
    <w:tblStylePr w:type="lastCol">
      <w:rPr>
        <w:b/>
        <w:color w:val="FFFFFF" w:themeColor="accent6" w:themeTint="00" w:themeShade="00"/>
      </w:rPr>
    </w:tblStylePr>
    <w:tblStylePr w:type="band1Vert"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FFFFFF" w:themeColor="accent6" w:themeTint="00" w:themeShade="0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2Horz">
      <w:rPr>
        <w:rFonts w:ascii="Arial" w:hAnsi="Arial"/>
        <w:color w:val="FFFFFF" w:themeColor="accent6" w:themeTint="00" w:themeShade="00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FFFFF" w:themeColor="text1" w:themeTint="00"/>
      </w:tblBorders>
    </w:tblPr>
    <w:tblStylePr w:type="firstRow">
      <w:rPr>
        <w:rFonts w:ascii="Arial" w:hAnsi="Arial"/>
        <w:i/>
        <w:color w:val="FFFFFF" w:themeColor="text1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FFFF" w:themeColor="text1" w:themeTint="0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FFFF" w:themeColor="text1" w:themeTint="00" w:themeShade="00"/>
        <w:sz w:val="22"/>
      </w:rPr>
      <w:tblPr/>
      <w:tcPr>
        <w:tcBorders>
          <w:top w:val="single" w:sz="4" w:space="0" w:color="FFFFFF" w:themeColor="text1" w:themeTint="0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text1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FFFF" w:themeColor="text1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text1" w:themeTint="00" w:themeShade="00"/>
        <w:sz w:val="22"/>
      </w:rPr>
      <w:tblPr/>
      <w:tcPr>
        <w:tcBorders>
          <w:top w:val="none" w:sz="0" w:space="0" w:color="000000"/>
          <w:left w:val="single" w:sz="4" w:space="0" w:color="FFFFFF" w:themeColor="text1" w:themeTint="0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FFFFFF" w:themeColor="text1" w:themeTint="00" w:themeShade="0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FFFFFF" w:themeColor="text1" w:themeTint="00" w:themeShade="0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000000" w:themeColor="accent1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00000" w:themeColor="accent1" w:themeShade="00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00000" w:themeColor="accent1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00000" w:themeColor="accent1" w:themeShade="00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000000" w:themeColor="accent1" w:themeShade="0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2Horz">
      <w:rPr>
        <w:rFonts w:ascii="Arial" w:hAnsi="Arial"/>
        <w:color w:val="000000" w:themeColor="accent1" w:themeShade="0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FFFFF" w:themeColor="accent2" w:themeTint="00"/>
      </w:tblBorders>
    </w:tblPr>
    <w:tblStylePr w:type="firstRow">
      <w:rPr>
        <w:rFonts w:ascii="Arial" w:hAnsi="Arial"/>
        <w:i/>
        <w:color w:val="FFFFFF" w:themeColor="accent2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FFFF" w:themeColor="accent2" w:themeTint="0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FFFF" w:themeColor="accent2" w:themeTint="00" w:themeShade="00"/>
        <w:sz w:val="22"/>
      </w:rPr>
      <w:tblPr/>
      <w:tcPr>
        <w:tcBorders>
          <w:top w:val="single" w:sz="4" w:space="0" w:color="FFFFFF" w:themeColor="accent2" w:themeTint="0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2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FFFF" w:themeColor="accent2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2" w:themeTint="00" w:themeShade="00"/>
        <w:sz w:val="22"/>
      </w:rPr>
      <w:tblPr/>
      <w:tcPr>
        <w:tcBorders>
          <w:top w:val="none" w:sz="0" w:space="0" w:color="000000"/>
          <w:left w:val="single" w:sz="4" w:space="0" w:color="FFFFFF" w:themeColor="accent2" w:themeTint="0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FFFFFF" w:themeColor="accent2" w:themeTint="00" w:themeShade="0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2Horz">
      <w:rPr>
        <w:rFonts w:ascii="Arial" w:hAnsi="Arial"/>
        <w:color w:val="FFFFFF" w:themeColor="accent2" w:themeTint="00" w:themeShade="00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FFFFF" w:themeColor="accent3" w:themeTint="00"/>
      </w:tblBorders>
    </w:tblPr>
    <w:tblStylePr w:type="firstRow">
      <w:rPr>
        <w:rFonts w:ascii="Arial" w:hAnsi="Arial"/>
        <w:i/>
        <w:color w:val="FFFFFF" w:themeColor="accent3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FFFF" w:themeColor="accent3" w:themeTint="0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FFFF" w:themeColor="accent3" w:themeTint="00" w:themeShade="00"/>
        <w:sz w:val="22"/>
      </w:rPr>
      <w:tblPr/>
      <w:tcPr>
        <w:tcBorders>
          <w:top w:val="single" w:sz="4" w:space="0" w:color="FFFFFF" w:themeColor="accent3" w:themeTint="0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3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FFFF" w:themeColor="accent3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3" w:themeTint="00" w:themeShade="00"/>
        <w:sz w:val="22"/>
      </w:rPr>
      <w:tblPr/>
      <w:tcPr>
        <w:tcBorders>
          <w:top w:val="none" w:sz="0" w:space="0" w:color="000000"/>
          <w:left w:val="single" w:sz="4" w:space="0" w:color="FFFFFF" w:themeColor="accent3" w:themeTint="0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FFFFFF" w:themeColor="accent3" w:themeTint="00" w:themeShade="0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2Horz">
      <w:rPr>
        <w:rFonts w:ascii="Arial" w:hAnsi="Arial"/>
        <w:color w:val="FFFFFF" w:themeColor="accent3" w:themeTint="00" w:themeShade="00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FFFFF" w:themeColor="accent4" w:themeTint="00"/>
      </w:tblBorders>
    </w:tblPr>
    <w:tblStylePr w:type="firstRow">
      <w:rPr>
        <w:rFonts w:ascii="Arial" w:hAnsi="Arial"/>
        <w:i/>
        <w:color w:val="FFFFFF" w:themeColor="accent4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FFFF" w:themeColor="accent4" w:themeTint="0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FFFF" w:themeColor="accent4" w:themeTint="00" w:themeShade="00"/>
        <w:sz w:val="22"/>
      </w:rPr>
      <w:tblPr/>
      <w:tcPr>
        <w:tcBorders>
          <w:top w:val="single" w:sz="4" w:space="0" w:color="FFFFFF" w:themeColor="accent4" w:themeTint="0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4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FFFF" w:themeColor="accent4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4" w:themeTint="00" w:themeShade="00"/>
        <w:sz w:val="22"/>
      </w:rPr>
      <w:tblPr/>
      <w:tcPr>
        <w:tcBorders>
          <w:top w:val="none" w:sz="0" w:space="0" w:color="000000"/>
          <w:left w:val="single" w:sz="4" w:space="0" w:color="FFFFFF" w:themeColor="accent4" w:themeTint="0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FFFFFF" w:themeColor="accent4" w:themeTint="00" w:themeShade="0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2Horz">
      <w:rPr>
        <w:rFonts w:ascii="Arial" w:hAnsi="Arial"/>
        <w:color w:val="FFFFFF" w:themeColor="accent4" w:themeTint="00" w:themeShade="00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FFFFF" w:themeColor="accent5" w:themeTint="00"/>
      </w:tblBorders>
    </w:tblPr>
    <w:tblStylePr w:type="firstRow">
      <w:rPr>
        <w:rFonts w:ascii="Arial" w:hAnsi="Arial"/>
        <w:i/>
        <w:color w:val="FFFFFF" w:themeColor="accent5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FFFF" w:themeColor="accent5" w:themeTint="0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FFFF" w:themeColor="accent5" w:themeTint="00" w:themeShade="00"/>
        <w:sz w:val="22"/>
      </w:rPr>
      <w:tblPr/>
      <w:tcPr>
        <w:tcBorders>
          <w:top w:val="single" w:sz="4" w:space="0" w:color="FFFFFF" w:themeColor="accent5" w:themeTint="0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5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FFFF" w:themeColor="accent5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5" w:themeTint="00" w:themeShade="00"/>
        <w:sz w:val="22"/>
      </w:rPr>
      <w:tblPr/>
      <w:tcPr>
        <w:tcBorders>
          <w:top w:val="none" w:sz="0" w:space="0" w:color="000000"/>
          <w:left w:val="single" w:sz="4" w:space="0" w:color="FFFFFF" w:themeColor="accent5" w:themeTint="0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FFFFFF" w:themeColor="accent5" w:themeTint="00" w:themeShade="0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2Horz">
      <w:rPr>
        <w:rFonts w:ascii="Arial" w:hAnsi="Arial"/>
        <w:color w:val="FFFFFF" w:themeColor="accent5" w:themeTint="00" w:themeShade="00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FFFFF" w:themeColor="accent6" w:themeTint="00"/>
      </w:tblBorders>
    </w:tblPr>
    <w:tblStylePr w:type="firstRow">
      <w:rPr>
        <w:rFonts w:ascii="Arial" w:hAnsi="Arial"/>
        <w:i/>
        <w:color w:val="FFFFFF" w:themeColor="accent6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FFFF" w:themeColor="accent6" w:themeTint="0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FFFF" w:themeColor="accent6" w:themeTint="00" w:themeShade="00"/>
        <w:sz w:val="22"/>
      </w:rPr>
      <w:tblPr/>
      <w:tcPr>
        <w:tcBorders>
          <w:top w:val="single" w:sz="4" w:space="0" w:color="FFFFFF" w:themeColor="accent6" w:themeTint="0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6" w:themeTint="00" w:themeShade="00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FFFF" w:themeColor="accent6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6" w:themeTint="00" w:themeShade="00"/>
        <w:sz w:val="22"/>
      </w:rPr>
      <w:tblPr/>
      <w:tcPr>
        <w:tcBorders>
          <w:top w:val="none" w:sz="0" w:space="0" w:color="000000"/>
          <w:left w:val="single" w:sz="4" w:space="0" w:color="FFFFFF" w:themeColor="accent6" w:themeTint="0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FFFFFF" w:themeColor="accent6" w:themeTint="00" w:themeShade="0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2Horz">
      <w:rPr>
        <w:rFonts w:ascii="Arial" w:hAnsi="Arial"/>
        <w:color w:val="FFFFFF" w:themeColor="accent6" w:themeTint="00" w:themeShade="00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FFFFFF" w:themeColor="text1" w:themeTint="00"/>
        <w:left w:val="single" w:sz="4" w:space="0" w:color="FFFFFF" w:themeColor="text1" w:themeTint="00"/>
        <w:bottom w:val="single" w:sz="4" w:space="0" w:color="FFFFFF" w:themeColor="text1" w:themeTint="00"/>
        <w:right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000000" w:themeColor="accent1" w:themeShade="00"/>
        <w:left w:val="single" w:sz="4" w:space="0" w:color="000000" w:themeColor="accent1" w:themeShade="00"/>
        <w:bottom w:val="single" w:sz="4" w:space="0" w:color="000000" w:themeColor="accent1" w:themeShade="00"/>
        <w:right w:val="single" w:sz="4" w:space="0" w:color="000000" w:themeColor="accent1" w:themeShade="00"/>
        <w:insideH w:val="single" w:sz="4" w:space="0" w:color="000000" w:themeColor="accent1" w:themeShade="00"/>
        <w:insideV w:val="single" w:sz="4" w:space="0" w:color="000000" w:themeColor="accent1" w:themeShade="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000000" w:themeColor="accent2" w:themeShade="00"/>
        <w:left w:val="single" w:sz="4" w:space="0" w:color="000000" w:themeColor="accent2" w:themeShade="00"/>
        <w:bottom w:val="single" w:sz="4" w:space="0" w:color="000000" w:themeColor="accent2" w:themeShade="00"/>
        <w:right w:val="single" w:sz="4" w:space="0" w:color="000000" w:themeColor="accent2" w:themeShade="00"/>
        <w:insideH w:val="single" w:sz="4" w:space="0" w:color="000000" w:themeColor="accent2" w:themeShade="00"/>
        <w:insideV w:val="single" w:sz="4" w:space="0" w:color="000000" w:themeColor="accent2" w:themeShade="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000000" w:themeColor="accent3" w:themeShade="00"/>
        <w:left w:val="single" w:sz="4" w:space="0" w:color="000000" w:themeColor="accent3" w:themeShade="00"/>
        <w:bottom w:val="single" w:sz="4" w:space="0" w:color="000000" w:themeColor="accent3" w:themeShade="00"/>
        <w:right w:val="single" w:sz="4" w:space="0" w:color="000000" w:themeColor="accent3" w:themeShade="00"/>
        <w:insideH w:val="single" w:sz="4" w:space="0" w:color="000000" w:themeColor="accent3" w:themeShade="00"/>
        <w:insideV w:val="single" w:sz="4" w:space="0" w:color="000000" w:themeColor="accent3" w:themeShade="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000000" w:themeColor="accent4" w:themeShade="00"/>
        <w:left w:val="single" w:sz="4" w:space="0" w:color="000000" w:themeColor="accent4" w:themeShade="00"/>
        <w:bottom w:val="single" w:sz="4" w:space="0" w:color="000000" w:themeColor="accent4" w:themeShade="00"/>
        <w:right w:val="single" w:sz="4" w:space="0" w:color="000000" w:themeColor="accent4" w:themeShade="00"/>
        <w:insideH w:val="single" w:sz="4" w:space="0" w:color="000000" w:themeColor="accent4" w:themeShade="00"/>
        <w:insideV w:val="single" w:sz="4" w:space="0" w:color="000000" w:themeColor="accent4" w:themeShade="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000000" w:themeColor="accent5" w:themeShade="00"/>
        <w:left w:val="single" w:sz="4" w:space="0" w:color="000000" w:themeColor="accent5" w:themeShade="00"/>
        <w:bottom w:val="single" w:sz="4" w:space="0" w:color="000000" w:themeColor="accent5" w:themeShade="00"/>
        <w:right w:val="single" w:sz="4" w:space="0" w:color="000000" w:themeColor="accent5" w:themeShade="00"/>
        <w:insideH w:val="single" w:sz="4" w:space="0" w:color="000000" w:themeColor="accent5" w:themeShade="00"/>
        <w:insideV w:val="single" w:sz="4" w:space="0" w:color="000000" w:themeColor="accent5" w:themeShade="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000000" w:themeColor="accent6" w:themeShade="00"/>
        <w:left w:val="single" w:sz="4" w:space="0" w:color="000000" w:themeColor="accent6" w:themeShade="00"/>
        <w:bottom w:val="single" w:sz="4" w:space="0" w:color="000000" w:themeColor="accent6" w:themeShade="00"/>
        <w:right w:val="single" w:sz="4" w:space="0" w:color="000000" w:themeColor="accent6" w:themeShade="00"/>
        <w:insideH w:val="single" w:sz="4" w:space="0" w:color="000000" w:themeColor="accent6" w:themeShade="00"/>
        <w:insideV w:val="single" w:sz="4" w:space="0" w:color="000000" w:themeColor="accent6" w:themeShade="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00"/>
        <w:left w:val="single" w:sz="4" w:space="0" w:color="FFFFFF" w:themeColor="text1" w:themeTint="00"/>
        <w:bottom w:val="single" w:sz="4" w:space="0" w:color="FFFFFF" w:themeColor="text1" w:themeTint="00"/>
        <w:right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FFFF" w:themeColor="text1" w:themeTint="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FFFF" w:themeColor="text1" w:themeTint="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FFFF" w:themeColor="text1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text1" w:themeTint="00"/>
          <w:left w:val="single" w:sz="4" w:space="0" w:color="FFFFFF" w:themeColor="text1" w:themeTint="00"/>
          <w:bottom w:val="single" w:sz="4" w:space="0" w:color="FFFFFF" w:themeColor="text1" w:themeTint="00"/>
          <w:right w:val="single" w:sz="4" w:space="0" w:color="FFFFFF" w:themeColor="text1" w:themeTint="00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1" w:themeTint="00"/>
        <w:left w:val="single" w:sz="4" w:space="0" w:color="FFFFFF" w:themeColor="accent1" w:themeTint="00"/>
        <w:bottom w:val="single" w:sz="4" w:space="0" w:color="FFFFFF" w:themeColor="accent1" w:themeTint="00"/>
        <w:right w:val="single" w:sz="4" w:space="0" w:color="FFFFFF" w:themeColor="accent1" w:themeTint="00"/>
        <w:insideH w:val="single" w:sz="4" w:space="0" w:color="FFFFFF" w:themeColor="accent1" w:themeTint="00"/>
        <w:insideV w:val="single" w:sz="4" w:space="0" w:color="FFFFFF" w:themeColor="accent1" w:themeTint="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1" w:themeTint="00"/>
          <w:left w:val="single" w:sz="4" w:space="0" w:color="FFFFFF" w:themeColor="accent1" w:themeTint="00"/>
          <w:bottom w:val="single" w:sz="4" w:space="0" w:color="FFFFFF" w:themeColor="accent1" w:themeTint="00"/>
          <w:right w:val="single" w:sz="4" w:space="0" w:color="FFFFFF" w:themeColor="accent1" w:themeTint="00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2" w:themeTint="00"/>
        <w:left w:val="single" w:sz="4" w:space="0" w:color="FFFFFF" w:themeColor="accent2" w:themeTint="00"/>
        <w:bottom w:val="single" w:sz="4" w:space="0" w:color="FFFFFF" w:themeColor="accent2" w:themeTint="00"/>
        <w:right w:val="single" w:sz="4" w:space="0" w:color="FFFFFF" w:themeColor="accent2" w:themeTint="00"/>
        <w:insideH w:val="single" w:sz="4" w:space="0" w:color="FFFFFF" w:themeColor="accent2" w:themeTint="00"/>
        <w:insideV w:val="single" w:sz="4" w:space="0" w:color="FFFFFF" w:themeColor="accent2" w:themeTint="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FFFF" w:themeColor="accent2" w:themeTint="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FFFF" w:themeColor="accent2" w:themeTint="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FFFF" w:themeColor="accent2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2" w:themeTint="00"/>
          <w:left w:val="single" w:sz="4" w:space="0" w:color="FFFFFF" w:themeColor="accent2" w:themeTint="00"/>
          <w:bottom w:val="single" w:sz="4" w:space="0" w:color="FFFFFF" w:themeColor="accent2" w:themeTint="00"/>
          <w:right w:val="single" w:sz="4" w:space="0" w:color="FFFFFF" w:themeColor="accent2" w:themeTint="00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3" w:themeTint="00"/>
        <w:left w:val="single" w:sz="4" w:space="0" w:color="FFFFFF" w:themeColor="accent3" w:themeTint="00"/>
        <w:bottom w:val="single" w:sz="4" w:space="0" w:color="FFFFFF" w:themeColor="accent3" w:themeTint="00"/>
        <w:right w:val="single" w:sz="4" w:space="0" w:color="FFFFFF" w:themeColor="accent3" w:themeTint="00"/>
        <w:insideH w:val="single" w:sz="4" w:space="0" w:color="FFFFFF" w:themeColor="accent3" w:themeTint="00"/>
        <w:insideV w:val="single" w:sz="4" w:space="0" w:color="FFFFFF" w:themeColor="accent3" w:themeTint="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FFFF" w:themeColor="accent3" w:themeTint="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FFFF" w:themeColor="accent3" w:themeTint="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FFFF" w:themeColor="accent3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3" w:themeTint="00"/>
          <w:left w:val="single" w:sz="4" w:space="0" w:color="FFFFFF" w:themeColor="accent3" w:themeTint="00"/>
          <w:bottom w:val="single" w:sz="4" w:space="0" w:color="FFFFFF" w:themeColor="accent3" w:themeTint="00"/>
          <w:right w:val="single" w:sz="4" w:space="0" w:color="FFFFFF" w:themeColor="accent3" w:themeTint="00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4" w:themeTint="00"/>
        <w:left w:val="single" w:sz="4" w:space="0" w:color="FFFFFF" w:themeColor="accent4" w:themeTint="00"/>
        <w:bottom w:val="single" w:sz="4" w:space="0" w:color="FFFFFF" w:themeColor="accent4" w:themeTint="00"/>
        <w:right w:val="single" w:sz="4" w:space="0" w:color="FFFFFF" w:themeColor="accent4" w:themeTint="00"/>
        <w:insideH w:val="single" w:sz="4" w:space="0" w:color="FFFFFF" w:themeColor="accent4" w:themeTint="00"/>
        <w:insideV w:val="single" w:sz="4" w:space="0" w:color="FFFFFF" w:themeColor="accent4" w:themeTint="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FFFF" w:themeColor="accent4" w:themeTint="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FFFF" w:themeColor="accent4" w:themeTint="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FFFF" w:themeColor="accent4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4" w:themeTint="00"/>
          <w:left w:val="single" w:sz="4" w:space="0" w:color="FFFFFF" w:themeColor="accent4" w:themeTint="00"/>
          <w:bottom w:val="single" w:sz="4" w:space="0" w:color="FFFFFF" w:themeColor="accent4" w:themeTint="00"/>
          <w:right w:val="single" w:sz="4" w:space="0" w:color="FFFFFF" w:themeColor="accent4" w:themeTint="00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5" w:themeTint="00"/>
        <w:left w:val="single" w:sz="4" w:space="0" w:color="FFFFFF" w:themeColor="accent5" w:themeTint="00"/>
        <w:bottom w:val="single" w:sz="4" w:space="0" w:color="FFFFFF" w:themeColor="accent5" w:themeTint="00"/>
        <w:right w:val="single" w:sz="4" w:space="0" w:color="FFFFFF" w:themeColor="accent5" w:themeTint="00"/>
        <w:insideH w:val="single" w:sz="4" w:space="0" w:color="FFFFFF" w:themeColor="accent5" w:themeTint="00"/>
        <w:insideV w:val="single" w:sz="4" w:space="0" w:color="FFFFFF" w:themeColor="accent5" w:themeTint="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FFFF" w:themeColor="accent5" w:themeTint="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FFFF" w:themeColor="accent5" w:themeTint="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FFFF" w:themeColor="accent5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5" w:themeTint="00"/>
          <w:left w:val="single" w:sz="4" w:space="0" w:color="FFFFFF" w:themeColor="accent5" w:themeTint="00"/>
          <w:bottom w:val="single" w:sz="4" w:space="0" w:color="FFFFFF" w:themeColor="accent5" w:themeTint="00"/>
          <w:right w:val="single" w:sz="4" w:space="0" w:color="FFFFFF" w:themeColor="accent5" w:themeTint="00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accent6" w:themeTint="00"/>
        <w:left w:val="single" w:sz="4" w:space="0" w:color="FFFFFF" w:themeColor="accent6" w:themeTint="00"/>
        <w:bottom w:val="single" w:sz="4" w:space="0" w:color="FFFFFF" w:themeColor="accent6" w:themeTint="00"/>
        <w:right w:val="single" w:sz="4" w:space="0" w:color="FFFFFF" w:themeColor="accent6" w:themeTint="00"/>
        <w:insideH w:val="single" w:sz="4" w:space="0" w:color="FFFFFF" w:themeColor="accent6" w:themeTint="00"/>
        <w:insideV w:val="single" w:sz="4" w:space="0" w:color="FFFFFF" w:themeColor="accent6" w:themeTint="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FFFF" w:themeColor="accent6" w:themeTint="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FFFF" w:themeColor="accent6" w:themeTint="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FFFF" w:themeColor="accent6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6" w:themeTint="00"/>
          <w:left w:val="single" w:sz="4" w:space="0" w:color="FFFFFF" w:themeColor="accent6" w:themeTint="00"/>
          <w:bottom w:val="single" w:sz="4" w:space="0" w:color="FFFFFF" w:themeColor="accent6" w:themeTint="00"/>
          <w:right w:val="single" w:sz="4" w:space="0" w:color="FFFFFF" w:themeColor="accent6" w:themeTint="00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link w:val="af5"/>
    <w:uiPriority w:val="99"/>
    <w:semiHidden/>
    <w:unhideWhenUsed/>
    <w:pPr>
      <w:spacing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5">
    <w:name w:val="toc 1"/>
    <w:uiPriority w:val="39"/>
    <w:unhideWhenUsed/>
    <w:pPr>
      <w:spacing w:after="57"/>
    </w:pPr>
  </w:style>
  <w:style w:type="paragraph" w:styleId="25">
    <w:name w:val="toc 2"/>
    <w:uiPriority w:val="39"/>
    <w:unhideWhenUsed/>
    <w:pPr>
      <w:spacing w:after="57"/>
      <w:ind w:left="283"/>
    </w:pPr>
  </w:style>
  <w:style w:type="paragraph" w:styleId="33">
    <w:name w:val="toc 3"/>
    <w:uiPriority w:val="39"/>
    <w:unhideWhenUsed/>
    <w:pPr>
      <w:spacing w:after="57"/>
      <w:ind w:left="567"/>
    </w:pPr>
  </w:style>
  <w:style w:type="paragraph" w:styleId="43">
    <w:name w:val="toc 4"/>
    <w:uiPriority w:val="39"/>
    <w:unhideWhenUsed/>
    <w:pPr>
      <w:spacing w:after="57"/>
      <w:ind w:left="850"/>
    </w:pPr>
  </w:style>
  <w:style w:type="paragraph" w:styleId="53">
    <w:name w:val="toc 5"/>
    <w:uiPriority w:val="39"/>
    <w:unhideWhenUsed/>
    <w:pPr>
      <w:spacing w:after="57"/>
      <w:ind w:left="1134"/>
    </w:pPr>
  </w:style>
  <w:style w:type="paragraph" w:styleId="62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uiPriority w:val="99"/>
    <w:unhideWhenUsed/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a">
    <w:name w:val="annotation text"/>
    <w:link w:val="afb"/>
    <w:uiPriority w:val="99"/>
    <w:semiHidden/>
    <w:unhideWhenUsed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val="ru-RU" w:eastAsia="en-US"/>
    </w:rPr>
  </w:style>
  <w:style w:type="character" w:customStyle="1" w:styleId="afb">
    <w:name w:val="Текст примечания Знак"/>
    <w:basedOn w:val="a0"/>
    <w:link w:val="afa"/>
    <w:uiPriority w:val="99"/>
    <w:semiHidden/>
    <w:rPr>
      <w:rFonts w:asciiTheme="minorHAnsi" w:eastAsiaTheme="minorHAnsi" w:hAnsiTheme="minorHAnsi" w:cstheme="minorBidi"/>
      <w:sz w:val="20"/>
      <w:szCs w:val="20"/>
      <w:lang w:val="ru-RU" w:eastAsia="en-US"/>
    </w:rPr>
  </w:style>
  <w:style w:type="character" w:customStyle="1" w:styleId="16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c">
    <w:name w:val="Normal (Web)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d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fe">
    <w:name w:val="annotation subject"/>
    <w:basedOn w:val="afa"/>
    <w:next w:val="afa"/>
    <w:link w:val="aff"/>
    <w:uiPriority w:val="99"/>
    <w:semiHidden/>
    <w:unhideWhenUsed/>
    <w:rsid w:val="00CA0743"/>
    <w:pPr>
      <w:spacing w:after="0"/>
    </w:pPr>
    <w:rPr>
      <w:rFonts w:ascii="Arial" w:eastAsia="Arial" w:hAnsi="Arial" w:cs="Arial"/>
      <w:b/>
      <w:bCs/>
      <w:lang w:val="ru" w:eastAsia="ru-RU"/>
    </w:rPr>
  </w:style>
  <w:style w:type="character" w:customStyle="1" w:styleId="aff">
    <w:name w:val="Тема примечания Знак"/>
    <w:basedOn w:val="afb"/>
    <w:link w:val="afe"/>
    <w:uiPriority w:val="99"/>
    <w:semiHidden/>
    <w:rsid w:val="00CA0743"/>
    <w:rPr>
      <w:rFonts w:asciiTheme="minorHAnsi" w:eastAsiaTheme="minorHAnsi" w:hAnsiTheme="minorHAnsi" w:cstheme="minorBidi"/>
      <w:b/>
      <w:bCs/>
      <w:sz w:val="20"/>
      <w:szCs w:val="20"/>
      <w:lang w:val="ru-RU" w:eastAsia="en-US"/>
    </w:rPr>
  </w:style>
  <w:style w:type="character" w:styleId="aff0">
    <w:name w:val="Unresolved Mention"/>
    <w:basedOn w:val="a0"/>
    <w:uiPriority w:val="99"/>
    <w:semiHidden/>
    <w:unhideWhenUsed/>
    <w:rsid w:val="00B232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ulture.ru/s/vopros/kto-takaya-kiseynaya-baryshnya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nsportal.ru/shkola/literatura/library/2012/11/08/literaturnyy-vecher-posvyashchyonnyy-tvorchestvu-bell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jAHZShoeo9E8pmAOdhga/H3BAg==">CgMxLjAyDmguNGdrNm8weDZpcGF6Mg5oLmdreW4yNHRwa3hyNjgAciExS2RTNU5qUjVJVFoyOUg5SEl2SGl2UGdJcHNZYVMzcTg=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22</Pages>
  <Words>3338</Words>
  <Characters>19030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Anya</dc:creator>
  <cp:lastModifiedBy>Егорова Анастасия Серафимовна</cp:lastModifiedBy>
  <cp:revision>15</cp:revision>
  <dcterms:created xsi:type="dcterms:W3CDTF">2026-01-07T10:02:00Z</dcterms:created>
  <dcterms:modified xsi:type="dcterms:W3CDTF">2026-02-04T07:52:00Z</dcterms:modified>
</cp:coreProperties>
</file>