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ind w:firstLine="28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sz w:val="28"/>
          <w:szCs w:val="28"/>
          <w:rtl w:val="0"/>
        </w:rPr>
        <w:t xml:space="preserve">Воспитание юного читателя в семье</w:t>
      </w:r>
      <w:r w:rsidDel="00000000" w:rsidR="00000000" w:rsidRPr="00000000">
        <w:rPr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firstLine="280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Бацкалёва Виктория Викторовна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firstLine="28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кандидат педагогических наук,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firstLine="28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доцент кафедры теории и методики дошкольного образования </w:t>
        <w:br w:type="textWrapping"/>
        <w:t xml:space="preserve">факультета дошкольной педагогики и психологии МПГУ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firstLine="28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285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2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Москва, 2025 г.</w:t>
      </w:r>
    </w:p>
    <w:p w:rsidR="00000000" w:rsidDel="00000000" w:rsidP="00000000" w:rsidRDefault="00000000" w:rsidRPr="00000000" w14:paraId="00000017">
      <w:pPr>
        <w:spacing w:after="240" w:before="20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sz w:val="28"/>
          <w:szCs w:val="28"/>
          <w:rtl w:val="0"/>
        </w:rPr>
        <w:t xml:space="preserve">сформировать у аудитории целостное представление о способах формирован</w:t>
      </w:r>
      <w:r w:rsidDel="00000000" w:rsidR="00000000" w:rsidRPr="00000000">
        <w:rPr>
          <w:sz w:val="28"/>
          <w:szCs w:val="28"/>
          <w:rtl w:val="0"/>
        </w:rPr>
        <w:t xml:space="preserve">ия </w:t>
      </w:r>
      <w:r w:rsidDel="00000000" w:rsidR="00000000" w:rsidRPr="00000000">
        <w:rPr>
          <w:sz w:val="28"/>
          <w:szCs w:val="28"/>
          <w:rtl w:val="0"/>
        </w:rPr>
        <w:t xml:space="preserve">у ребёнка потребности </w:t>
      </w:r>
      <w:r w:rsidDel="00000000" w:rsidR="00000000" w:rsidRPr="00000000">
        <w:rPr>
          <w:sz w:val="28"/>
          <w:szCs w:val="28"/>
          <w:rtl w:val="0"/>
        </w:rPr>
        <w:t xml:space="preserve">в чтении </w:t>
      </w:r>
      <w:r w:rsidDel="00000000" w:rsidR="00000000" w:rsidRPr="00000000">
        <w:rPr>
          <w:sz w:val="28"/>
          <w:szCs w:val="28"/>
          <w:rtl w:val="0"/>
        </w:rPr>
        <w:t xml:space="preserve">и</w:t>
      </w:r>
      <w:r w:rsidDel="00000000" w:rsidR="00000000" w:rsidRPr="00000000">
        <w:rPr>
          <w:sz w:val="28"/>
          <w:szCs w:val="28"/>
          <w:rtl w:val="0"/>
        </w:rPr>
        <w:t xml:space="preserve"> р</w:t>
      </w:r>
      <w:r w:rsidDel="00000000" w:rsidR="00000000" w:rsidRPr="00000000">
        <w:rPr>
          <w:sz w:val="28"/>
          <w:szCs w:val="28"/>
          <w:rtl w:val="0"/>
        </w:rPr>
        <w:t xml:space="preserve">оли семьи в литературном образовании детей дошкольного возраста.</w:t>
      </w:r>
    </w:p>
    <w:p w:rsidR="00000000" w:rsidDel="00000000" w:rsidP="00000000" w:rsidRDefault="00000000" w:rsidRPr="00000000" w14:paraId="00000018">
      <w:pPr>
        <w:spacing w:after="240"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Задачи лекции:</w:t>
      </w:r>
    </w:p>
    <w:p w:rsidR="00000000" w:rsidDel="00000000" w:rsidP="00000000" w:rsidRDefault="00000000" w:rsidRPr="00000000" w14:paraId="00000019">
      <w:pPr>
        <w:spacing w:after="240" w:before="20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  Познакомить слушателей с историей.</w:t>
      </w:r>
    </w:p>
    <w:p w:rsidR="00000000" w:rsidDel="00000000" w:rsidP="00000000" w:rsidRDefault="00000000" w:rsidRPr="00000000" w14:paraId="0000001A">
      <w:pPr>
        <w:spacing w:after="240" w:before="20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  Проанализировать функции литератур</w:t>
      </w:r>
      <w:r w:rsidDel="00000000" w:rsidR="00000000" w:rsidRPr="00000000">
        <w:rPr>
          <w:sz w:val="28"/>
          <w:szCs w:val="28"/>
          <w:rtl w:val="0"/>
        </w:rPr>
        <w:t xml:space="preserve">ы </w:t>
      </w:r>
      <w:r w:rsidDel="00000000" w:rsidR="00000000" w:rsidRPr="00000000">
        <w:rPr>
          <w:sz w:val="28"/>
          <w:szCs w:val="28"/>
          <w:rtl w:val="0"/>
        </w:rPr>
        <w:t xml:space="preserve">и подобрать круг годового чтения для детей дошкольного возраста.</w:t>
      </w:r>
    </w:p>
    <w:p w:rsidR="00000000" w:rsidDel="00000000" w:rsidP="00000000" w:rsidRDefault="00000000" w:rsidRPr="00000000" w14:paraId="0000001B">
      <w:pPr>
        <w:spacing w:after="240" w:before="20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  Сформировать у слушателей уважение к художественной литературе, способствуя воспитанию грамотного читателя.</w:t>
      </w:r>
    </w:p>
    <w:p w:rsidR="00000000" w:rsidDel="00000000" w:rsidP="00000000" w:rsidRDefault="00000000" w:rsidRPr="00000000" w14:paraId="0000001C">
      <w:pPr>
        <w:spacing w:after="240" w:before="20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Подчеркнуть значимость художественной литературы для воспитания юного читателя, мотивируя аудиторию к формированию читательской культуры в сем</w:t>
      </w:r>
      <w:r w:rsidDel="00000000" w:rsidR="00000000" w:rsidRPr="00000000">
        <w:rPr>
          <w:sz w:val="28"/>
          <w:szCs w:val="28"/>
          <w:rtl w:val="0"/>
        </w:rPr>
        <w:t xml:space="preserve">ье.</w:t>
      </w:r>
    </w:p>
    <w:p w:rsidR="00000000" w:rsidDel="00000000" w:rsidP="00000000" w:rsidRDefault="00000000" w:rsidRPr="00000000" w14:paraId="0000001D">
      <w:pPr>
        <w:spacing w:after="240"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Формирующиеся ценности:</w:t>
      </w:r>
    </w:p>
    <w:p w:rsidR="00000000" w:rsidDel="00000000" w:rsidP="00000000" w:rsidRDefault="00000000" w:rsidRPr="00000000" w14:paraId="0000001E">
      <w:pPr>
        <w:spacing w:after="0" w:before="200" w:line="276" w:lineRule="auto"/>
        <w:ind w:left="108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8"/>
          <w:szCs w:val="28"/>
          <w:rtl w:val="0"/>
        </w:rPr>
        <w:t xml:space="preserve">крепкая семья;</w:t>
      </w:r>
    </w:p>
    <w:p w:rsidR="00000000" w:rsidDel="00000000" w:rsidP="00000000" w:rsidRDefault="00000000" w:rsidRPr="00000000" w14:paraId="0000001F">
      <w:pPr>
        <w:spacing w:after="0" w:line="276" w:lineRule="auto"/>
        <w:ind w:left="108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8"/>
          <w:szCs w:val="28"/>
          <w:rtl w:val="0"/>
        </w:rPr>
        <w:t xml:space="preserve">приоритет духовного над материальным.</w:t>
      </w:r>
    </w:p>
    <w:p w:rsidR="00000000" w:rsidDel="00000000" w:rsidP="00000000" w:rsidRDefault="00000000" w:rsidRPr="00000000" w14:paraId="00000020">
      <w:pPr>
        <w:spacing w:after="0" w:before="20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1">
      <w:pPr>
        <w:spacing w:after="240" w:before="20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sz w:val="28"/>
          <w:szCs w:val="28"/>
          <w:rtl w:val="0"/>
        </w:rPr>
        <w:t xml:space="preserve">интерактивная лекция, дискуссия. Занятие предполагает демонстрацию презентации, обсуждение вопросов по теме выступления.</w:t>
      </w:r>
    </w:p>
    <w:p w:rsidR="00000000" w:rsidDel="00000000" w:rsidP="00000000" w:rsidRDefault="00000000" w:rsidRPr="00000000" w14:paraId="00000022">
      <w:pPr>
        <w:spacing w:after="240"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презентация.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Rule="auto"/>
        <w:ind w:firstLine="2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Rule="auto"/>
        <w:ind w:firstLine="2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ind w:firstLine="285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1. Титульный слайд</w:t>
      </w:r>
    </w:p>
    <w:p w:rsidR="00000000" w:rsidDel="00000000" w:rsidP="00000000" w:rsidRDefault="00000000" w:rsidRPr="00000000" w14:paraId="0000002A">
      <w:pPr>
        <w:spacing w:before="200"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Добрый день,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_________ (приветствие, общение с аудиторией)!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58"/>
        </w:tabs>
        <w:spacing w:after="240" w:before="20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Сегодня мы поговорим о важности детской литературы и её влиянии на становление личности ребёнка дошкольного возраста.</w:t>
      </w:r>
    </w:p>
    <w:p w:rsidR="00000000" w:rsidDel="00000000" w:rsidP="00000000" w:rsidRDefault="00000000" w:rsidRPr="00000000" w14:paraId="0000002C">
      <w:pPr>
        <w:tabs>
          <w:tab w:val="left" w:leader="none" w:pos="658"/>
        </w:tabs>
        <w:spacing w:after="240" w:before="20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Книги помогают детям познавать мир, выстроить отношения с другими людьми и разобраться в собственных чувствах. Находя сходство между собой и вымышленными персонажами, ребёнок отождествляет себя с ними и, решая их проблемы, делает это и для себя. Сталкиваясь с крушением иллюзий и переживаниями, надеждами и разочарованиями, успехами и неудачами в придуманных ситуациях, юный читатель приобретает опыт, который может применить в реальной жизни.</w:t>
      </w:r>
    </w:p>
    <w:p w:rsidR="00000000" w:rsidDel="00000000" w:rsidP="00000000" w:rsidRDefault="00000000" w:rsidRPr="00000000" w14:paraId="0000002D">
      <w:pPr>
        <w:tabs>
          <w:tab w:val="left" w:leader="none" w:pos="658"/>
        </w:tabs>
        <w:spacing w:after="240" w:before="20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Важно понимать, что дошкольнику как читателю свойственна полная зависимость от взрослого, потому что в большинстве случаев именно взрослый выбирает книгу для ребёнка, а также ограничивает продолжительность и определяет время суток для детского чтения. Кроме того, ещё не читающий самостоятельно ребёнок зависит и от выразительности чтения взрослого (один «проживает» текст, пропуская его через себя, другой – словно отрабатывает повинность), и от отношения самого взрослого к книгам.</w:t>
      </w:r>
    </w:p>
    <w:p w:rsidR="00000000" w:rsidDel="00000000" w:rsidP="00000000" w:rsidRDefault="00000000" w:rsidRPr="00000000" w14:paraId="0000002E">
      <w:pPr>
        <w:tabs>
          <w:tab w:val="left" w:leader="none" w:pos="658"/>
        </w:tabs>
        <w:spacing w:after="240" w:before="20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Конечно, дошкольник не может сам ориентироваться в книжном потоке, оценить качество художественного произведения – все эти вопросы находятся в компетенции взрослого. И если семья не читает, если сами родители литературно не образованы, очень трудно настроить ребёнка на чтение и уважение к книге.</w:t>
      </w:r>
    </w:p>
    <w:p w:rsidR="00000000" w:rsidDel="00000000" w:rsidP="00000000" w:rsidRDefault="00000000" w:rsidRPr="00000000" w14:paraId="0000002F">
      <w:pPr>
        <w:spacing w:before="200"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0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2. Вопросы к родителям</w:t>
      </w:r>
    </w:p>
    <w:p w:rsidR="00000000" w:rsidDel="00000000" w:rsidP="00000000" w:rsidRDefault="00000000" w:rsidRPr="00000000" w14:paraId="00000031">
      <w:pPr>
        <w:spacing w:before="20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65716" cy="195224"/>
            <wp:effectExtent b="0" l="0" r="0" t="0"/>
            <wp:docPr id="57552080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Расскажите, пожалуйста, как часто вы читаете своим детям, что именно читаете и зачем читаете, с какой целью? (Ответы участников)</w:t>
      </w:r>
    </w:p>
    <w:p w:rsidR="00000000" w:rsidDel="00000000" w:rsidP="00000000" w:rsidRDefault="00000000" w:rsidRPr="00000000" w14:paraId="00000032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Работая с родителями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я, наряду с традиционными вопросами «читаете ли вы своему ребёнку книги?», «какие книги у него самые любимые?», задаю, например, и такие: «кто такой добрый человек?», «кто такой злой человек?», «каких злых и добрых персонажей литературных произведений вы знаете?». Результаты моих опросов показывают, что каждый 4-й родитель сам не всегда имеет представление о том, какими качествами обладает злой или добрый человек. Вот варианты ответо</w:t>
      </w:r>
      <w:r w:rsidDel="00000000" w:rsidR="00000000" w:rsidRPr="00000000">
        <w:rPr>
          <w:sz w:val="28"/>
          <w:szCs w:val="28"/>
          <w:rtl w:val="0"/>
        </w:rPr>
        <w:t xml:space="preserve">в,</w:t>
      </w:r>
      <w:r w:rsidDel="00000000" w:rsidR="00000000" w:rsidRPr="00000000">
        <w:rPr>
          <w:sz w:val="28"/>
          <w:szCs w:val="28"/>
          <w:rtl w:val="0"/>
        </w:rPr>
        <w:t xml:space="preserve"> которые довелось услышать: «добрый – это добрый», «добрый – всем всё разрешает делать, может помочь в чём-нибудь, заботливый»; «злой – плохой, нехороший», «злой – всем недоволен, кричит, суровый». На просьбу объяснить смысл пословицы «человек красив не одеждой, а поступками» примерно каждый пятый родитель ответил, что она имеет тот же смысл, что и пословица «встречают по одёжке, провожают по уму». </w:t>
      </w:r>
      <w:r w:rsidDel="00000000" w:rsidR="00000000" w:rsidRPr="00000000">
        <w:rPr>
          <w:sz w:val="28"/>
          <w:szCs w:val="28"/>
          <w:rtl w:val="0"/>
        </w:rPr>
        <w:t xml:space="preserve">Это заставляет задуматься о том, как мы используем возможности литературы в воспитании.</w:t>
      </w:r>
    </w:p>
    <w:p w:rsidR="00000000" w:rsidDel="00000000" w:rsidP="00000000" w:rsidRDefault="00000000" w:rsidRPr="00000000" w14:paraId="00000033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наш взгляд, роль художественной литературы не ограничивается задачами развлечь ребёнка или успокоить перед сном, как, к сожалению, полагают многие родители и даже воспитатели. Литература имеет намного более глубокий воспитательный потенциал, если подходить к ней серьёзно и уважительно.</w:t>
      </w:r>
    </w:p>
    <w:p w:rsidR="00000000" w:rsidDel="00000000" w:rsidP="00000000" w:rsidRDefault="00000000" w:rsidRPr="00000000" w14:paraId="00000034">
      <w:pPr>
        <w:spacing w:before="200" w:line="276" w:lineRule="auto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3. История детской литературы.</w:t>
      </w:r>
    </w:p>
    <w:p w:rsidR="00000000" w:rsidDel="00000000" w:rsidP="00000000" w:rsidRDefault="00000000" w:rsidRPr="00000000" w14:paraId="00000036">
      <w:pPr>
        <w:spacing w:after="220" w:before="22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мы обратимся к истории, то увидим, что со времён античности художественному слову уделялось немало внимания в трудах философов и педагогов. Надпись над входом в библиотеку в древнем городе Фивы гласила: «Место, где лечат душу».</w:t>
      </w:r>
    </w:p>
    <w:p w:rsidR="00000000" w:rsidDel="00000000" w:rsidP="00000000" w:rsidRDefault="00000000" w:rsidRPr="00000000" w14:paraId="00000037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Древнегреческий поэт Горгий считал, что слово – великий властелин, оно обладает магической, демонической силой. Одни слова огорчают, другие – утешают; одни – устрашают, другие – придают мужество. Именно под воздействием слов в театре публику охватывают ужас, жалость, удивление и скорбь. Благодаря словам чужие дела слушатели переживают как свои собственные. В Древней Греции поэзия являлась равноценной философии.</w:t>
      </w:r>
    </w:p>
    <w:p w:rsidR="00000000" w:rsidDel="00000000" w:rsidP="00000000" w:rsidRDefault="00000000" w:rsidRPr="00000000" w14:paraId="00000038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Люди долго учились слышать художественное слово, и, конечно, о детской литературе речи поначалу не шло. Во времена Владимира Мономаха, в XI веке стали появляться идеи назидательной литературы для воспитания будущего гражданина, однако потребовалось ещё без малого полтысячи лет, прежде чем в России появилась первая печатная азбука. При этом по стоимости книга в XVI веке равнялась лошади.</w:t>
      </w:r>
    </w:p>
    <w:p w:rsidR="00000000" w:rsidDel="00000000" w:rsidP="00000000" w:rsidRDefault="00000000" w:rsidRPr="00000000" w14:paraId="00000039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Только ко второй половине XVIII века с подачи Екатерины II Великой началось развитие полноценной детской литературы. А в первой половине XIX века произошёл расцвет сказок и во многом благодаря Пушкину литературный язык стал проще и понятнее для детей. Со второй половины XIX века более прочные позиции в прозе занимает рассказ, как традиционный моралистический и художественно-познавательный, так и социально-бытовой, героико-приключенческий и исторический. В открывающихся школах учатся по книгам писателей</w:t>
      </w:r>
      <w:hyperlink r:id="rId9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0">
        <w:r w:rsidDel="00000000" w:rsidR="00000000" w:rsidRPr="00000000">
          <w:rPr>
            <w:sz w:val="28"/>
            <w:szCs w:val="28"/>
            <w:rtl w:val="0"/>
          </w:rPr>
          <w:t xml:space="preserve">Константина Дмитриевича Ушинского</w:t>
        </w:r>
      </w:hyperlink>
      <w:r w:rsidDel="00000000" w:rsidR="00000000" w:rsidRPr="00000000">
        <w:rPr>
          <w:sz w:val="28"/>
          <w:szCs w:val="28"/>
          <w:rtl w:val="0"/>
        </w:rPr>
        <w:t xml:space="preserve"> и</w:t>
      </w:r>
      <w:hyperlink r:id="rId11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2">
        <w:r w:rsidDel="00000000" w:rsidR="00000000" w:rsidRPr="00000000">
          <w:rPr>
            <w:sz w:val="28"/>
            <w:szCs w:val="28"/>
            <w:rtl w:val="0"/>
          </w:rPr>
          <w:t xml:space="preserve">Льва Николаевича Толстого</w:t>
        </w:r>
      </w:hyperlink>
      <w:r w:rsidDel="00000000" w:rsidR="00000000" w:rsidRPr="00000000">
        <w:rPr>
          <w:sz w:val="28"/>
          <w:szCs w:val="28"/>
          <w:rtl w:val="0"/>
        </w:rPr>
        <w:t xml:space="preserve">. Книги для девочек впервые появляются в 1870–1880-е годы.</w:t>
      </w:r>
    </w:p>
    <w:p w:rsidR="00000000" w:rsidDel="00000000" w:rsidP="00000000" w:rsidRDefault="00000000" w:rsidRPr="00000000" w14:paraId="0000003A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момента своего возникновения СССР развивал детское книгоиздание: вместе с</w:t>
      </w:r>
      <w:hyperlink r:id="rId13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4">
        <w:r w:rsidDel="00000000" w:rsidR="00000000" w:rsidRPr="00000000">
          <w:rPr>
            <w:sz w:val="28"/>
            <w:szCs w:val="28"/>
            <w:rtl w:val="0"/>
          </w:rPr>
          <w:t xml:space="preserve">ликвидацией неграмотности</w:t>
        </w:r>
      </w:hyperlink>
      <w:r w:rsidDel="00000000" w:rsidR="00000000" w:rsidRPr="00000000">
        <w:rPr>
          <w:sz w:val="28"/>
          <w:szCs w:val="28"/>
          <w:rtl w:val="0"/>
        </w:rPr>
        <w:t xml:space="preserve"> необходимость в качественной литературе только возрастала. Уже в 1919–1920 годах Максим</w:t>
      </w:r>
      <w:hyperlink r:id="rId15">
        <w:r w:rsidDel="00000000" w:rsidR="00000000" w:rsidRPr="00000000">
          <w:rPr>
            <w:sz w:val="28"/>
            <w:szCs w:val="28"/>
            <w:rtl w:val="0"/>
          </w:rPr>
          <w:t xml:space="preserve"> </w:t>
        </w:r>
      </w:hyperlink>
      <w:hyperlink r:id="rId16">
        <w:r w:rsidDel="00000000" w:rsidR="00000000" w:rsidRPr="00000000">
          <w:rPr>
            <w:sz w:val="28"/>
            <w:szCs w:val="28"/>
            <w:rtl w:val="0"/>
          </w:rPr>
          <w:t xml:space="preserve">Горький</w:t>
        </w:r>
      </w:hyperlink>
      <w:r w:rsidDel="00000000" w:rsidR="00000000" w:rsidRPr="00000000">
        <w:rPr>
          <w:sz w:val="28"/>
          <w:szCs w:val="28"/>
          <w:rtl w:val="0"/>
        </w:rPr>
        <w:t xml:space="preserve"> начинает выпуск первого советского журнала «</w:t>
      </w:r>
      <w:hyperlink r:id="rId17">
        <w:r w:rsidDel="00000000" w:rsidR="00000000" w:rsidRPr="00000000">
          <w:rPr>
            <w:sz w:val="28"/>
            <w:szCs w:val="28"/>
            <w:rtl w:val="0"/>
          </w:rPr>
          <w:t xml:space="preserve">Северное сияние</w:t>
        </w:r>
      </w:hyperlink>
      <w:r w:rsidDel="00000000" w:rsidR="00000000" w:rsidRPr="00000000">
        <w:rPr>
          <w:sz w:val="28"/>
          <w:szCs w:val="28"/>
          <w:rtl w:val="0"/>
        </w:rPr>
        <w:t xml:space="preserve">», задачу которого писатель обозначил так: «В предлагаемом журнале мы — по мере сил наших — будем стремиться воспитать в детях дух активности, интерес и уважение к силе разума, к поискам науки, к великой задаче искусства — сделать человека сильным и красивым»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0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4. </w:t>
      </w:r>
      <w:r w:rsidDel="00000000" w:rsidR="00000000" w:rsidRPr="00000000">
        <w:rPr>
          <w:b w:val="1"/>
          <w:sz w:val="28"/>
          <w:szCs w:val="28"/>
          <w:rtl w:val="0"/>
        </w:rPr>
        <w:t xml:space="preserve">Нравственное воспитание ребёнка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76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дошкольном детстве закладываются основы нравственности личности, её духовности. Ребёнка важно научить ценить личные отношения, прежде всего родственные, связывающие его с родителями, братьями и сёстрами, бабушками и дедушками, и дружеские, возникающие в процессе общения со сверстниками. Этот опыт любви, уважения и доверия во взаимодействии малыша с близкими людьми постепенно должен стать основой отношения к остальному окружающему миру. «Усвоение человеком моральных норм, превращение их в устойчивые убеждения возможно только при появлении соответствующего эмоционального переживания, чувств»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 сожалению, не всегда словесные указания или даже беседы воспринимаются и понимаются детьми. Ребёнку необходимо через собственный опыт, на практике, переживая реальные события в жизни или воображаемые в игре, понять, что это такое, когда тебе доверяют или ты доверяешь. Ему важно почувствовать, что ощущают другие люди, нужно научиться состраданию и дружбе, прощению и взаимопомощи. Получить такой опыт помогает художественная литература.</w:t>
      </w:r>
    </w:p>
    <w:p w:rsidR="00000000" w:rsidDel="00000000" w:rsidP="00000000" w:rsidRDefault="00000000" w:rsidRPr="00000000" w14:paraId="0000003F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10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«Овейте душу ребенка героизмом и поэзией: этим вы воспитаете в нем самоотверженное нежное сердце»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sz w:val="28"/>
          <w:szCs w:val="28"/>
          <w:rtl w:val="0"/>
        </w:rPr>
        <w:t xml:space="preserve">. Ребёнок познаёт окружающее так же, как и взрослый, но вот что важно: длительное время познание образное преобладает над логическим. Фантазия является одной </w:t>
      </w:r>
      <w:r w:rsidDel="00000000" w:rsidR="00000000" w:rsidRPr="00000000">
        <w:rPr>
          <w:sz w:val="28"/>
          <w:szCs w:val="28"/>
          <w:rtl w:val="0"/>
        </w:rPr>
        <w:t xml:space="preserve">из ведущих</w:t>
      </w:r>
      <w:r w:rsidDel="00000000" w:rsidR="00000000" w:rsidRPr="00000000">
        <w:rPr>
          <w:sz w:val="28"/>
          <w:szCs w:val="28"/>
          <w:rtl w:val="0"/>
        </w:rPr>
        <w:t xml:space="preserve"> форм его психической деятельности. Белинский писал: «Дитя не требует выводов, доказательств и логической последовательности: ему нужны образы, краски и звуки. Дитя не любит идей: ему нужны истории, повести, сказки, рассказы»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before="200"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00" w:line="276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5. Прежде всего - слово.</w:t>
      </w:r>
    </w:p>
    <w:p w:rsidR="00000000" w:rsidDel="00000000" w:rsidP="00000000" w:rsidRDefault="00000000" w:rsidRPr="00000000" w14:paraId="00000043">
      <w:pPr>
        <w:spacing w:before="200"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Василий Александрович Сухомлинский – советский педагог, создатель собственной педагогической системы, детский писатель – был убеждён, что воспитание –</w:t>
      </w:r>
      <w:r w:rsidDel="00000000" w:rsidR="00000000" w:rsidRPr="00000000">
        <w:rPr>
          <w:sz w:val="28"/>
          <w:szCs w:val="28"/>
          <w:rtl w:val="0"/>
        </w:rPr>
        <w:t xml:space="preserve"> это </w:t>
      </w:r>
      <w:r w:rsidDel="00000000" w:rsidR="00000000" w:rsidRPr="00000000">
        <w:rPr>
          <w:sz w:val="28"/>
          <w:szCs w:val="28"/>
          <w:rtl w:val="0"/>
        </w:rPr>
        <w:t xml:space="preserve">прежде всего слово, книга и живые человеческие отношения. «Чтобы подготовить человека духовно к самостоятельной жизни, надо ввести его в мир книг»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sz w:val="28"/>
          <w:szCs w:val="28"/>
          <w:rtl w:val="0"/>
        </w:rPr>
        <w:t xml:space="preserve">. Умная, вдохновенная книга, как он полагал, нередко решает судьбу человека. Чтение – это окошко, через которое дети видят и познают мир и самих себя. «Человек может отлично окончить школу и совершенно не знать, что такое интеллектуальная жизнь, не знать высшей человеческой радости – чтения и думания. Жизнь в мире книг – это приобщение к красоте мысли, наслаждение культурными богатствами, возвышение самого себя»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00" w:line="276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Диалог и общение – вот основа взаимодействия взрослого с ребенком: слово педагога, совместное сочинительство с детьми сказок и рассказов и, конечно, чтение как личная потребность ребенка. Так формируется художественный вкус, подбирается личная библиотека, происходит духовно-нравственное воспитание. Воспитать у каждого ребёнка интерес к чтению, желание с нею общаться, научить бережно относиться к книге – одна из задач современного литературного образования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right="-82" w:firstLine="1080"/>
        <w:jc w:val="both"/>
        <w:rPr>
          <w:sz w:val="28"/>
          <w:szCs w:val="28"/>
        </w:rPr>
      </w:pPr>
      <w:bookmarkStart w:colFirst="0" w:colLast="0" w:name="_heading=h.4i3dxfkctq7" w:id="0"/>
      <w:bookmarkEnd w:id="0"/>
      <w:r w:rsidDel="00000000" w:rsidR="00000000" w:rsidRPr="00000000">
        <w:rPr>
          <w:sz w:val="28"/>
          <w:szCs w:val="28"/>
          <w:rtl w:val="0"/>
        </w:rPr>
        <w:t xml:space="preserve">«Детские книги пишутся для воспитания, а воспитание – великое дело: им решается участь человека».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sz w:val="28"/>
          <w:szCs w:val="28"/>
          <w:rtl w:val="0"/>
        </w:rPr>
        <w:t xml:space="preserve"> Когда мы выбираем книги для детей, важно помнить, что главная </w:t>
      </w:r>
      <w:r w:rsidDel="00000000" w:rsidR="00000000" w:rsidRPr="00000000">
        <w:rPr>
          <w:sz w:val="28"/>
          <w:szCs w:val="28"/>
          <w:rtl w:val="0"/>
        </w:rPr>
        <w:t xml:space="preserve">их</w:t>
      </w:r>
      <w:r w:rsidDel="00000000" w:rsidR="00000000" w:rsidRPr="00000000">
        <w:rPr>
          <w:sz w:val="28"/>
          <w:szCs w:val="28"/>
          <w:rtl w:val="0"/>
        </w:rPr>
        <w:t xml:space="preserve"> задача — не просто занять ребёнка чем-то интересным или уберечь его от плохих привычек. Главное — развить в нём заложенные природой качества, такие как любовь и ощущение чего-то бесконечного. Книги для детей должны обращаться напрямую к их чувствам, а не только к разуму.  «Чувство предшествует знанию; кто не почувствовал истины, тот и не понял, и не узнал ее»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7"/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rPr>
          <w:sz w:val="28"/>
          <w:szCs w:val="28"/>
        </w:rPr>
      </w:pPr>
      <w:bookmarkStart w:colFirst="0" w:colLast="0" w:name="_heading=h.smlff2hbavhu" w:id="1"/>
      <w:bookmarkEnd w:id="1"/>
      <w:r w:rsidDel="00000000" w:rsidR="00000000" w:rsidRPr="00000000">
        <w:rPr>
          <w:sz w:val="28"/>
          <w:szCs w:val="28"/>
          <w:rtl w:val="0"/>
        </w:rPr>
        <w:t xml:space="preserve">Чтение не начинается в библиотеке или книжном магазине. Важнейшую роль в формировании </w:t>
      </w:r>
      <w:r w:rsidDel="00000000" w:rsidR="00000000" w:rsidRPr="00000000">
        <w:rPr>
          <w:sz w:val="28"/>
          <w:szCs w:val="28"/>
          <w:rtl w:val="0"/>
        </w:rPr>
        <w:t xml:space="preserve">юного</w:t>
      </w:r>
      <w:r w:rsidDel="00000000" w:rsidR="00000000" w:rsidRPr="00000000">
        <w:rPr>
          <w:sz w:val="28"/>
          <w:szCs w:val="28"/>
          <w:rtl w:val="0"/>
        </w:rPr>
        <w:t xml:space="preserve"> читателя играют семья и дошкольные организации. Поэтому взрослые должны хорошо разбираться в детской литературе и уметь воспитывать интерес к чтению у детей.</w:t>
      </w:r>
    </w:p>
    <w:p w:rsidR="00000000" w:rsidDel="00000000" w:rsidP="00000000" w:rsidRDefault="00000000" w:rsidRPr="00000000" w14:paraId="00000047">
      <w:pPr>
        <w:spacing w:before="200"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6. Общие рекомендации.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Прививать своему ребёнку любовь к чтению необходимо на собственном примере. Стимулируйте обращаться к книгам, чтобы добыть определённые знания. Приучайте бережно относиться к книгам: не рвать, не пачкать страницы, не ставить сверху предметы, которые могут повредить внешнему виду, убирать в закрытые стеллажи. Время от времени можно устраивать с ребёнком «ремонт книг», подклеивать обложку и выпавшие страницы.</w:t>
      </w:r>
    </w:p>
    <w:p w:rsidR="00000000" w:rsidDel="00000000" w:rsidP="00000000" w:rsidRDefault="00000000" w:rsidRPr="00000000" w14:paraId="00000049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Чтобы книга была для детей интересной, надо приобретать издания в соответствии с возрастом и потребностями в определённой информации. Книги должны быть иллюстрированы, красиво оформлены, с удобным для ребёнка размером и типом шрифта.</w:t>
      </w:r>
    </w:p>
    <w:p w:rsidR="00000000" w:rsidDel="00000000" w:rsidP="00000000" w:rsidRDefault="00000000" w:rsidRPr="00000000" w14:paraId="0000004A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Когда вы читаете со своим ребёнком, найдите спокойное место. Ребёнок должен сидеть рядом и видеть книгу. Если малышу трудно прочесть слово, подскажите его. Хвалите и подбадривайте на каждом этапе чтения. Обсудите прочитанное, пусть ребёнок расскажет своими словами, о чём прочитал. Ведите для ребёнка, а затем совместно с ним, дневник чтения.</w:t>
      </w:r>
    </w:p>
    <w:p w:rsidR="00000000" w:rsidDel="00000000" w:rsidP="00000000" w:rsidRDefault="00000000" w:rsidRPr="00000000" w14:paraId="0000004B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Необходимо обращать внимание детей на изображение истинных человеческих ценностей в произведениях писателей: любовь, преданность, честность, благородство – качества положительных героев. Указать на неприятие главными персонажами отрицательных качеств: предательства, трусости, корысти, хитрости. Обсудить, какие важные темы раскрывает автор: семья и дом, достоинство, честь, героизм, надежда на лучшее будущее, вера в идеалы добра и справедливое устройство человеческой жизни, протест против насилия в любой его форме.</w:t>
      </w:r>
    </w:p>
    <w:p w:rsidR="00000000" w:rsidDel="00000000" w:rsidP="00000000" w:rsidRDefault="00000000" w:rsidRPr="00000000" w14:paraId="0000004C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формирования у детей нравственного чувства хорошо включать в круг чтения и произведения дореволюционных авторов. В первую очередь потому, что в них заключён огромный воспитательный нравственный потенциал и звучит живая речь. Современным детям трудно услышать красивую русскую речь: и на телевидении, и тем более в интернете часто неправильно произносят слова, активно используют жаргон, злоупотребляют англицизмами.</w:t>
      </w:r>
    </w:p>
    <w:p w:rsidR="00000000" w:rsidDel="00000000" w:rsidP="00000000" w:rsidRDefault="00000000" w:rsidRPr="00000000" w14:paraId="0000004D">
      <w:pPr>
        <w:spacing w:before="200" w:line="276" w:lineRule="auto"/>
        <w:ind w:left="0" w:firstLine="0"/>
        <w:jc w:val="both"/>
        <w:rPr>
          <w:b w:val="1"/>
          <w:strike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7. </w:t>
      </w:r>
      <w:r w:rsidDel="00000000" w:rsidR="00000000" w:rsidRPr="00000000">
        <w:rPr>
          <w:b w:val="1"/>
          <w:sz w:val="28"/>
          <w:szCs w:val="28"/>
          <w:rtl w:val="0"/>
        </w:rPr>
        <w:t xml:space="preserve">Возрастные особенности читателя-дошкольника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подборе литературы для детского чтения необходимо учитывать, в первую очередь, психологические аспекты  и возрастные </w:t>
      </w:r>
      <w:r w:rsidDel="00000000" w:rsidR="00000000" w:rsidRPr="00000000">
        <w:rPr>
          <w:sz w:val="28"/>
          <w:szCs w:val="28"/>
          <w:rtl w:val="0"/>
        </w:rPr>
        <w:t xml:space="preserve">особенности детей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Следует обращать внимание на то, как быстро утомляется ребёнок при длительном однообразном занятии. Чем он старше, тем сильнее его концентрация внимания и тем реже он переключает внимание. Помните, что объём памяти развивается с возрастом, а отсутствие личного опыта мешает самостоятельному глубокому постижению текста. Если мы говорим про чтение ребёнку вслух, то нужно учитывать и недостаточное развитие фонематического слух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8"/>
      </w:r>
      <w:r w:rsidDel="00000000" w:rsidR="00000000" w:rsidRPr="00000000">
        <w:rPr>
          <w:sz w:val="28"/>
          <w:szCs w:val="28"/>
          <w:rtl w:val="0"/>
        </w:rPr>
        <w:t xml:space="preserve"> у дошкольников. </w:t>
      </w:r>
    </w:p>
    <w:p w:rsidR="00000000" w:rsidDel="00000000" w:rsidP="00000000" w:rsidRDefault="00000000" w:rsidRPr="00000000" w14:paraId="00000050">
      <w:pPr>
        <w:spacing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Круг детского чтения – это те произведения, которые читают и воспринимают дети. Эти произведения как специально писались для них, так и перешли от взрослых, были приняты и поняты детьми. В </w:t>
      </w:r>
      <w:r w:rsidDel="00000000" w:rsidR="00000000" w:rsidRPr="00000000">
        <w:rPr>
          <w:sz w:val="28"/>
          <w:szCs w:val="28"/>
          <w:rtl w:val="0"/>
        </w:rPr>
        <w:t xml:space="preserve">этот круг</w:t>
      </w:r>
      <w:r w:rsidDel="00000000" w:rsidR="00000000" w:rsidRPr="00000000">
        <w:rPr>
          <w:sz w:val="28"/>
          <w:szCs w:val="28"/>
          <w:rtl w:val="0"/>
        </w:rPr>
        <w:t xml:space="preserve"> также входят фольклор, детское творчество, периодика (детские газеты и журналы). У дошкольников круг чтения меняется быстро. Фактически каждому году жизни ребёнка соответствуют свои произведения: от четырёхстрочных пестушек и потешек на первом году до объёмных романов-сказок на седьмом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sz w:val="28"/>
          <w:szCs w:val="28"/>
          <w:rtl w:val="0"/>
        </w:rPr>
        <w:t xml:space="preserve">. Именно по этому принципу составлены хрестоматии для детского чтения.</w:t>
      </w:r>
    </w:p>
    <w:p w:rsidR="00000000" w:rsidDel="00000000" w:rsidP="00000000" w:rsidRDefault="00000000" w:rsidRPr="00000000" w14:paraId="00000051">
      <w:pPr>
        <w:spacing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Уже в дошкольном детстве проявляется интерес ребёнка к определённому жанру (</w:t>
      </w:r>
      <w:r w:rsidDel="00000000" w:rsidR="00000000" w:rsidRPr="00000000">
        <w:rPr>
          <w:sz w:val="28"/>
          <w:szCs w:val="28"/>
          <w:rtl w:val="0"/>
        </w:rPr>
        <w:t xml:space="preserve">например, </w:t>
      </w:r>
      <w:r w:rsidDel="00000000" w:rsidR="00000000" w:rsidRPr="00000000">
        <w:rPr>
          <w:sz w:val="28"/>
          <w:szCs w:val="28"/>
          <w:rtl w:val="0"/>
        </w:rPr>
        <w:t xml:space="preserve">сказка), виду литературы (</w:t>
      </w:r>
      <w:r w:rsidDel="00000000" w:rsidR="00000000" w:rsidRPr="00000000">
        <w:rPr>
          <w:sz w:val="28"/>
          <w:szCs w:val="28"/>
          <w:rtl w:val="0"/>
        </w:rPr>
        <w:t xml:space="preserve">проза/</w:t>
      </w:r>
      <w:r w:rsidDel="00000000" w:rsidR="00000000" w:rsidRPr="00000000">
        <w:rPr>
          <w:sz w:val="28"/>
          <w:szCs w:val="28"/>
          <w:rtl w:val="0"/>
        </w:rPr>
        <w:t xml:space="preserve">поэзия), автору или книге. Запомнившиеся им произведения дети могут слушать без устали. Это нормально, давайте им напитаться, не торопитесь переходить к новому.</w:t>
      </w:r>
    </w:p>
    <w:p w:rsidR="00000000" w:rsidDel="00000000" w:rsidP="00000000" w:rsidRDefault="00000000" w:rsidRPr="00000000" w14:paraId="00000052">
      <w:pPr>
        <w:spacing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8. Младший дошкольный возраст</w:t>
      </w:r>
    </w:p>
    <w:p w:rsidR="00000000" w:rsidDel="00000000" w:rsidP="00000000" w:rsidRDefault="00000000" w:rsidRPr="00000000" w14:paraId="00000053">
      <w:pPr>
        <w:spacing w:after="240" w:before="240"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Ребёнок-дошкольник является своеобразным читателем. Он воспринимает литературу на слух, и этот процесс длится до тех пор, пока он сам не научится читать. Даже овладев техникой чтения, дошкольник ещё долго сохраняет возрастные особенности восприятия. </w:t>
      </w:r>
      <w:r w:rsidDel="00000000" w:rsidR="00000000" w:rsidRPr="00000000">
        <w:rPr>
          <w:sz w:val="28"/>
          <w:szCs w:val="28"/>
          <w:rtl w:val="0"/>
        </w:rPr>
        <w:t xml:space="preserve">Ребёнок ставит себя на место героя, мысленно борется с его врагами. Детское восприятие наивн</w:t>
      </w:r>
      <w:r w:rsidDel="00000000" w:rsidR="00000000" w:rsidRPr="00000000">
        <w:rPr>
          <w:sz w:val="28"/>
          <w:szCs w:val="28"/>
          <w:rtl w:val="0"/>
        </w:rPr>
        <w:t xml:space="preserve">о,</w:t>
      </w:r>
      <w:r w:rsidDel="00000000" w:rsidR="00000000" w:rsidRPr="00000000">
        <w:rPr>
          <w:sz w:val="28"/>
          <w:szCs w:val="28"/>
          <w:rtl w:val="0"/>
        </w:rPr>
        <w:t xml:space="preserve"> и ребёнок не принимает плохие концовки </w:t>
      </w:r>
      <w:r w:rsidDel="00000000" w:rsidR="00000000" w:rsidRPr="00000000">
        <w:rPr>
          <w:sz w:val="28"/>
          <w:szCs w:val="28"/>
          <w:rtl w:val="0"/>
        </w:rPr>
        <w:t xml:space="preserve">в</w:t>
      </w:r>
      <w:r w:rsidDel="00000000" w:rsidR="00000000" w:rsidRPr="00000000">
        <w:rPr>
          <w:sz w:val="28"/>
          <w:szCs w:val="28"/>
          <w:rtl w:val="0"/>
        </w:rPr>
        <w:t xml:space="preserve"> историях – герой должен б</w:t>
      </w:r>
      <w:r w:rsidDel="00000000" w:rsidR="00000000" w:rsidRPr="00000000">
        <w:rPr>
          <w:sz w:val="28"/>
          <w:szCs w:val="28"/>
          <w:rtl w:val="0"/>
        </w:rPr>
        <w:t xml:space="preserve">ыть непобедим.</w:t>
      </w:r>
    </w:p>
    <w:p w:rsidR="00000000" w:rsidDel="00000000" w:rsidP="00000000" w:rsidRDefault="00000000" w:rsidRPr="00000000" w14:paraId="00000054">
      <w:pPr>
        <w:spacing w:after="240" w:before="24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детей младшего дошкольного возраста (от 3 до 4 лет) характерны: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зависимость понимания текста от личного опыта ребёнка;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установление легко осознаваемых связей, когда события следуют друг за другом;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центре внимания главный персонаж, дети чаще всего не понимают его переживаний и мотивов поступков;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эмоциональное отношение к героям ярко окрашено;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наблюдается тяга к ритмически организованному складу речи.</w:t>
      </w:r>
    </w:p>
    <w:p w:rsidR="00000000" w:rsidDel="00000000" w:rsidP="00000000" w:rsidRDefault="00000000" w:rsidRPr="00000000" w14:paraId="0000005A">
      <w:pPr>
        <w:widowControl w:val="1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9. Средний дошкольный возраст</w:t>
      </w:r>
    </w:p>
    <w:p w:rsidR="00000000" w:rsidDel="00000000" w:rsidP="00000000" w:rsidRDefault="00000000" w:rsidRPr="00000000" w14:paraId="0000005D">
      <w:pPr>
        <w:spacing w:after="0" w:before="240" w:line="276" w:lineRule="auto"/>
        <w:ind w:left="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среднем дошкольном возрасте (от 4 до 5 лет) происходят некоторые изменения в понимании и осмыслении текста, что связано с расширением жизненного и литературного опыта ребёнка: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дети устанавливают простые причинные связи в сюжете;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целом правильно оценивают поступки персонажей;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0" w:before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пятом году появляется реакция на слово, интерес к нему, стремление неоднократно воспроизводить его, обыгрывать, осмысливать.</w:t>
      </w:r>
    </w:p>
    <w:p w:rsidR="00000000" w:rsidDel="00000000" w:rsidP="00000000" w:rsidRDefault="00000000" w:rsidRPr="00000000" w14:paraId="00000061">
      <w:pPr>
        <w:widowControl w:val="1"/>
        <w:spacing w:after="0" w:line="276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10. Старший дошкольный возраст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старшем дошкольном возрасте (от 5 до 7 лет):</w:t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дети начинают осознавать события, которых не было в их личном опыте;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их интересуют не только поступки героя, но и мотивы поступков, переживания, чувства;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они способны иногда улавливать подтекст;</w:t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эмоциональное отношение к героям возникает на основе осмысления ребёнком всей коллизии произведения и учёта всех характеристик героя;</w:t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у детей формируется умение воспринимать текст в единстве содержания и формы;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13"/>
        </w:numPr>
        <w:spacing w:after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усложняется понимание литературного героя, осознаются некоторые особенности формы произведения: устойчивые обороты речи в сказке, ритм.</w:t>
      </w:r>
    </w:p>
    <w:p w:rsidR="00000000" w:rsidDel="00000000" w:rsidP="00000000" w:rsidRDefault="00000000" w:rsidRPr="00000000" w14:paraId="0000006B">
      <w:pPr>
        <w:spacing w:line="276" w:lineRule="auto"/>
        <w:ind w:firstLine="2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11.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Педагогические принципы дошкольного чтения</w:t>
      </w:r>
    </w:p>
    <w:p w:rsidR="00000000" w:rsidDel="00000000" w:rsidP="00000000" w:rsidRDefault="00000000" w:rsidRPr="00000000" w14:paraId="0000006D">
      <w:pPr>
        <w:spacing w:after="24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Кроме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психологических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особенностей восприятия, есть ещё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педагогические принципы: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доступность;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наглядность;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занимательность, динамичность сюжета;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воспитательная ценность произведений.</w:t>
      </w:r>
    </w:p>
    <w:p w:rsidR="00000000" w:rsidDel="00000000" w:rsidP="00000000" w:rsidRDefault="00000000" w:rsidRPr="00000000" w14:paraId="00000072">
      <w:pPr>
        <w:spacing w:after="24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Давайте обсудим вместе, как вы их понимаете. </w:t>
      </w:r>
      <w:r w:rsidDel="00000000" w:rsidR="00000000" w:rsidRPr="00000000">
        <w:rPr>
          <w:sz w:val="28"/>
          <w:szCs w:val="28"/>
          <w:rtl w:val="0"/>
        </w:rPr>
        <w:t xml:space="preserve">(</w:t>
      </w:r>
      <w:r w:rsidDel="00000000" w:rsidR="00000000" w:rsidRPr="00000000">
        <w:rPr>
          <w:i w:val="1"/>
          <w:sz w:val="28"/>
          <w:szCs w:val="28"/>
          <w:rtl w:val="0"/>
        </w:rPr>
        <w:t xml:space="preserve">Лектор предлагает слушателям дискуссию по вышеприведённым принципам. Ниже указаны пояснения для каждого принципа, на которые может опираться лектор. Если дискуссия по ряду причин не нужна, лектор может рассказать о педагогических принципах на основании этих пояснений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Доступность часто трактуется однобоко: д</w:t>
      </w:r>
      <w:r w:rsidDel="00000000" w:rsidR="00000000" w:rsidRPr="00000000">
        <w:rPr>
          <w:sz w:val="28"/>
          <w:szCs w:val="28"/>
          <w:rtl w:val="0"/>
        </w:rPr>
        <w:t xml:space="preserve">оступное – значит яс</w:t>
      </w:r>
      <w:r w:rsidDel="00000000" w:rsidR="00000000" w:rsidRPr="00000000">
        <w:rPr>
          <w:sz w:val="28"/>
          <w:szCs w:val="28"/>
          <w:rtl w:val="0"/>
        </w:rPr>
        <w:t xml:space="preserve">ное, понятное. </w:t>
      </w:r>
      <w:r w:rsidDel="00000000" w:rsidR="00000000" w:rsidRPr="00000000">
        <w:rPr>
          <w:sz w:val="28"/>
          <w:szCs w:val="28"/>
          <w:rtl w:val="0"/>
        </w:rPr>
        <w:t xml:space="preserve">Но на самом деле </w:t>
      </w:r>
      <w:r w:rsidDel="00000000" w:rsidR="00000000" w:rsidRPr="00000000">
        <w:rPr>
          <w:sz w:val="28"/>
          <w:szCs w:val="28"/>
          <w:rtl w:val="0"/>
        </w:rPr>
        <w:t xml:space="preserve">доступным считается такое произведение, которое создаёт условия для возникновения активной работы мысли читателя-ребёнка, интенсивных чувств, переживаний, воображения, что ведёт к решению литературной задачи – проникновению в замысел писателя.</w:t>
      </w:r>
    </w:p>
    <w:p w:rsidR="00000000" w:rsidDel="00000000" w:rsidP="00000000" w:rsidRDefault="00000000" w:rsidRPr="00000000" w14:paraId="00000074">
      <w:pPr>
        <w:spacing w:after="24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Содержание произведения будет доступно ребёнку тогда, когда прежде всего доступными будут язык произведения, его художественные особенности, когда оно будет соответствовать уровню психического и интеллектуального развития ребёнка и в то же время будет несколько опережать этот уровень. Одним из показателей доступности книги для малыша </w:t>
      </w:r>
      <w:r w:rsidDel="00000000" w:rsidR="00000000" w:rsidRPr="00000000">
        <w:rPr>
          <w:sz w:val="28"/>
          <w:szCs w:val="28"/>
          <w:rtl w:val="0"/>
        </w:rPr>
        <w:t xml:space="preserve">является ин</w:t>
      </w:r>
      <w:r w:rsidDel="00000000" w:rsidR="00000000" w:rsidRPr="00000000">
        <w:rPr>
          <w:sz w:val="28"/>
          <w:szCs w:val="28"/>
          <w:rtl w:val="0"/>
        </w:rPr>
        <w:t xml:space="preserve">терес к ней и желание слушать её чтение.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Наглядность обусловлена необходимостью углублять восприятие детей, не умеющих самостоятельно читать текст. Книги для дошкольников обязательно должны быть иллюстрированы, так как иллюстрация помогает им понять происходящее в тексте, объясняет то, чего нет в жизненном опыте дошкольников, или то, на чём автор не акцентировал своё внимание. Иллюстрация может выступать комментатором текста, поясняя или дополняя фабулу.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Требования, которые предъявляются к книжной наглядности, – ясность, простота, выразительность, отсутствие деталей, затрудняющих восприятие. Иллюстрация должна быть цветной, а цветовая гамма – соответствовать реальности. «... цвет сам по себе, независимо от того, что изображено с его помощью, обладает громадной силой эмоционального бессознательного воздействия. Цветное изображение обращается преимущественно к чувству, а чёрно-белое – к рассудку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10"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.6614173228347" w:hanging="283.464566929133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Занимательность сюжета тесно связана с таким принципом, как динамичность. Дошкольник пока ещё не обладает способностью долго концентрировать своё внимание на чём-либо. Ему нужна быстрая смена событий, которые привлекут его своей остротой, необычностью, займут его внимание некоей тайной, напряжённостью повествования. Сюжет вялый, затянутый, имеющий множество побочных линий, неинтересен дошкольникам.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.6614173228347" w:hanging="283.4645669291337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История не только русской, но и зарубежной детской литературы свидетельствует: педагогические идеи в художественном тексте – её специфическая черта. И в том, что книги воспринимаются детьми как одна сплошная педагогика, виновата не литература сама по себе. На протяжении ХХ века её старательно делали учебником жизни для маленьких детей и дидактическим материалом для различных методик. В этом преуспели как писатели, поэты, так и авторы различных пособий.</w:t>
      </w:r>
    </w:p>
    <w:p w:rsidR="00000000" w:rsidDel="00000000" w:rsidP="00000000" w:rsidRDefault="00000000" w:rsidRPr="00000000" w14:paraId="00000079">
      <w:pPr>
        <w:spacing w:after="240" w:before="240" w:line="276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Задача настоящего времени – вернуть детской литературе статус искусства. Тогда её воспитательное воздействие будет восприниматься детьми без посредников-взрослых, только благодаря силе художественного слова, и окажется более результативным. </w:t>
      </w:r>
    </w:p>
    <w:p w:rsidR="00000000" w:rsidDel="00000000" w:rsidP="00000000" w:rsidRDefault="00000000" w:rsidRPr="00000000" w14:paraId="0000007A">
      <w:pPr>
        <w:spacing w:before="200"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12. Функции литературы</w:t>
      </w:r>
    </w:p>
    <w:p w:rsidR="00000000" w:rsidDel="00000000" w:rsidP="00000000" w:rsidRDefault="00000000" w:rsidRPr="00000000" w14:paraId="0000007B">
      <w:pPr>
        <w:tabs>
          <w:tab w:val="left" w:leader="none" w:pos="658"/>
        </w:tabs>
        <w:spacing w:line="276" w:lineRule="auto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ab/>
        <w:t xml:space="preserve">Литература как вид искусства позволяет подобрать произведения, отражающие функции искусства. Так философом Леонидом Наумовичем Столовичем в процессе подбора книг была осуществлена попытка применить данные функции к литературе как одной из форм искусства. В результате был составлен план чтения на год, определяющий темы занятий с детьми.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"/>
        </w:tabs>
        <w:spacing w:after="0" w:before="0" w:line="276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Список функций (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Для лектора: в скобках указаны примеры из литератур</w:t>
      </w:r>
      <w:r w:rsidDel="00000000" w:rsidR="00000000" w:rsidRPr="00000000">
        <w:rPr>
          <w:i w:val="1"/>
          <w:sz w:val="28"/>
          <w:szCs w:val="28"/>
          <w:rtl w:val="0"/>
        </w:rPr>
        <w:t xml:space="preserve">ы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1. Развлекательная. (Различные игры-драматизации, инсценировки сказок).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Гедонистическая. (А.С. Пушкин «Унылая пора», «Мороз и солнце»; Ф. Тютчев «Чародейкою зимою»).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Компенсационная. (Пословицы и поговорки, например, «Видеть прекрасное – это кусочек рая» (туркм. посл.)).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4. Катарсическая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customMarkFollows="0" w:id="11"/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(П. Засодимский «Бабочка и дитя»).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5. Суггестивная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customMarkFollows="0" w:id="12"/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  (Сказки, русские народные и авторские).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6. Оценочная. (В. Осеева «До первого дождя», «Навестила»; О. Буцень «Так или не так?»; Н. Богуславская «На стадионе», «Деловой человек»).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 Прогностическая. (Н. Носов «Незнайка на Луне»).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8. Эвристическая. (А. Барто «Самолет», Н. Носов «Фантазеры»).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9. Коммуникативная. (В. Викторов «Дружат дети всей Земли»; Г. Ладонщиков «Дружу с мальчишкой»; А. Барто «Я с ней дружу»).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10. Социально-организаторская. (Дж. Родари «Всемирный хоровод»).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11. Социализирующая. (В. Маяковский «Кем быть?»; В. Медведев «Учение – всем делам начало»).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12. </w:t>
      </w:r>
      <w:r w:rsidDel="00000000" w:rsidR="00000000" w:rsidRPr="00000000">
        <w:rPr>
          <w:sz w:val="28"/>
          <w:szCs w:val="28"/>
          <w:rtl w:val="0"/>
        </w:rPr>
        <w:t xml:space="preserve">Воспитательная (Л. Пантелеев «Трус», </w:t>
      </w:r>
      <w:r w:rsidDel="00000000" w:rsidR="00000000" w:rsidRPr="00000000">
        <w:rPr>
          <w:sz w:val="28"/>
          <w:szCs w:val="28"/>
          <w:rtl w:val="0"/>
        </w:rPr>
        <w:t xml:space="preserve">произведения Л. Толстого и</w:t>
        <w:br w:type="textWrapping"/>
        <w:t xml:space="preserve"> К. Ушинского).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13. Просветительская. (С. Алексеев «Первая колонна»; О. Лихачева «Про Наташу»; Ю. Яковлев «Белые журавлики»; Н. Сладков «Разноцветная земля»).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14. Познавательная. (К. Паустовский «Дремучий медведь»; В. Бианки «Молодая ворона», «Синичкин календарь»).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200" w:line="276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13. Личностные качества дошкольника которые формирует литература</w:t>
      </w:r>
    </w:p>
    <w:p w:rsidR="00000000" w:rsidDel="00000000" w:rsidP="00000000" w:rsidRDefault="00000000" w:rsidRPr="00000000" w14:paraId="0000008D">
      <w:pPr>
        <w:spacing w:after="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основе анализа метод</w:t>
      </w:r>
      <w:r w:rsidDel="00000000" w:rsidR="00000000" w:rsidRPr="00000000">
        <w:rPr>
          <w:sz w:val="28"/>
          <w:szCs w:val="28"/>
          <w:rtl w:val="0"/>
        </w:rPr>
        <w:t xml:space="preserve">ической, педагогической, психологической, художественной литературы был выделен набор личностных качеств, которые необходимо формировать у ребёнка дошкольного возраста в процессе литературного образования:</w:t>
      </w:r>
    </w:p>
    <w:p w:rsidR="00000000" w:rsidDel="00000000" w:rsidP="00000000" w:rsidRDefault="00000000" w:rsidRPr="00000000" w14:paraId="0000008E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Вежливость – умение здороваться и прощаться, </w:t>
      </w:r>
      <w:r w:rsidDel="00000000" w:rsidR="00000000" w:rsidRPr="00000000">
        <w:rPr>
          <w:sz w:val="28"/>
          <w:szCs w:val="28"/>
          <w:rtl w:val="0"/>
        </w:rPr>
        <w:t xml:space="preserve">говорить</w:t>
      </w:r>
      <w:r w:rsidDel="00000000" w:rsidR="00000000" w:rsidRPr="00000000">
        <w:rPr>
          <w:sz w:val="28"/>
          <w:szCs w:val="28"/>
          <w:rtl w:val="0"/>
        </w:rPr>
        <w:t xml:space="preserve"> «спасибо», «пожалуйста», «извините». </w:t>
      </w:r>
      <w:r w:rsidDel="00000000" w:rsidR="00000000" w:rsidRPr="00000000">
        <w:rPr>
          <w:sz w:val="28"/>
          <w:szCs w:val="28"/>
          <w:rtl w:val="0"/>
        </w:rPr>
        <w:t xml:space="preserve">Умение</w:t>
      </w:r>
      <w:r w:rsidDel="00000000" w:rsidR="00000000" w:rsidRPr="00000000">
        <w:rPr>
          <w:sz w:val="28"/>
          <w:szCs w:val="28"/>
          <w:rtl w:val="0"/>
        </w:rPr>
        <w:t xml:space="preserve"> уступать место в транспорте тем, кто в этом нуждается, пропускать вперёд, открывать и придерживать двери, не вмешиваться в чужой разговор и не перебивать (Е. Михаленко «В дороге», Э. Мошковская «Волшебное слово»).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Честность – умение говорить правду в любой ситуации (Л. Толстой «Косточка», Е. Михаленко «Признание»).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Совестливость – способность испытывать чувство стыда за свои поступки (Л. Толстой «Два товарища», В. Осеева «До первого дождя», Л. Пантелеев «Трус»).</w:t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Сострадательность – умение видеть беды и проблемы других людей, стремление прийти им на помощь бескорыстно (В. Катаев</w:t>
        <w:br w:type="textWrapping"/>
        <w:t xml:space="preserve"> «Цветик-семицветик»).</w:t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Скромность – умение видеть заслуги других, не считать себя самым лучшим, главным, единственным (Г.Х. Андерсен «Дюймовочка»).</w:t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Дружелюбие – позитивное отношение к собеседнику, знакомому или незнакомому человеку (сказки «Теремок», «Рукавичка»).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Деликатность, чуткость.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Трудолюбие.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200" w:line="276" w:lineRule="auto"/>
        <w:ind w:firstLine="285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0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14. Возможности литературного образования в семье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Семейное </w:t>
      </w:r>
      <w:r w:rsidDel="00000000" w:rsidR="00000000" w:rsidRPr="00000000">
        <w:rPr>
          <w:sz w:val="28"/>
          <w:szCs w:val="28"/>
          <w:rtl w:val="0"/>
        </w:rPr>
        <w:t xml:space="preserve">литературное образование гармонично реализуется в разных формах взаимодействия взрослых с детьми:</w:t>
      </w:r>
    </w:p>
    <w:p w:rsidR="00000000" w:rsidDel="00000000" w:rsidP="00000000" w:rsidRDefault="00000000" w:rsidRPr="00000000" w14:paraId="0000009A">
      <w:pPr>
        <w:spacing w:after="12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</w:t>
      </w:r>
      <w:r w:rsidDel="00000000" w:rsidR="00000000" w:rsidRPr="00000000">
        <w:rPr>
          <w:sz w:val="28"/>
          <w:szCs w:val="28"/>
          <w:rtl w:val="0"/>
        </w:rPr>
        <w:t xml:space="preserve">совместная познавательно-исследовательская деятельность</w:t>
      </w:r>
      <w:r w:rsidDel="00000000" w:rsidR="00000000" w:rsidRPr="00000000">
        <w:rPr>
          <w:sz w:val="28"/>
          <w:szCs w:val="28"/>
          <w:rtl w:val="0"/>
        </w:rPr>
        <w:t xml:space="preserve"> (например, при наблюдении за живой и неживой природой, проведении опытов и экспериментов с водой, снегом, песком можно читать </w:t>
      </w:r>
      <w:r w:rsidDel="00000000" w:rsidR="00000000" w:rsidRPr="00000000">
        <w:rPr>
          <w:sz w:val="28"/>
          <w:szCs w:val="28"/>
          <w:rtl w:val="0"/>
        </w:rPr>
        <w:t xml:space="preserve">подходящие</w:t>
      </w:r>
      <w:r w:rsidDel="00000000" w:rsidR="00000000" w:rsidRPr="00000000">
        <w:rPr>
          <w:sz w:val="28"/>
          <w:szCs w:val="28"/>
          <w:rtl w:val="0"/>
        </w:rPr>
        <w:t xml:space="preserve"> стихотворения);</w:t>
      </w:r>
    </w:p>
    <w:p w:rsidR="00000000" w:rsidDel="00000000" w:rsidP="00000000" w:rsidRDefault="00000000" w:rsidRPr="00000000" w14:paraId="0000009B">
      <w:pPr>
        <w:spacing w:after="12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играх-драматизациях и театрализованных играх – </w:t>
      </w:r>
      <w:r w:rsidDel="00000000" w:rsidR="00000000" w:rsidRPr="00000000">
        <w:rPr>
          <w:sz w:val="28"/>
          <w:szCs w:val="28"/>
          <w:rtl w:val="0"/>
        </w:rPr>
        <w:t xml:space="preserve">при разыгрывании сказок, чтении тек</w:t>
      </w:r>
      <w:r w:rsidDel="00000000" w:rsidR="00000000" w:rsidRPr="00000000">
        <w:rPr>
          <w:sz w:val="28"/>
          <w:szCs w:val="28"/>
          <w:rtl w:val="0"/>
        </w:rPr>
        <w:t xml:space="preserve">ста по ролям;</w:t>
      </w:r>
    </w:p>
    <w:p w:rsidR="00000000" w:rsidDel="00000000" w:rsidP="00000000" w:rsidRDefault="00000000" w:rsidRPr="00000000" w14:paraId="0000009C">
      <w:pPr>
        <w:spacing w:after="120" w:before="24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</w:t>
      </w:r>
      <w:r w:rsidDel="00000000" w:rsidR="00000000" w:rsidRPr="00000000">
        <w:rPr>
          <w:sz w:val="28"/>
          <w:szCs w:val="28"/>
          <w:rtl w:val="0"/>
        </w:rPr>
        <w:t xml:space="preserve">проведении </w:t>
      </w:r>
      <w:r w:rsidDel="00000000" w:rsidR="00000000" w:rsidRPr="00000000">
        <w:rPr>
          <w:sz w:val="28"/>
          <w:szCs w:val="28"/>
          <w:rtl w:val="0"/>
        </w:rPr>
        <w:t xml:space="preserve">семейных литературных вечеров</w:t>
      </w:r>
      <w:r w:rsidDel="00000000" w:rsidR="00000000" w:rsidRPr="00000000">
        <w:rPr>
          <w:sz w:val="28"/>
          <w:szCs w:val="28"/>
          <w:rtl w:val="0"/>
        </w:rPr>
        <w:t xml:space="preserve"> и</w:t>
      </w:r>
      <w:r w:rsidDel="00000000" w:rsidR="00000000" w:rsidRPr="00000000">
        <w:rPr>
          <w:sz w:val="28"/>
          <w:szCs w:val="28"/>
          <w:rtl w:val="0"/>
        </w:rPr>
        <w:t xml:space="preserve">ли, наоборот, больших праздников с</w:t>
      </w:r>
      <w:r w:rsidDel="00000000" w:rsidR="00000000" w:rsidRPr="00000000">
        <w:rPr>
          <w:sz w:val="28"/>
          <w:szCs w:val="28"/>
          <w:rtl w:val="0"/>
        </w:rPr>
        <w:t xml:space="preserve"> го</w:t>
      </w:r>
      <w:r w:rsidDel="00000000" w:rsidR="00000000" w:rsidRPr="00000000">
        <w:rPr>
          <w:sz w:val="28"/>
          <w:szCs w:val="28"/>
          <w:rtl w:val="0"/>
        </w:rPr>
        <w:t xml:space="preserve">стями – м</w:t>
      </w:r>
      <w:r w:rsidDel="00000000" w:rsidR="00000000" w:rsidRPr="00000000">
        <w:rPr>
          <w:sz w:val="28"/>
          <w:szCs w:val="28"/>
          <w:rtl w:val="0"/>
        </w:rPr>
        <w:t xml:space="preserve">ожно ставить театрализованные постановки или маленькие эт</w:t>
      </w:r>
      <w:r w:rsidDel="00000000" w:rsidR="00000000" w:rsidRPr="00000000">
        <w:rPr>
          <w:sz w:val="28"/>
          <w:szCs w:val="28"/>
          <w:rtl w:val="0"/>
        </w:rPr>
        <w:t xml:space="preserve">юды, зарисовки.</w:t>
      </w:r>
    </w:p>
    <w:p w:rsidR="00000000" w:rsidDel="00000000" w:rsidP="00000000" w:rsidRDefault="00000000" w:rsidRPr="00000000" w14:paraId="0000009D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регулярной организации подобных мероприяти</w:t>
      </w:r>
      <w:r w:rsidDel="00000000" w:rsidR="00000000" w:rsidRPr="00000000">
        <w:rPr>
          <w:sz w:val="28"/>
          <w:szCs w:val="28"/>
          <w:rtl w:val="0"/>
        </w:rPr>
        <w:t xml:space="preserve">й у детей появляется интерес к художественному слову, формируется отношение к книге как к произведению эстетической культуры, повышается эмоциональность и выразительность, образность речи, совершенствуются навыки связной речи. Кроме того, дети учатся выделять поступки героев, через которые раскрываются их черты и взаимоотношения </w:t>
      </w:r>
      <w:r w:rsidDel="00000000" w:rsidR="00000000" w:rsidRPr="00000000">
        <w:rPr>
          <w:sz w:val="28"/>
          <w:szCs w:val="28"/>
          <w:rtl w:val="0"/>
        </w:rPr>
        <w:t xml:space="preserve">с другими персонажами.</w:t>
      </w:r>
    </w:p>
    <w:p w:rsidR="00000000" w:rsidDel="00000000" w:rsidP="00000000" w:rsidRDefault="00000000" w:rsidRPr="00000000" w14:paraId="0000009E">
      <w:pPr>
        <w:spacing w:after="0" w:line="276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200" w:line="276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20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15. Способы формирования читательского интереса</w:t>
      </w:r>
    </w:p>
    <w:p w:rsidR="00000000" w:rsidDel="00000000" w:rsidP="00000000" w:rsidRDefault="00000000" w:rsidRPr="00000000" w14:paraId="000000A1">
      <w:pPr>
        <w:spacing w:after="0"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Использовать художественные произведения для осознания детьми разнообразных коллизи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й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13"/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и конфликтов, возникающих в их отношениях со взрослыми и сверстниками «здесь и сейчас». С этой целью необходимо подбирать тексты «на злобу дня», дающие возможность увидеть эти конфликты со стороны и понять, какими способами их можно разрешить. Практически весь диапазон типичных детских нравственных коллизий нашёл своё отражение в литературе.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Подбирать художественные тексты исходя из их развивающего потенциала и в соответствии с интересами детей, чтобы дети увидели в книге источник удовлетворения своей любознательности.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Обеспечивать время и обстановку для ежедневного чтения и непринуждённого обсуждения художественных текстов, воспитывать у детей привычку к сосредоточенному слушанию книги.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Обращаться к художественным текстам в ходе совместной деятельности взрослого с детьми, используя  литературу как смысловой фон и стимул для продуктивной познавательно-исследовательской деятельности, игры.</w:t>
      </w:r>
    </w:p>
    <w:p w:rsidR="00000000" w:rsidDel="00000000" w:rsidP="00000000" w:rsidRDefault="00000000" w:rsidRPr="00000000" w14:paraId="000000A5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Разножанровые произведения нужны дошкольнику не для «изучения жанра» (это задача школы), а для того, чтобы полнее постичь мир, поскольку каждый жанр открывает его особым образом. Здесь художественная форма произведения тесно связана с его содержательно-смысловой наполненностью. Каждый из создаваемых текстами воображаемых «миров» в итоге является особой моделью действительности, и чем разнообразнее это множество миров, которые воображает, представляет себе ребёнок, слушающий книгу, тем полнее влияние художественной литературы на его развитие. Каждый из «миров» по-своему влияет на ребёнка – способствует развитию воображения и фантазии, пониманию причинно-следственных связей человеческих поступков, воспитанию культуры чувств и в итоге освоению человеческих норм и ценностей.</w:t>
      </w:r>
    </w:p>
    <w:p w:rsidR="00000000" w:rsidDel="00000000" w:rsidP="00000000" w:rsidRDefault="00000000" w:rsidRPr="00000000" w14:paraId="000000A6">
      <w:pPr>
        <w:spacing w:after="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200613" cy="296926"/>
            <wp:effectExtent b="0" l="0" r="0" t="0"/>
            <wp:wrapSquare wrapText="bothSides" distB="0" distT="0" distL="0" distR="0"/>
            <wp:docPr id="57552079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613" cy="296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8">
      <w:pPr>
        <w:spacing w:before="200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17. Викторина</w:t>
      </w:r>
    </w:p>
    <w:p w:rsidR="00000000" w:rsidDel="00000000" w:rsidP="00000000" w:rsidRDefault="00000000" w:rsidRPr="00000000" w14:paraId="000000A9">
      <w:pPr>
        <w:spacing w:after="280" w:before="28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Литературное образование дошкольников – процесс важный и очень ответственный. Примите вызов и проверьте, насколько хорошо вы изучили процесс воспитания юного читателя!</w:t>
      </w:r>
    </w:p>
    <w:p w:rsidR="00000000" w:rsidDel="00000000" w:rsidP="00000000" w:rsidRDefault="00000000" w:rsidRPr="00000000" w14:paraId="000000AA">
      <w:pPr>
        <w:spacing w:after="280" w:before="280" w:line="276" w:lineRule="auto"/>
        <w:rPr>
          <w:b w:val="1"/>
          <w:i w:val="1"/>
          <w:sz w:val="27"/>
          <w:szCs w:val="27"/>
        </w:rPr>
      </w:pPr>
      <w:r w:rsidDel="00000000" w:rsidR="00000000" w:rsidRPr="00000000">
        <w:rPr>
          <w:b w:val="1"/>
          <w:i w:val="1"/>
          <w:sz w:val="27"/>
          <w:szCs w:val="27"/>
          <w:rtl w:val="0"/>
        </w:rPr>
        <w:t xml:space="preserve">Слайд 17-18.</w:t>
      </w:r>
    </w:p>
    <w:p w:rsidR="00000000" w:rsidDel="00000000" w:rsidP="00000000" w:rsidRDefault="00000000" w:rsidRPr="00000000" w14:paraId="000000AB">
      <w:pPr>
        <w:spacing w:after="28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Кто первым заговорил о важности признания личности ребёнка?</w:t>
      </w:r>
    </w:p>
    <w:p w:rsidR="00000000" w:rsidDel="00000000" w:rsidP="00000000" w:rsidRDefault="00000000" w:rsidRPr="00000000" w14:paraId="000000AC">
      <w:pPr>
        <w:spacing w:after="280" w:before="280" w:line="276" w:lineRule="auto"/>
        <w:ind w:left="425.19685039370086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К.Д. Ушинский</w:t>
        <w:br w:type="textWrapping"/>
      </w:r>
      <w:r w:rsidDel="00000000" w:rsidR="00000000" w:rsidRPr="00000000">
        <w:rPr>
          <w:i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А.С. Макаренко</w:t>
        <w:br w:type="textWrapping"/>
        <w:t xml:space="preserve">3. Екатерина I</w:t>
        <w:br w:type="textWrapping"/>
        <w:t xml:space="preserve">4. М.В. Ломоносов</w:t>
      </w:r>
    </w:p>
    <w:p w:rsidR="00000000" w:rsidDel="00000000" w:rsidP="00000000" w:rsidRDefault="00000000" w:rsidRPr="00000000" w14:paraId="000000AD">
      <w:pPr>
        <w:spacing w:after="280" w:before="280" w:line="276" w:lineRule="auto"/>
        <w:ind w:left="425.19685039370086" w:firstLine="0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80" w:before="280"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Слайд 19-20.</w:t>
      </w:r>
    </w:p>
    <w:p w:rsidR="00000000" w:rsidDel="00000000" w:rsidP="00000000" w:rsidRDefault="00000000" w:rsidRPr="00000000" w14:paraId="000000AF">
      <w:pPr>
        <w:spacing w:after="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В каком возрасте закладываются основы нравственности личности?</w:t>
      </w:r>
    </w:p>
    <w:p w:rsidR="00000000" w:rsidDel="00000000" w:rsidP="00000000" w:rsidRDefault="00000000" w:rsidRPr="00000000" w14:paraId="000000B0">
      <w:pPr>
        <w:spacing w:after="0" w:line="276" w:lineRule="auto"/>
        <w:ind w:left="708.6614173228347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В раннем детстве</w:t>
      </w:r>
    </w:p>
    <w:p w:rsidR="00000000" w:rsidDel="00000000" w:rsidP="00000000" w:rsidRDefault="00000000" w:rsidRPr="00000000" w14:paraId="000000B1">
      <w:pPr>
        <w:spacing w:after="0" w:line="276" w:lineRule="auto"/>
        <w:ind w:left="708.6614173228347" w:hanging="36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 дошкольном возрасте</w:t>
      </w:r>
    </w:p>
    <w:p w:rsidR="00000000" w:rsidDel="00000000" w:rsidP="00000000" w:rsidRDefault="00000000" w:rsidRPr="00000000" w14:paraId="000000B2">
      <w:pPr>
        <w:spacing w:after="0" w:line="276" w:lineRule="auto"/>
        <w:ind w:left="708.6614173228347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В начальной школе</w:t>
      </w:r>
    </w:p>
    <w:p w:rsidR="00000000" w:rsidDel="00000000" w:rsidP="00000000" w:rsidRDefault="00000000" w:rsidRPr="00000000" w14:paraId="000000B3">
      <w:pPr>
        <w:spacing w:after="280" w:line="276" w:lineRule="auto"/>
        <w:ind w:left="708.6614173228347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i w:val="1"/>
          <w:sz w:val="28"/>
          <w:szCs w:val="28"/>
          <w:rtl w:val="0"/>
        </w:rPr>
        <w:t xml:space="preserve">В среднем школьном возрасте</w:t>
      </w:r>
    </w:p>
    <w:p w:rsidR="00000000" w:rsidDel="00000000" w:rsidP="00000000" w:rsidRDefault="00000000" w:rsidRPr="00000000" w14:paraId="000000B4">
      <w:pPr>
        <w:spacing w:after="280" w:before="280"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80" w:before="280"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Слайд 21-22.</w:t>
      </w:r>
    </w:p>
    <w:p w:rsidR="00000000" w:rsidDel="00000000" w:rsidP="00000000" w:rsidRDefault="00000000" w:rsidRPr="00000000" w14:paraId="000000B6">
      <w:pPr>
        <w:spacing w:after="28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Функция произведения В. Маяковского «Кем быть»:</w:t>
      </w:r>
    </w:p>
    <w:p w:rsidR="00000000" w:rsidDel="00000000" w:rsidP="00000000" w:rsidRDefault="00000000" w:rsidRPr="00000000" w14:paraId="000000B7">
      <w:pPr>
        <w:spacing w:after="0" w:before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Коммуникативная</w:t>
      </w:r>
    </w:p>
    <w:p w:rsidR="00000000" w:rsidDel="00000000" w:rsidP="00000000" w:rsidRDefault="00000000" w:rsidRPr="00000000" w14:paraId="000000B8">
      <w:pPr>
        <w:spacing w:after="0" w:line="276" w:lineRule="auto"/>
        <w:ind w:left="1080" w:hanging="36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Социализирующая</w:t>
      </w:r>
    </w:p>
    <w:p w:rsidR="00000000" w:rsidDel="00000000" w:rsidP="00000000" w:rsidRDefault="00000000" w:rsidRPr="00000000" w14:paraId="000000B9">
      <w:pPr>
        <w:spacing w:after="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Воспитательная</w:t>
      </w:r>
    </w:p>
    <w:p w:rsidR="00000000" w:rsidDel="00000000" w:rsidP="00000000" w:rsidRDefault="00000000" w:rsidRPr="00000000" w14:paraId="000000BA">
      <w:pPr>
        <w:spacing w:after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i w:val="1"/>
          <w:sz w:val="28"/>
          <w:szCs w:val="28"/>
          <w:rtl w:val="0"/>
        </w:rPr>
        <w:t xml:space="preserve">Развлекательная</w:t>
      </w:r>
    </w:p>
    <w:p w:rsidR="00000000" w:rsidDel="00000000" w:rsidP="00000000" w:rsidRDefault="00000000" w:rsidRPr="00000000" w14:paraId="000000BB">
      <w:pPr>
        <w:spacing w:after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80" w:before="280" w:line="276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Слайд 23-24.</w:t>
      </w:r>
    </w:p>
    <w:p w:rsidR="00000000" w:rsidDel="00000000" w:rsidP="00000000" w:rsidRDefault="00000000" w:rsidRPr="00000000" w14:paraId="000000BD">
      <w:pPr>
        <w:spacing w:after="28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Функция произведения В. Бианки «Синичкин календарь»:</w:t>
      </w:r>
    </w:p>
    <w:p w:rsidR="00000000" w:rsidDel="00000000" w:rsidP="00000000" w:rsidRDefault="00000000" w:rsidRPr="00000000" w14:paraId="000000BE">
      <w:pPr>
        <w:spacing w:after="0" w:before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Коммуникативная</w:t>
      </w:r>
    </w:p>
    <w:p w:rsidR="00000000" w:rsidDel="00000000" w:rsidP="00000000" w:rsidRDefault="00000000" w:rsidRPr="00000000" w14:paraId="000000BF">
      <w:pPr>
        <w:spacing w:after="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Просветительская </w:t>
      </w:r>
    </w:p>
    <w:p w:rsidR="00000000" w:rsidDel="00000000" w:rsidP="00000000" w:rsidRDefault="00000000" w:rsidRPr="00000000" w14:paraId="000000C0">
      <w:pPr>
        <w:spacing w:after="0" w:line="276" w:lineRule="auto"/>
        <w:ind w:left="1080" w:hanging="36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Познавательная </w:t>
      </w:r>
    </w:p>
    <w:p w:rsidR="00000000" w:rsidDel="00000000" w:rsidP="00000000" w:rsidRDefault="00000000" w:rsidRPr="00000000" w14:paraId="000000C1">
      <w:pPr>
        <w:spacing w:after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4.</w:t>
      </w:r>
      <w:r w:rsidDel="00000000" w:rsidR="00000000" w:rsidRPr="00000000">
        <w:rPr>
          <w:i w:val="1"/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Развлекательная</w:t>
      </w:r>
    </w:p>
    <w:p w:rsidR="00000000" w:rsidDel="00000000" w:rsidP="00000000" w:rsidRDefault="00000000" w:rsidRPr="00000000" w14:paraId="000000C2">
      <w:pPr>
        <w:spacing w:after="28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25-26.</w:t>
      </w:r>
    </w:p>
    <w:p w:rsidR="00000000" w:rsidDel="00000000" w:rsidP="00000000" w:rsidRDefault="00000000" w:rsidRPr="00000000" w14:paraId="000000C3">
      <w:pPr>
        <w:spacing w:after="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В древних Фивах «местом, где лечат душу» называли:</w:t>
      </w:r>
    </w:p>
    <w:p w:rsidR="00000000" w:rsidDel="00000000" w:rsidP="00000000" w:rsidRDefault="00000000" w:rsidRPr="00000000" w14:paraId="000000C4">
      <w:pPr>
        <w:numPr>
          <w:ilvl w:val="0"/>
          <w:numId w:val="12"/>
        </w:numPr>
        <w:spacing w:after="0" w:afterAutospacing="0" w:before="280" w:line="276" w:lineRule="auto"/>
        <w:ind w:left="72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Школу</w:t>
      </w:r>
    </w:p>
    <w:p w:rsidR="00000000" w:rsidDel="00000000" w:rsidP="00000000" w:rsidRDefault="00000000" w:rsidRPr="00000000" w14:paraId="000000C5">
      <w:pPr>
        <w:numPr>
          <w:ilvl w:val="0"/>
          <w:numId w:val="12"/>
        </w:numPr>
        <w:spacing w:after="0" w:afterAutospacing="0" w:line="276" w:lineRule="auto"/>
        <w:ind w:left="72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Больницу</w:t>
      </w:r>
    </w:p>
    <w:p w:rsidR="00000000" w:rsidDel="00000000" w:rsidP="00000000" w:rsidRDefault="00000000" w:rsidRPr="00000000" w14:paraId="000000C6">
      <w:pPr>
        <w:numPr>
          <w:ilvl w:val="0"/>
          <w:numId w:val="12"/>
        </w:numPr>
        <w:spacing w:after="0" w:afterAutospacing="0" w:line="276" w:lineRule="auto"/>
        <w:ind w:left="720" w:hanging="360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Библиотеку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pacing w:after="520" w:line="276" w:lineRule="auto"/>
        <w:ind w:left="72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Храм</w:t>
      </w:r>
    </w:p>
    <w:p w:rsidR="00000000" w:rsidDel="00000000" w:rsidP="00000000" w:rsidRDefault="00000000" w:rsidRPr="00000000" w14:paraId="000000C8">
      <w:pPr>
        <w:spacing w:after="28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27-28.</w:t>
      </w:r>
    </w:p>
    <w:p w:rsidR="00000000" w:rsidDel="00000000" w:rsidP="00000000" w:rsidRDefault="00000000" w:rsidRPr="00000000" w14:paraId="000000C9">
      <w:pPr>
        <w:spacing w:after="0" w:before="280" w:line="276" w:lineRule="auto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Сухомлинский считал, что ….. – это прежде всего слово, книга и живые человеческие отношения:</w:t>
      </w:r>
    </w:p>
    <w:p w:rsidR="00000000" w:rsidDel="00000000" w:rsidP="00000000" w:rsidRDefault="00000000" w:rsidRPr="00000000" w14:paraId="000000CA">
      <w:pPr>
        <w:spacing w:after="0" w:before="280" w:line="276" w:lineRule="auto"/>
        <w:ind w:left="1080" w:hanging="360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Воспитание</w:t>
      </w:r>
    </w:p>
    <w:p w:rsidR="00000000" w:rsidDel="00000000" w:rsidP="00000000" w:rsidRDefault="00000000" w:rsidRPr="00000000" w14:paraId="000000CB">
      <w:pPr>
        <w:spacing w:after="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Обучение</w:t>
      </w:r>
    </w:p>
    <w:p w:rsidR="00000000" w:rsidDel="00000000" w:rsidP="00000000" w:rsidRDefault="00000000" w:rsidRPr="00000000" w14:paraId="000000CC">
      <w:pPr>
        <w:spacing w:after="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i w:val="1"/>
          <w:sz w:val="28"/>
          <w:szCs w:val="28"/>
          <w:rtl w:val="0"/>
        </w:rPr>
        <w:t xml:space="preserve">Детство</w:t>
      </w:r>
    </w:p>
    <w:p w:rsidR="00000000" w:rsidDel="00000000" w:rsidP="00000000" w:rsidRDefault="00000000" w:rsidRPr="00000000" w14:paraId="000000CD">
      <w:pPr>
        <w:spacing w:after="280" w:line="276" w:lineRule="auto"/>
        <w:ind w:left="1080" w:hanging="360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i w:val="1"/>
          <w:sz w:val="28"/>
          <w:szCs w:val="28"/>
          <w:rtl w:val="0"/>
        </w:rPr>
        <w:t xml:space="preserve">Школа</w:t>
      </w:r>
    </w:p>
    <w:p w:rsidR="00000000" w:rsidDel="00000000" w:rsidP="00000000" w:rsidRDefault="00000000" w:rsidRPr="00000000" w14:paraId="000000CE">
      <w:pPr>
        <w:spacing w:after="28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29-30.</w:t>
      </w:r>
    </w:p>
    <w:p w:rsidR="00000000" w:rsidDel="00000000" w:rsidP="00000000" w:rsidRDefault="00000000" w:rsidRPr="00000000" w14:paraId="000000CF">
      <w:pPr>
        <w:spacing w:after="240" w:before="240" w:line="240" w:lineRule="auto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В каких формах реализуется литературное образование дошкольников?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Ежедневное чтение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Познавательная деятельность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Игры-драматизации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Литературные вечера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pacing w:after="24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Во всех перечисленных</w:t>
      </w:r>
    </w:p>
    <w:p w:rsidR="00000000" w:rsidDel="00000000" w:rsidP="00000000" w:rsidRDefault="00000000" w:rsidRPr="00000000" w14:paraId="000000D5">
      <w:pPr>
        <w:spacing w:after="280" w:before="28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Надеюсь, эта викторина помогла вам проверить свои знания!</w:t>
      </w:r>
    </w:p>
    <w:p w:rsidR="00000000" w:rsidDel="00000000" w:rsidP="00000000" w:rsidRDefault="00000000" w:rsidRPr="00000000" w14:paraId="000000D6">
      <w:pPr>
        <w:spacing w:after="280" w:before="28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200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31. О самом важном.</w:t>
      </w:r>
    </w:p>
    <w:p w:rsidR="00000000" w:rsidDel="00000000" w:rsidP="00000000" w:rsidRDefault="00000000" w:rsidRPr="00000000" w14:paraId="000000D8">
      <w:pPr>
        <w:spacing w:after="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Родителям важно осознавать, что они не могут и не должны стоять в стороне от приобщения детей к чтению. Семейное чтение – важный аспект культурного воспитания. Родитель, как и ребёнок, учится читая.</w:t>
      </w:r>
    </w:p>
    <w:p w:rsidR="00000000" w:rsidDel="00000000" w:rsidP="00000000" w:rsidRDefault="00000000" w:rsidRPr="00000000" w14:paraId="000000D9">
      <w:pPr>
        <w:spacing w:after="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Хочу дать несколько советов, как помочь детям стать хорошим читателем.</w:t>
      </w:r>
    </w:p>
    <w:p w:rsidR="00000000" w:rsidDel="00000000" w:rsidP="00000000" w:rsidRDefault="00000000" w:rsidRPr="00000000" w14:paraId="000000DB">
      <w:pPr>
        <w:spacing w:after="0" w:before="240" w:line="276" w:lineRule="auto"/>
        <w:ind w:firstLine="700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 и НЕТ родителей</w:t>
      </w:r>
    </w:p>
    <w:p w:rsidR="00000000" w:rsidDel="00000000" w:rsidP="00000000" w:rsidRDefault="00000000" w:rsidRPr="00000000" w14:paraId="000000DD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</w:t>
      </w:r>
    </w:p>
    <w:p w:rsidR="00000000" w:rsidDel="00000000" w:rsidP="00000000" w:rsidRDefault="00000000" w:rsidRPr="00000000" w14:paraId="000000DF">
      <w:pPr>
        <w:spacing w:after="0" w:before="24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Как можно чаще читайте своим детям (на ночь сказку или рассказ вечером).</w:t>
      </w:r>
    </w:p>
    <w:p w:rsidR="00000000" w:rsidDel="00000000" w:rsidP="00000000" w:rsidRDefault="00000000" w:rsidRPr="00000000" w14:paraId="000000E1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Читайте вместе со своим ребёнком 10 минут каждый день (попеременно по 1 предложению, абзацу, странице).</w:t>
      </w:r>
    </w:p>
    <w:p w:rsidR="00000000" w:rsidDel="00000000" w:rsidP="00000000" w:rsidRDefault="00000000" w:rsidRPr="00000000" w14:paraId="000000E2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Читайте сами, показывая пример своему ребёнку.</w:t>
      </w:r>
    </w:p>
    <w:p w:rsidR="00000000" w:rsidDel="00000000" w:rsidP="00000000" w:rsidRDefault="00000000" w:rsidRPr="00000000" w14:paraId="000000E3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Разрешайте ребёнку самому выбирать книги для чтения.</w:t>
      </w:r>
    </w:p>
    <w:p w:rsidR="00000000" w:rsidDel="00000000" w:rsidP="00000000" w:rsidRDefault="00000000" w:rsidRPr="00000000" w14:paraId="000000E4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Поощряйте его желание подержать, полистать книгу.</w:t>
      </w:r>
    </w:p>
    <w:p w:rsidR="00000000" w:rsidDel="00000000" w:rsidP="00000000" w:rsidRDefault="00000000" w:rsidRPr="00000000" w14:paraId="000000E5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Позаботьтесь о том, чтобы у ребёнка дома было много красочных книг.</w:t>
      </w:r>
    </w:p>
    <w:p w:rsidR="00000000" w:rsidDel="00000000" w:rsidP="00000000" w:rsidRDefault="00000000" w:rsidRPr="00000000" w14:paraId="000000E6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Посещайте с ребёнком регулярно книжный магазин или библиотеку.</w:t>
      </w:r>
    </w:p>
    <w:p w:rsidR="00000000" w:rsidDel="00000000" w:rsidP="00000000" w:rsidRDefault="00000000" w:rsidRPr="00000000" w14:paraId="000000E7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Дарите ребёнку книги.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Поощряйте ребёнка в чтении другим членам семьи.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Сделайте чтение приятным времяпрепровождением.</w:t>
      </w:r>
    </w:p>
    <w:p w:rsidR="00000000" w:rsidDel="00000000" w:rsidP="00000000" w:rsidRDefault="00000000" w:rsidRPr="00000000" w14:paraId="000000EA">
      <w:pPr>
        <w:spacing w:after="0" w:lineRule="auto"/>
        <w:ind w:firstLine="28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Всегда хвалите ребёнка, если он/она читает. </w:t>
      </w:r>
    </w:p>
    <w:p w:rsidR="00000000" w:rsidDel="00000000" w:rsidP="00000000" w:rsidRDefault="00000000" w:rsidRPr="00000000" w14:paraId="000000EB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32. О самом важном</w:t>
      </w:r>
    </w:p>
    <w:p w:rsidR="00000000" w:rsidDel="00000000" w:rsidP="00000000" w:rsidRDefault="00000000" w:rsidRPr="00000000" w14:paraId="000000ED">
      <w:pPr>
        <w:spacing w:after="0" w:before="24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НЕТ</w:t>
      </w:r>
    </w:p>
    <w:p w:rsidR="00000000" w:rsidDel="00000000" w:rsidP="00000000" w:rsidRDefault="00000000" w:rsidRPr="00000000" w14:paraId="000000EE">
      <w:pPr>
        <w:spacing w:after="0" w:before="240" w:line="276" w:lineRule="auto"/>
        <w:ind w:firstLine="2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Не заставляйте читать насильно.</w:t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выбирайте книги для ребёнка, пока он/она вас об этом не попросит.</w:t>
      </w:r>
    </w:p>
    <w:p w:rsidR="00000000" w:rsidDel="00000000" w:rsidP="00000000" w:rsidRDefault="00000000" w:rsidRPr="00000000" w14:paraId="000000F0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заставляйте читать слишком трудные книги.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соревнуйтесь с ТВ в выборе времени для чтения.</w:t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проявляйте излишней озабоченности, если вам кажется, что у ребёнка не слишком быстрые успехи.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критикуйте ребёнка, если он пока плохо читает. Поощряйте, поддерживайте – и улучшение наступит быстрее.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сравнивайте ребёнка с другими детьми.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 прекращайте чтение вслух, как только ребёнок научился читать сам.</w:t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spacing w:after="240" w:line="276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Никогда не отговаривайте ребёнка от чтения, если книга вам кажется не слишком ценной. Читать что-то лучше, чем ничего не читать. </w:t>
      </w:r>
    </w:p>
    <w:p w:rsidR="00000000" w:rsidDel="00000000" w:rsidP="00000000" w:rsidRDefault="00000000" w:rsidRPr="00000000" w14:paraId="000000F7">
      <w:pPr>
        <w:spacing w:after="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200" w:lineRule="auto"/>
        <w:ind w:firstLine="285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33. Заключение</w:t>
      </w:r>
    </w:p>
    <w:p w:rsidR="00000000" w:rsidDel="00000000" w:rsidP="00000000" w:rsidRDefault="00000000" w:rsidRPr="00000000" w14:paraId="000000F9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«Литература даёт нам колоссальный, обширный и глубочайший опыт жизни»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4"/>
      </w:r>
      <w:r w:rsidDel="00000000" w:rsidR="00000000" w:rsidRPr="00000000">
        <w:rPr>
          <w:sz w:val="28"/>
          <w:szCs w:val="28"/>
          <w:rtl w:val="0"/>
        </w:rPr>
        <w:t xml:space="preserve">, – говорил известный российский учёный Д.С. Лихачёв. Она делает человека интеллигентным, развивает в нём не только чувство красоты, но и понимание жизни, всех её сложностей, служит проводником в другие эпохи и к другим народам.</w:t>
      </w:r>
    </w:p>
    <w:p w:rsidR="00000000" w:rsidDel="00000000" w:rsidP="00000000" w:rsidRDefault="00000000" w:rsidRPr="00000000" w14:paraId="000000FA">
      <w:pPr>
        <w:spacing w:before="200" w:lineRule="auto"/>
        <w:ind w:firstLine="28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Литература может «дать детям образец поведения, посмотреть последствия поступков героя для него самого, для его близких и для его души, а уже потом сравнить действия ребёнка с этим образом, рассказанным в сказке»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5"/>
      </w:r>
      <w:r w:rsidDel="00000000" w:rsidR="00000000" w:rsidRPr="00000000">
        <w:rPr>
          <w:sz w:val="28"/>
          <w:szCs w:val="28"/>
          <w:rtl w:val="0"/>
        </w:rPr>
        <w:t xml:space="preserve">. Но учтите, что маленький ребёнок не может самостоятельно проанализировать литературное произведение. Если мы хотим, чтобы у ребёнка формировались нравственные ценности, нужно каждый раз объяснять, что зло – это плохо, а добро – хорошо. Сам стиль повествования должен показывать, что прав хороший герой, какие бы испытания ему ни пришлось пережить.</w:t>
      </w:r>
    </w:p>
    <w:p w:rsidR="00000000" w:rsidDel="00000000" w:rsidP="00000000" w:rsidRDefault="00000000" w:rsidRPr="00000000" w14:paraId="000000FB">
      <w:pPr>
        <w:spacing w:after="240" w:before="240" w:lineRule="auto"/>
        <w:ind w:right="-8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Литература является источником духовной информации, заставляет читателя задуматься над смыслом бытия, учит жить по правде и поступать по совести, понимать боль и радость других людей, сочувствовать им, сопереживать. Соприкасаясь с литературой, ребенок духовно растёт и развивается.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ind w:right="-8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Помните:</w:t>
      </w:r>
    </w:p>
    <w:p w:rsidR="00000000" w:rsidDel="00000000" w:rsidP="00000000" w:rsidRDefault="00000000" w:rsidRPr="00000000" w14:paraId="000000FD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Становление читателя в человеке начинается в дошкольном детстве, в пору слушания и рассматривания книг, и длится всю жизнь.</w:t>
      </w:r>
    </w:p>
    <w:p w:rsidR="00000000" w:rsidDel="00000000" w:rsidP="00000000" w:rsidRDefault="00000000" w:rsidRPr="00000000" w14:paraId="000000FE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Ребёнок вырастет компетентным читателем только тогда, когда рядом с ним будет грамотный взрослый – родитель и воспитатель, осознающий свою миссию в деле становления читателя.</w:t>
      </w:r>
    </w:p>
    <w:p w:rsidR="00000000" w:rsidDel="00000000" w:rsidP="00000000" w:rsidRDefault="00000000" w:rsidRPr="00000000" w14:paraId="000000FF">
      <w:pPr>
        <w:numPr>
          <w:ilvl w:val="0"/>
          <w:numId w:val="10"/>
        </w:numPr>
        <w:spacing w:after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Человек читающий, думающий над книгой – будущее страны, нации, культуры.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right="-82" w:firstLine="28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Литературное образование дошкольников – это полноценное приобщение к искусству слова, воспитание компетентного читателя (слушателя) в ребёнке, развитие интереса к чтению, потребности читать самому и слушать чтение других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16"/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01">
      <w:pPr>
        <w:ind w:right="-82" w:firstLine="28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Читайте сами, читайте ребенку, читайте вместе с ребенком!</w:t>
      </w:r>
    </w:p>
    <w:p w:rsidR="00000000" w:rsidDel="00000000" w:rsidP="00000000" w:rsidRDefault="00000000" w:rsidRPr="00000000" w14:paraId="00000102">
      <w:pPr>
        <w:ind w:right="-82"/>
        <w:jc w:val="both"/>
        <w:rPr>
          <w:rFonts w:ascii="Quattrocento Sans" w:cs="Quattrocento Sans" w:eastAsia="Quattrocento Sans" w:hAnsi="Quattrocento Sans"/>
          <w:color w:val="ff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ff0000"/>
          <w:rtl w:val="0"/>
        </w:rPr>
        <w:t xml:space="preserve">😊</w:t>
      </w:r>
    </w:p>
    <w:p w:rsidR="00000000" w:rsidDel="00000000" w:rsidP="00000000" w:rsidRDefault="00000000" w:rsidRPr="00000000" w14:paraId="00000103">
      <w:pPr>
        <w:spacing w:after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Слайд 34. Обратная связь.</w:t>
      </w:r>
    </w:p>
    <w:p w:rsidR="00000000" w:rsidDel="00000000" w:rsidP="00000000" w:rsidRDefault="00000000" w:rsidRPr="00000000" w14:paraId="00000104">
      <w:pPr>
        <w:spacing w:after="24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Просим вас оставить ваши впечатления и пожелания касательно нашей лекции по QR экране. Нам крайне важно ваше мнение для улучшения качества наших материалов.</w:t>
      </w:r>
    </w:p>
    <w:sectPr>
      <w:headerReference r:id="rId19" w:type="default"/>
      <w:footerReference r:id="rId20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Якобсон П.М. Эмоциональный фактор в нравственном воспитании и управлении им. // Управление процессом нравственного воспитания. Отв. ред. Л.И. Рувинский. - М.: МГУ, 1979. С.63-72.</w:t>
      </w:r>
    </w:p>
  </w:footnote>
  <w:footnote w:id="2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См: Искусство и педагогика: Из культурного наследия России XIX – XX вв.: Хрестоматия / Автор-сост. М.А. Верб. – 2-е изд., доп. – Псков: ПОИПКРО, 2002. – С. 171.</w:t>
      </w:r>
    </w:p>
  </w:footnote>
  <w:footnote w:id="3">
    <w:p w:rsidR="00000000" w:rsidDel="00000000" w:rsidP="00000000" w:rsidRDefault="00000000" w:rsidRPr="00000000" w14:paraId="0000010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Белинский В.Г</w:t>
      </w:r>
      <w:r w:rsidDel="00000000" w:rsidR="00000000" w:rsidRPr="00000000">
        <w:rPr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Полн. собр. соч. – Т. II. – С. 372.</w:t>
      </w:r>
    </w:p>
  </w:footnote>
  <w:footnote w:id="5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Сухомлинский В.А. О воспитании. – Издание второе. – М.: Госполитизат, 1975. – с. 177.</w:t>
      </w:r>
    </w:p>
  </w:footnote>
  <w:footnote w:id="6">
    <w:p w:rsidR="00000000" w:rsidDel="00000000" w:rsidP="00000000" w:rsidRDefault="00000000" w:rsidRPr="00000000" w14:paraId="00000109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Белинский В.Г</w:t>
      </w:r>
      <w:r w:rsidDel="00000000" w:rsidR="00000000" w:rsidRPr="00000000">
        <w:rPr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Полн. собр. соч. – Т. II. – С. 367.</w:t>
      </w:r>
    </w:p>
  </w:footnote>
  <w:footnote w:id="7"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См: Искусство и педагогика: Из культурного наследия России XIX – XX вв.: Хрестоматия / Автор-сост. М.А. Верб. – 2-е изд., доп. – Псков: ПОИПКРО, 2002. – С. 176.</w:t>
      </w:r>
    </w:p>
  </w:footnote>
  <w:footnote w:id="9"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См.: Гриценко З.А. Литературное образование дошкольников: учебник для студ. учреждений высш. проф. образования / З.А. Гриценко. – 6-е изд., стер. – М.: Издательский центр «Академия», 2016. – 352 с. – С. 283.</w:t>
      </w:r>
    </w:p>
  </w:footnote>
  <w:footnote w:id="10"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Тимофеева И.Н. Что и как читать вашему ребенку от года до десяти: Энциклопедия для родителей по руководству детским чтением. – СПб., 2000. – С. 111.</w:t>
      </w:r>
    </w:p>
  </w:footnote>
  <w:footnote w:id="11"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Катарсическая функция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пособствует выплескиванию сильных эмоций, разрешению внутренних конфликтов и обретению спокойствия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Суггестивная функция - способность художественного образа вызывать яркие эмоциональные переживания, раскрывать новое миропонимание или обновлять старое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Коллизия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0"/>
          <w:szCs w:val="20"/>
          <w:highlight w:val="white"/>
          <w:u w:val="none"/>
          <w:vertAlign w:val="baseline"/>
          <w:rtl w:val="0"/>
        </w:rPr>
        <w:t xml:space="preserve">столкновение противоположных сил, стремлений, интересов в области человеческих отношений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См.: Гармаев А. Психопатический круг в семье – Лучи Софии, 2002.</w:t>
      </w:r>
    </w:p>
  </w:footnote>
  <w:footnote w:id="16"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См.: Гриценко З.А. Литературное образование дошкольников: учебник для студ. учреждений высш. проф. образования / З.А. Гриценко. – 6-е изд., стер. – М.: Издательский центр «Академия», 2016. – 352 с. – С. 3, 204.</w:t>
      </w:r>
    </w:p>
  </w:footnote>
  <w:footnote w:id="8">
    <w:p w:rsidR="00000000" w:rsidDel="00000000" w:rsidP="00000000" w:rsidRDefault="00000000" w:rsidRPr="00000000" w14:paraId="0000011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С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пособность человека различать, анализировать и дифференцировать слоги и звуки человеческой речи.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1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Сухомлинский В.А. Сердце отдаю детям. – Киев: Радянська школа, 1974 г. - 288 с</w:t>
      </w:r>
    </w:p>
  </w:footnote>
  <w:footnote w:id="14">
    <w:p w:rsidR="00000000" w:rsidDel="00000000" w:rsidP="00000000" w:rsidRDefault="00000000" w:rsidRPr="00000000" w14:paraId="0000011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Лихачев Д.С. Письма о Добром. –  М.: Дет. лит., 1985. </w:t>
      </w:r>
    </w:p>
  </w:footnote>
  <w:footnote w:id="0">
    <w:p w:rsidR="00000000" w:rsidDel="00000000" w:rsidP="00000000" w:rsidRDefault="00000000" w:rsidRPr="00000000" w14:paraId="000001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https://www.togdazine.ru/project/kidsjournal/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tabs>
        <w:tab w:val="center" w:leader="none" w:pos="4677"/>
        <w:tab w:val="right" w:leader="none" w:pos="9355"/>
      </w:tabs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496820" cy="1005840"/>
          <wp:effectExtent b="0" l="0" r="0" t="0"/>
          <wp:docPr descr="C:\Users\f.levitskiy\AppData\Local\Microsoft\Windows\INetCache\Content.MSO\CD023D36.tmp" id="575520801" name="image1.png"/>
          <a:graphic>
            <a:graphicData uri="http://schemas.openxmlformats.org/drawingml/2006/picture">
              <pic:pic>
                <pic:nvPicPr>
                  <pic:cNvPr descr="C:\Users\f.levitskiy\AppData\Local\Microsoft\Windows\INetCache\Content.MSO\CD023D36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820" cy="1005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86E80"/>
    <w:pPr>
      <w:spacing w:after="200" w:line="276" w:lineRule="auto"/>
    </w:pPr>
    <w:rPr>
      <w:rFonts w:ascii="Times New Roman" w:cs="Times New Roman" w:eastAsia="Times New Roman" w:hAnsi="Times New Roma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footnote reference"/>
    <w:basedOn w:val="a0"/>
    <w:rsid w:val="004F0D67"/>
    <w:rPr>
      <w:vertAlign w:val="superscript"/>
    </w:rPr>
  </w:style>
  <w:style w:type="paragraph" w:styleId="a4">
    <w:name w:val="footnote text"/>
    <w:basedOn w:val="a"/>
    <w:link w:val="a5"/>
    <w:rsid w:val="004F0D67"/>
    <w:pPr>
      <w:spacing w:after="0" w:line="240" w:lineRule="auto"/>
    </w:pPr>
    <w:rPr>
      <w:sz w:val="20"/>
      <w:szCs w:val="20"/>
      <w:lang w:eastAsia="ru-RU"/>
    </w:rPr>
  </w:style>
  <w:style w:type="character" w:styleId="a5" w:customStyle="1">
    <w:name w:val="Текст сноски Знак"/>
    <w:basedOn w:val="a0"/>
    <w:link w:val="a4"/>
    <w:rsid w:val="004F0D67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 w:val="1"/>
    <w:rsid w:val="004F0D67"/>
    <w:pPr>
      <w:spacing w:after="120"/>
    </w:pPr>
    <w:rPr>
      <w:rFonts w:asciiTheme="minorHAnsi" w:cstheme="minorBidi" w:eastAsiaTheme="minorHAnsi" w:hAnsiTheme="minorHAnsi"/>
    </w:rPr>
  </w:style>
  <w:style w:type="character" w:styleId="a7" w:customStyle="1">
    <w:name w:val="Основной текст Знак"/>
    <w:basedOn w:val="a0"/>
    <w:link w:val="a6"/>
    <w:uiPriority w:val="99"/>
    <w:rsid w:val="004F0D67"/>
  </w:style>
  <w:style w:type="paragraph" w:styleId="3">
    <w:name w:val="Body Text Indent 3"/>
    <w:basedOn w:val="a"/>
    <w:link w:val="30"/>
    <w:uiPriority w:val="99"/>
    <w:semiHidden w:val="1"/>
    <w:unhideWhenUsed w:val="1"/>
    <w:rsid w:val="0074678E"/>
    <w:pPr>
      <w:spacing w:after="120"/>
      <w:ind w:left="283"/>
    </w:pPr>
    <w:rPr>
      <w:sz w:val="16"/>
      <w:szCs w:val="16"/>
    </w:rPr>
  </w:style>
  <w:style w:type="character" w:styleId="30" w:customStyle="1">
    <w:name w:val="Основной текст с отступом 3 Знак"/>
    <w:basedOn w:val="a0"/>
    <w:link w:val="3"/>
    <w:uiPriority w:val="99"/>
    <w:semiHidden w:val="1"/>
    <w:rsid w:val="0074678E"/>
    <w:rPr>
      <w:rFonts w:ascii="Times New Roman" w:cs="Times New Roman" w:eastAsia="Times New Roman" w:hAnsi="Times New Roman"/>
      <w:sz w:val="16"/>
      <w:szCs w:val="16"/>
    </w:rPr>
  </w:style>
  <w:style w:type="paragraph" w:styleId="a8">
    <w:name w:val="Body Text Indent"/>
    <w:basedOn w:val="a"/>
    <w:link w:val="a9"/>
    <w:rsid w:val="0074678E"/>
    <w:pPr>
      <w:spacing w:after="120"/>
      <w:ind w:left="283"/>
    </w:pPr>
    <w:rPr>
      <w:rFonts w:ascii="Calibri" w:hAnsi="Calibri"/>
      <w:lang w:eastAsia="ru-RU"/>
    </w:rPr>
  </w:style>
  <w:style w:type="character" w:styleId="a9" w:customStyle="1">
    <w:name w:val="Основной текст с отступом Знак"/>
    <w:basedOn w:val="a0"/>
    <w:link w:val="a8"/>
    <w:rsid w:val="0074678E"/>
    <w:rPr>
      <w:rFonts w:ascii="Calibri" w:cs="Times New Roman" w:eastAsia="Times New Roman" w:hAnsi="Calibri"/>
      <w:lang w:eastAsia="ru-RU"/>
    </w:rPr>
  </w:style>
  <w:style w:type="paragraph" w:styleId="aa">
    <w:name w:val="List Paragraph"/>
    <w:basedOn w:val="a"/>
    <w:uiPriority w:val="34"/>
    <w:qFormat w:val="1"/>
    <w:rsid w:val="00711821"/>
    <w:pPr>
      <w:ind w:left="720"/>
      <w:contextualSpacing w:val="1"/>
    </w:pPr>
  </w:style>
  <w:style w:type="character" w:styleId="ab">
    <w:name w:val="annotation reference"/>
    <w:basedOn w:val="a0"/>
    <w:uiPriority w:val="99"/>
    <w:semiHidden w:val="1"/>
    <w:unhideWhenUsed w:val="1"/>
    <w:rsid w:val="00A92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A927F2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A927F2"/>
    <w:rPr>
      <w:rFonts w:ascii="Times New Roman" w:cs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A927F2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A927F2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af0">
    <w:name w:val="Balloon Text"/>
    <w:basedOn w:val="a"/>
    <w:link w:val="af1"/>
    <w:uiPriority w:val="99"/>
    <w:semiHidden w:val="1"/>
    <w:unhideWhenUsed w:val="1"/>
    <w:rsid w:val="00A927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1" w:customStyle="1">
    <w:name w:val="Текст выноски Знак"/>
    <w:basedOn w:val="a0"/>
    <w:link w:val="af0"/>
    <w:uiPriority w:val="99"/>
    <w:semiHidden w:val="1"/>
    <w:rsid w:val="00A927F2"/>
    <w:rPr>
      <w:rFonts w:ascii="Segoe UI" w:cs="Segoe UI" w:eastAsia="Times New Roman" w:hAnsi="Segoe UI"/>
      <w:sz w:val="18"/>
      <w:szCs w:val="18"/>
    </w:rPr>
  </w:style>
  <w:style w:type="character" w:styleId="af2">
    <w:name w:val="Strong"/>
    <w:basedOn w:val="a0"/>
    <w:uiPriority w:val="22"/>
    <w:qFormat w:val="1"/>
    <w:rsid w:val="00EB0D6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ru.wikipedia.org/wiki/%D0%A2%D0%BE%D0%BB%D1%81%D1%82%D0%BE%D0%B9,_%D0%9B%D0%B5%D0%B2_%D0%9D%D0%B8%D0%BA%D0%BE%D0%BB%D0%B0%D0%B5%D0%B2%D0%B8%D1%87" TargetMode="External"/><Relationship Id="rId10" Type="http://schemas.openxmlformats.org/officeDocument/2006/relationships/hyperlink" Target="https://ru.wikipedia.org/wiki/%D0%A3%D1%88%D0%B8%D0%BD%D1%81%D0%BA%D0%B8%D0%B9,_%D0%9A%D0%BE%D0%BD%D1%81%D1%82%D0%B0%D0%BD%D1%82%D0%B8%D0%BD_%D0%94%D0%BC%D0%B8%D1%82%D1%80%D0%B8%D0%B5%D0%B2%D0%B8%D1%87" TargetMode="External"/><Relationship Id="rId13" Type="http://schemas.openxmlformats.org/officeDocument/2006/relationships/hyperlink" Target="https://ru.wikipedia.org/wiki/%D0%9B%D0%B8%D0%BA%D0%B1%D0%B5%D0%B7" TargetMode="External"/><Relationship Id="rId12" Type="http://schemas.openxmlformats.org/officeDocument/2006/relationships/hyperlink" Target="https://ru.wikipedia.org/wiki/%D0%A2%D0%BE%D0%BB%D1%81%D1%82%D0%BE%D0%B9,_%D0%9B%D0%B5%D0%B2_%D0%9D%D0%B8%D0%BA%D0%BE%D0%BB%D0%B0%D0%B5%D0%B2%D0%B8%D1%8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3%D1%88%D0%B8%D0%BD%D1%81%D0%BA%D0%B8%D0%B9,_%D0%9A%D0%BE%D0%BD%D1%81%D1%82%D0%B0%D0%BD%D1%82%D0%B8%D0%BD_%D0%94%D0%BC%D0%B8%D1%82%D1%80%D0%B8%D0%B5%D0%B2%D0%B8%D1%87" TargetMode="External"/><Relationship Id="rId15" Type="http://schemas.openxmlformats.org/officeDocument/2006/relationships/hyperlink" Target="https://ru.wikipedia.org/wiki/%D0%90._%D0%9C._%D0%93%D0%BE%D1%80%D1%8C%D0%BA%D0%B8%D0%B9" TargetMode="External"/><Relationship Id="rId14" Type="http://schemas.openxmlformats.org/officeDocument/2006/relationships/hyperlink" Target="https://ru.wikipedia.org/wiki/%D0%9B%D0%B8%D0%BA%D0%B1%D0%B5%D0%B7" TargetMode="External"/><Relationship Id="rId17" Type="http://schemas.openxmlformats.org/officeDocument/2006/relationships/hyperlink" Target="https://ru.wikipedia.org/wiki/%D0%A1%D0%B5%D0%B2%D0%B5%D1%80%D0%BD%D0%BE%D0%B5_%D1%81%D0%B8%D1%8F%D0%BD%D0%B8%D0%B5_(%D0%B6%D1%83%D1%80%D0%BD%D0%B0%D0%BB,_1919%E2%80%941920)" TargetMode="External"/><Relationship Id="rId16" Type="http://schemas.openxmlformats.org/officeDocument/2006/relationships/hyperlink" Target="https://ru.wikipedia.org/wiki/%D0%90._%D0%9C._%D0%93%D0%BE%D1%80%D1%8C%D0%BA%D0%B8%D0%B9" TargetMode="Externa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6" Type="http://schemas.openxmlformats.org/officeDocument/2006/relationships/styles" Target="styles.xml"/><Relationship Id="rId18" Type="http://schemas.openxmlformats.org/officeDocument/2006/relationships/image" Target="media/image2.png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UJHD7+CRQ8FOyrPaC9/lTXfSw==">CgMxLjAyDWguNGkzZHhma2N0cTcyDmguc21sZmYyaGJhdmh1OAByITEyZEdiZXVKUFloUHhuLS1qdUlLU3JyX0RIa2paX0pOLQ==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2025-04-03T13:44:00Z</dcterms:created>
  <dc:creator>Пользователь</dc:creator>
</cp:coreProperties>
</file>