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14E" w:rsidRDefault="0010614E">
      <w:pPr>
        <w:spacing w:before="200" w:after="200"/>
        <w:ind w:firstLine="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614E" w:rsidRDefault="0010614E">
      <w:pPr>
        <w:spacing w:before="200" w:after="200"/>
        <w:ind w:firstLine="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614E" w:rsidRDefault="0010614E">
      <w:pPr>
        <w:spacing w:before="200" w:after="200"/>
        <w:ind w:firstLine="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614E" w:rsidRDefault="0010614E">
      <w:pPr>
        <w:spacing w:before="200" w:after="200"/>
        <w:ind w:firstLine="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614E" w:rsidRDefault="0010614E">
      <w:pPr>
        <w:spacing w:before="200" w:after="200"/>
        <w:ind w:firstLine="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614E" w:rsidRDefault="0010614E">
      <w:pPr>
        <w:spacing w:before="200" w:after="200"/>
        <w:ind w:firstLine="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614E" w:rsidRDefault="007A1FA5">
      <w:pPr>
        <w:spacing w:before="200" w:after="200"/>
        <w:ind w:firstLine="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Сценарий лекции</w:t>
      </w:r>
    </w:p>
    <w:p w:rsidR="0010614E" w:rsidRDefault="007A1FA5">
      <w:pPr>
        <w:spacing w:before="200" w:after="200"/>
        <w:ind w:firstLine="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6F596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Государственные символы России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 их значение и история»</w:t>
      </w:r>
    </w:p>
    <w:p w:rsidR="0010614E" w:rsidRDefault="007A1FA5">
      <w:pPr>
        <w:spacing w:before="200" w:after="200"/>
        <w:ind w:firstLine="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0614E" w:rsidRDefault="007A1FA5">
      <w:pPr>
        <w:spacing w:before="200" w:after="200"/>
        <w:ind w:firstLine="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0614E" w:rsidRDefault="0010614E">
      <w:pPr>
        <w:spacing w:before="200" w:after="200"/>
        <w:ind w:firstLine="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614E" w:rsidRDefault="0010614E">
      <w:pPr>
        <w:spacing w:before="200" w:after="200"/>
        <w:ind w:firstLine="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614E" w:rsidRDefault="007A1FA5">
      <w:pPr>
        <w:shd w:val="clear" w:color="auto" w:fill="FFFFFF"/>
        <w:spacing w:before="200" w:after="200"/>
        <w:ind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0614E" w:rsidRDefault="007A1FA5">
      <w:pPr>
        <w:shd w:val="clear" w:color="auto" w:fill="FFFFFF"/>
        <w:spacing w:before="200" w:after="200"/>
        <w:ind w:firstLine="285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Автор-составитель:</w:t>
      </w:r>
    </w:p>
    <w:p w:rsidR="0010614E" w:rsidRDefault="007A1FA5">
      <w:pPr>
        <w:shd w:val="clear" w:color="auto" w:fill="FFFFFF"/>
        <w:spacing w:before="200" w:after="200"/>
        <w:ind w:firstLine="285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Аманов Станислав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Фараджевич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,</w:t>
      </w:r>
    </w:p>
    <w:p w:rsidR="0010614E" w:rsidRDefault="007A1FA5">
      <w:pPr>
        <w:shd w:val="clear" w:color="auto" w:fill="FFFFFF"/>
        <w:spacing w:before="200" w:after="200"/>
        <w:ind w:firstLine="285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преподаватель истории ГАПОУ ТК № 24,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кандидат исторических наук,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финалист конкурса «Лига Лекторов-2023»</w:t>
      </w:r>
    </w:p>
    <w:p w:rsidR="0010614E" w:rsidRDefault="0010614E">
      <w:pPr>
        <w:pStyle w:val="2"/>
        <w:keepNext w:val="0"/>
        <w:keepLines w:val="0"/>
        <w:shd w:val="clear" w:color="auto" w:fill="FFFFFF"/>
        <w:spacing w:before="200" w:after="200"/>
        <w:ind w:firstLine="285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6t8hr0skkffo" w:colFirst="0" w:colLast="0"/>
      <w:bookmarkEnd w:id="0"/>
    </w:p>
    <w:p w:rsidR="0010614E" w:rsidRDefault="007A1FA5">
      <w:pPr>
        <w:pStyle w:val="2"/>
        <w:keepNext w:val="0"/>
        <w:keepLines w:val="0"/>
        <w:shd w:val="clear" w:color="auto" w:fill="FFFFFF"/>
        <w:spacing w:before="200" w:after="20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eading=h.s8kiu96ic05g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0614E" w:rsidRDefault="007A1FA5">
      <w:pPr>
        <w:shd w:val="clear" w:color="auto" w:fill="FFFFFF"/>
        <w:spacing w:before="200" w:after="200"/>
        <w:ind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0614E" w:rsidRDefault="0010614E">
      <w:pPr>
        <w:shd w:val="clear" w:color="auto" w:fill="FFFFFF"/>
        <w:spacing w:before="200" w:after="200"/>
        <w:ind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614E" w:rsidRDefault="0010614E">
      <w:pPr>
        <w:spacing w:before="200" w:after="2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614E" w:rsidRDefault="0010614E">
      <w:pPr>
        <w:spacing w:before="200" w:after="2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614E" w:rsidRDefault="007A1FA5">
      <w:pPr>
        <w:spacing w:before="200" w:after="200"/>
        <w:ind w:firstLine="28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Москва, 2024</w:t>
      </w:r>
    </w:p>
    <w:p w:rsidR="0010614E" w:rsidRDefault="007A1FA5">
      <w:pPr>
        <w:spacing w:before="200" w:after="200" w:line="360" w:lineRule="auto"/>
        <w:ind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Цель лекции: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сформировать чувство гордости за родную страну и помочь осознать национальную идентичность.</w:t>
      </w:r>
    </w:p>
    <w:p w:rsidR="0010614E" w:rsidRDefault="007A1FA5">
      <w:pPr>
        <w:spacing w:before="200" w:after="200" w:line="360" w:lineRule="auto"/>
        <w:ind w:firstLine="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 лекции:</w:t>
      </w:r>
    </w:p>
    <w:p w:rsidR="0010614E" w:rsidRDefault="007A1FA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Ознакомить слушателей с историей и ролью государственных символов России.</w:t>
      </w:r>
    </w:p>
    <w:p w:rsidR="0010614E" w:rsidRDefault="007A1FA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Сформировать у слушателей уважения к государственным символам.</w:t>
      </w:r>
    </w:p>
    <w:p w:rsidR="0010614E" w:rsidRDefault="007A1FA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Воспитать уважение к закону и государственным нормам.</w:t>
      </w:r>
    </w:p>
    <w:p w:rsidR="0010614E" w:rsidRDefault="007A1FA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Стимулировать интерес слушателей к изучению отечественной истории</w:t>
      </w:r>
    </w:p>
    <w:p w:rsidR="0010614E" w:rsidRDefault="007A1FA5">
      <w:pPr>
        <w:spacing w:before="200" w:after="200" w:line="360" w:lineRule="auto"/>
        <w:ind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Формирующиеся ценности: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патриотизм, гражданственность, историческая памят</w:t>
      </w:r>
      <w:r>
        <w:rPr>
          <w:rFonts w:ascii="Times New Roman" w:eastAsia="Times New Roman" w:hAnsi="Times New Roman" w:cs="Times New Roman"/>
          <w:sz w:val="28"/>
          <w:szCs w:val="28"/>
        </w:rPr>
        <w:t>ь и преемственность поколений, единство народов России.</w:t>
      </w:r>
    </w:p>
    <w:p w:rsidR="0010614E" w:rsidRDefault="007A1FA5">
      <w:pPr>
        <w:spacing w:before="200" w:after="200" w:line="360" w:lineRule="auto"/>
        <w:ind w:firstLine="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Смысловые направления:</w:t>
      </w:r>
    </w:p>
    <w:p w:rsidR="0010614E" w:rsidRDefault="007A1FA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Историческое просвещение</w:t>
      </w:r>
    </w:p>
    <w:p w:rsidR="0010614E" w:rsidRDefault="007A1FA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Внешняя и внутренняя политика</w:t>
      </w:r>
    </w:p>
    <w:p w:rsidR="0010614E" w:rsidRDefault="007A1FA5">
      <w:pPr>
        <w:spacing w:before="200" w:after="200" w:line="360" w:lineRule="auto"/>
        <w:ind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Продолжительность лекции: </w:t>
      </w:r>
      <w:r>
        <w:rPr>
          <w:rFonts w:ascii="Times New Roman" w:eastAsia="Times New Roman" w:hAnsi="Times New Roman" w:cs="Times New Roman"/>
          <w:sz w:val="28"/>
          <w:szCs w:val="28"/>
        </w:rPr>
        <w:t>45 минут.</w:t>
      </w:r>
    </w:p>
    <w:p w:rsidR="0010614E" w:rsidRDefault="007A1FA5">
      <w:pPr>
        <w:spacing w:before="200" w:after="200" w:line="360" w:lineRule="auto"/>
        <w:ind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Рекомендуемый возраст участников: </w:t>
      </w:r>
      <w:r>
        <w:rPr>
          <w:rFonts w:ascii="Times New Roman" w:eastAsia="Times New Roman" w:hAnsi="Times New Roman" w:cs="Times New Roman"/>
          <w:sz w:val="28"/>
          <w:szCs w:val="28"/>
        </w:rPr>
        <w:t>12+.</w:t>
      </w:r>
    </w:p>
    <w:p w:rsidR="0010614E" w:rsidRDefault="007A1FA5">
      <w:pPr>
        <w:spacing w:before="200" w:after="200" w:line="360" w:lineRule="auto"/>
        <w:ind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Рекомендуемая форма выступления: </w:t>
      </w:r>
      <w:r>
        <w:rPr>
          <w:rFonts w:ascii="Times New Roman" w:eastAsia="Times New Roman" w:hAnsi="Times New Roman" w:cs="Times New Roman"/>
          <w:sz w:val="28"/>
          <w:szCs w:val="28"/>
        </w:rPr>
        <w:t>интерактивная лекция, дискуссия.</w:t>
      </w:r>
    </w:p>
    <w:p w:rsidR="0010614E" w:rsidRDefault="007A1FA5">
      <w:pPr>
        <w:spacing w:before="200" w:after="200" w:line="360" w:lineRule="auto"/>
        <w:ind w:firstLine="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Что необходимо для проведения лекции:</w:t>
      </w:r>
    </w:p>
    <w:p w:rsidR="0010614E" w:rsidRDefault="007A1FA5">
      <w:pPr>
        <w:spacing w:before="200" w:after="200" w:line="360" w:lineRule="auto"/>
        <w:ind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сценарий лекции;</w:t>
      </w:r>
    </w:p>
    <w:p w:rsidR="0010614E" w:rsidRDefault="007A1FA5">
      <w:pPr>
        <w:spacing w:before="200" w:after="200" w:line="360" w:lineRule="auto"/>
        <w:ind w:firstLine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презентация;</w:t>
      </w:r>
    </w:p>
    <w:p w:rsidR="0010614E" w:rsidRDefault="007A1FA5">
      <w:pPr>
        <w:spacing w:before="200" w:after="20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интерактива на усмотрение лектора могут потребоваться бумага и карандаши для участников </w:t>
      </w:r>
      <w:r>
        <w:br w:type="page"/>
      </w:r>
    </w:p>
    <w:p w:rsidR="0010614E" w:rsidRDefault="007A1FA5">
      <w:pPr>
        <w:spacing w:before="200" w:after="200" w:line="360" w:lineRule="auto"/>
        <w:ind w:firstLine="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Слайд 1. Титульный</w:t>
      </w:r>
    </w:p>
    <w:p w:rsidR="0010614E" w:rsidRDefault="007A1FA5">
      <w:pP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Добрый день, дорогие друзья. Сегодня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 с вами поговорим о значимых для нашей страны атрибутах – государственных символах. </w:t>
      </w:r>
    </w:p>
    <w:p w:rsidR="0010614E" w:rsidRDefault="007A1FA5">
      <w:pPr>
        <w:shd w:val="clear" w:color="auto" w:fill="FFFFFF"/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>
            <wp:extent cx="1713638" cy="387993"/>
            <wp:effectExtent l="0" t="0" r="0" b="0"/>
            <wp:docPr id="4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3638" cy="3879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0614E" w:rsidRDefault="007A1FA5">
      <w:pPr>
        <w:shd w:val="clear" w:color="auto" w:fill="FFFFFF"/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чего, по вашему мнению, странам нужны особые символы?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(диалог с аудиторией)</w:t>
      </w:r>
    </w:p>
    <w:p w:rsidR="0010614E" w:rsidRDefault="007A1FA5">
      <w:pPr>
        <w:shd w:val="clear" w:color="auto" w:fill="FFFFFF"/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Государственные символы имеют глубокий исторический смысл и участвуют в формировании нац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иональной идентичности, объединяя граждан и напоминая о культурном наследии нашей страны. Они являются не только олицетворением государственной власти, но и знаком единства и гордости народа России. </w:t>
      </w:r>
    </w:p>
    <w:p w:rsidR="0010614E" w:rsidRDefault="007A1FA5">
      <w:pPr>
        <w:shd w:val="clear" w:color="auto" w:fill="FFFFFF"/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>
            <wp:extent cx="1713638" cy="387993"/>
            <wp:effectExtent l="0" t="0" r="0" b="0"/>
            <wp:docPr id="5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3638" cy="3879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0614E" w:rsidRDefault="007A1FA5">
      <w:pPr>
        <w:shd w:val="clear" w:color="auto" w:fill="FFFFFF"/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Почему нам так важно знать эти символы?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(диалог с аудиторией)</w:t>
      </w:r>
    </w:p>
    <w:p w:rsidR="0010614E" w:rsidRDefault="007A1FA5">
      <w:pPr>
        <w:shd w:val="clear" w:color="auto" w:fill="FFFFFF"/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современном мире государственные символы играют важную роль в укреплении национального единства и формировании чувства гордости за свою страну. Они являются связующим звеном между прошлым, настоящим и будущим, объединяя людей разных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поколений и национальностей.</w:t>
      </w:r>
    </w:p>
    <w:p w:rsidR="0010614E" w:rsidRDefault="007A1FA5">
      <w:pPr>
        <w:shd w:val="clear" w:color="auto" w:fill="FFFFFF"/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Изучение государственных символов помогает лучше понять историю и культуру России, а также способствует формированию уважения к своей стране.</w:t>
      </w:r>
    </w:p>
    <w:p w:rsidR="0010614E" w:rsidRDefault="007A1FA5">
      <w:pPr>
        <w:shd w:val="clear" w:color="auto" w:fill="FFFFFF"/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2. Регистрация</w:t>
      </w:r>
    </w:p>
    <w:p w:rsidR="0010614E" w:rsidRDefault="007A1FA5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того, чтобы, принять ответить на следующий вопрос прошу вас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пройти регистрацию. Вам потребуются ваши смартфоны. Пожалуйста, перейдите по QR-коду который вы видите на экране. Заполните поля регистрации. У всех получилось? 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лектор проверяет, у всех ли получилось зарегистрироваться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0614E" w:rsidRDefault="007A1FA5">
      <w:pPr>
        <w:shd w:val="clear" w:color="auto" w:fill="FFFFFF"/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Слайд 3</w:t>
      </w:r>
    </w:p>
    <w:p w:rsidR="0010614E" w:rsidRDefault="007A1FA5">
      <w:pPr>
        <w:shd w:val="clear" w:color="auto" w:fill="FFFFFF"/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Calibri" w:eastAsia="Calibri" w:hAnsi="Calibri" w:cs="Calibri"/>
          <w:noProof/>
          <w:color w:val="000000"/>
        </w:rPr>
        <w:drawing>
          <wp:inline distT="0" distB="0" distL="0" distR="0">
            <wp:extent cx="907415" cy="210820"/>
            <wp:effectExtent l="0" t="0" r="0" b="0"/>
            <wp:docPr id="50" name="image3.png" descr="https://lh7-rt.googleusercontent.com/docsz/AD_4nXfw23GvfeVD2IsGVxkqrp-L66jA8V9nf4esPcV8nWDdc9aGwcNy7QUZ7OSHeJGOcvaaqKH-LNk-CFMCFIuLvlRDncTVo-SOM5oyRabMJ4wnm6haZYuoO0U9zd9E3nd-8nBGbK2MP1rR2iMZSuZR5g?key=jNaoOkT_C1Fdy8IUolPA1BW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https://lh7-rt.googleusercontent.com/docsz/AD_4nXfw23GvfeVD2IsGVxkqrp-L66jA8V9nf4esPcV8nWDdc9aGwcNy7QUZ7OSHeJGOcvaaqKH-LNk-CFMCFIuLvlRDncTVo-SOM5oyRabMJ4wnm6haZYuoO0U9zd9E3nd-8nBGbK2MP1rR2iMZSuZR5g?key=jNaoOkT_C1Fdy8IUolPA1BWp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7415" cy="210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0614E" w:rsidRDefault="007A1FA5">
      <w:pPr>
        <w:shd w:val="clear" w:color="auto" w:fill="FFFFFF"/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вы думаете, какой 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государственных символов нашей страны самый древний?</w:t>
      </w:r>
    </w:p>
    <w:p w:rsidR="0010614E" w:rsidRDefault="007A1FA5">
      <w:pPr>
        <w:shd w:val="clear" w:color="auto" w:fill="FFFFFF"/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1.Флаг</w:t>
      </w:r>
    </w:p>
    <w:p w:rsidR="0010614E" w:rsidRDefault="007A1FA5">
      <w:pPr>
        <w:shd w:val="clear" w:color="auto" w:fill="FFFFFF"/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2.Герб</w:t>
      </w:r>
    </w:p>
    <w:p w:rsidR="0010614E" w:rsidRDefault="007A1FA5">
      <w:pPr>
        <w:shd w:val="clear" w:color="auto" w:fill="FFFFFF"/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3.Гимн</w:t>
      </w:r>
    </w:p>
    <w:p w:rsidR="0010614E" w:rsidRDefault="007A1FA5">
      <w:pPr>
        <w:shd w:val="clear" w:color="auto" w:fill="FFFFFF"/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Действительно, герб нашей страны — самый древний символ. Сегодня мы поговорим об истории государственных символов, и вы сможете узнать, почему так получилось.</w:t>
      </w:r>
    </w:p>
    <w:p w:rsidR="0010614E" w:rsidRDefault="007A1FA5">
      <w:pPr>
        <w:shd w:val="clear" w:color="auto" w:fill="FFFFFF"/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4. Флаг, герб, г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имн.</w:t>
      </w:r>
    </w:p>
    <w:p w:rsidR="0010614E" w:rsidRDefault="007A1FA5">
      <w:pPr>
        <w:shd w:val="clear" w:color="auto" w:fill="FFFFFF"/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Флаг, герб и гимн страны это не просто картинка, эмблема и песня, а важные элементы истории и культуры нашей страны. </w:t>
      </w:r>
    </w:p>
    <w:p w:rsidR="0010614E" w:rsidRDefault="007A1FA5">
      <w:pPr>
        <w:shd w:val="clear" w:color="auto" w:fill="FFFFFF"/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>
            <wp:extent cx="1713638" cy="387993"/>
            <wp:effectExtent l="0" t="0" r="0" b="0"/>
            <wp:docPr id="5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3638" cy="3879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0614E" w:rsidRDefault="007A1FA5">
      <w:pPr>
        <w:shd w:val="clear" w:color="auto" w:fill="FFFFFF"/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Давайте подумаем, что могут символизировать флаг, герб и гимн Российской Федерации?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(диалог с аудиторией)</w:t>
      </w:r>
    </w:p>
    <w:p w:rsidR="0010614E" w:rsidRDefault="007A1FA5">
      <w:pPr>
        <w:shd w:val="clear" w:color="auto" w:fill="FFFFFF"/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Они символизируют независимость, могущество и славное прошлое нашей страны. </w:t>
      </w:r>
    </w:p>
    <w:p w:rsidR="0010614E" w:rsidRDefault="007A1FA5">
      <w:pP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ogtqcz42q322" w:colFirst="0" w:colLast="0"/>
      <w:bookmarkEnd w:id="2"/>
      <w:r>
        <w:rPr>
          <w:rFonts w:ascii="Times New Roman" w:eastAsia="Times New Roman" w:hAnsi="Times New Roman" w:cs="Times New Roman"/>
          <w:sz w:val="28"/>
          <w:szCs w:val="28"/>
        </w:rPr>
        <w:t xml:space="preserve">Флаг России трехцветный. Три горизонтальные полосы: белого, </w:t>
      </w:r>
      <w:r w:rsidR="006F596A">
        <w:rPr>
          <w:rFonts w:ascii="Times New Roman" w:eastAsia="Times New Roman" w:hAnsi="Times New Roman" w:cs="Times New Roman"/>
          <w:sz w:val="28"/>
          <w:szCs w:val="28"/>
          <w:lang w:val="ru-RU"/>
        </w:rPr>
        <w:t>синего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6F596A">
        <w:rPr>
          <w:rFonts w:ascii="Times New Roman" w:eastAsia="Times New Roman" w:hAnsi="Times New Roman" w:cs="Times New Roman"/>
          <w:sz w:val="28"/>
          <w:szCs w:val="28"/>
          <w:lang w:val="ru-RU"/>
        </w:rPr>
        <w:t>красного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цветов.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Государственный флаг Российской Федерации символизирует единство, силу и мир страны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а также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напоминает о</w:t>
      </w:r>
      <w:r w:rsidR="006F596A"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  <w:lang w:val="ru-RU"/>
        </w:rPr>
        <w:t>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исторических корнях и ценностях России.</w:t>
      </w:r>
    </w:p>
    <w:p w:rsidR="0010614E" w:rsidRDefault="007A1FA5">
      <w:pPr>
        <w:shd w:val="clear" w:color="auto" w:fill="FFFFFF"/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Герб России с изображением двуглавого орла восходит к эпохе Петра I. Над головами орла изображены три исторические короны, символизирующие 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новых условиях суверенитет как всей Российской Федерации, так </w:t>
      </w:r>
      <w:r>
        <w:rPr>
          <w:rFonts w:ascii="Times New Roman" w:eastAsia="Times New Roman" w:hAnsi="Times New Roman" w:cs="Times New Roman"/>
          <w:sz w:val="28"/>
          <w:szCs w:val="28"/>
        </w:rPr>
        <w:t>и ее частей, субъектов; в лапах — скипетр и держава, олицетворяющие государственную власть и единое государство; на груди — изображение всадника, поражающего копьем дракона. Это один из древних символов борьбы добра со злом, света с тьмой, защиты Отечества</w:t>
      </w:r>
      <w:r>
        <w:rPr>
          <w:rFonts w:ascii="Times New Roman" w:eastAsia="Times New Roman" w:hAnsi="Times New Roman" w:cs="Times New Roman"/>
          <w:sz w:val="28"/>
          <w:szCs w:val="28"/>
        </w:rPr>
        <w:t>. Восстановление двуглавого орла в 1993 году, как Государственного герба России, олицетворяет неразрывность и преемственность отечественной истории.</w:t>
      </w:r>
    </w:p>
    <w:p w:rsidR="0010614E" w:rsidRDefault="007A1FA5">
      <w:pPr>
        <w:shd w:val="clear" w:color="auto" w:fill="FFFFFF"/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Гимн символизирует любовь к Родине, уважение к славным подвигам предков и стремление к светлому будущему.</w:t>
      </w:r>
    </w:p>
    <w:p w:rsidR="0010614E" w:rsidRDefault="007A1FA5">
      <w:pPr>
        <w:shd w:val="clear" w:color="auto" w:fill="FFFFFF"/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>
            <wp:extent cx="1713638" cy="387993"/>
            <wp:effectExtent l="0" t="0" r="0" b="0"/>
            <wp:docPr id="5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3638" cy="3879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0614E" w:rsidRDefault="007A1FA5">
      <w:pPr>
        <w:shd w:val="clear" w:color="auto" w:fill="FFFFFF"/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кто знает, сколько куплетов в Государственном гимне РФ?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(диалог с аудиторией; ответ: три куплета + припев после каждого куплета)</w:t>
      </w:r>
    </w:p>
    <w:p w:rsidR="0010614E" w:rsidRDefault="0010614E">
      <w:pP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614E" w:rsidRDefault="007A1FA5">
      <w:pP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5. История герба</w:t>
      </w:r>
    </w:p>
    <w:p w:rsidR="0010614E" w:rsidRDefault="007A1FA5">
      <w:pPr>
        <w:shd w:val="clear" w:color="auto" w:fill="FFFFFF"/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>
            <wp:extent cx="1713638" cy="387993"/>
            <wp:effectExtent l="0" t="0" r="0" b="0"/>
            <wp:docPr id="5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3638" cy="3879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0614E" w:rsidRDefault="007A1FA5">
      <w:pP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Мы только что говорили про герб России, давайте вспомним, что на нём изображено.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(диалог с аудиторией)</w:t>
      </w:r>
    </w:p>
    <w:p w:rsidR="0010614E" w:rsidRDefault="007A1FA5">
      <w:pP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Обратите внимание на экран. Вы увидите герб России в разные периоды истории.</w:t>
      </w:r>
    </w:p>
    <w:p w:rsidR="0010614E" w:rsidRDefault="007A1FA5">
      <w:pP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Самое первое из сохранившихся достоверных свидетельств использования двуглавого орла в качестве символа Московского государства — это великокняжеская печать Ивана III Васильевича, скрепившая жалованную грамоту 1497 года. На оборотной стороне этой печати из</w:t>
      </w:r>
      <w:r>
        <w:rPr>
          <w:rFonts w:ascii="Times New Roman" w:eastAsia="Times New Roman" w:hAnsi="Times New Roman" w:cs="Times New Roman"/>
          <w:sz w:val="28"/>
          <w:szCs w:val="28"/>
        </w:rPr>
        <w:t>ображен двуглавый орел, увенчанный коронами.</w:t>
      </w:r>
    </w:p>
    <w:p w:rsidR="0010614E" w:rsidRDefault="007A1FA5">
      <w:pP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1613 году начинается правление царской династии Романовых. </w:t>
      </w:r>
    </w:p>
    <w:p w:rsidR="0010614E" w:rsidRDefault="007A1FA5">
      <w:pPr>
        <w:shd w:val="clear" w:color="auto" w:fill="FFFFFF"/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>
            <wp:extent cx="1713638" cy="387993"/>
            <wp:effectExtent l="0" t="0" r="0" b="0"/>
            <wp:docPr id="5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3638" cy="3879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0614E" w:rsidRDefault="007A1FA5">
      <w:pPr>
        <w:shd w:val="clear" w:color="auto" w:fill="FFFFFF"/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Помните ли вы, как звали первого царя династии Романовых?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(диалог с аудиторией)</w:t>
      </w:r>
    </w:p>
    <w:p w:rsidR="0010614E" w:rsidRDefault="007A1FA5">
      <w:pP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Это был Михаил Федорович Романов. В годы его царствования гербовый </w:t>
      </w:r>
      <w:r>
        <w:rPr>
          <w:rFonts w:ascii="Times New Roman" w:eastAsia="Times New Roman" w:hAnsi="Times New Roman" w:cs="Times New Roman"/>
          <w:sz w:val="28"/>
          <w:szCs w:val="28"/>
        </w:rPr>
        <w:t>орел изображался сначала с одной короной между главами орла, а затем – с двумя на главах и православным крестом посередине. Но вскоре крест был заменен третьей короной. Три короны на русском гербе символизировали Святую Троицу.</w:t>
      </w:r>
    </w:p>
    <w:p w:rsidR="0010614E" w:rsidRDefault="007A1FA5">
      <w:pP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середины XVII века при цар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Алексее Михайловиче Романове три короны над головами стали означать три царства: Казанское, Астраханское и Сибирское, </w:t>
      </w:r>
    </w:p>
    <w:p w:rsidR="0010614E" w:rsidRDefault="007A1FA5">
      <w:pPr>
        <w:shd w:val="clear" w:color="auto" w:fill="FFFFFF"/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>
            <wp:extent cx="1713638" cy="387993"/>
            <wp:effectExtent l="0" t="0" r="0" b="0"/>
            <wp:docPr id="5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3638" cy="3879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0614E" w:rsidRDefault="007A1FA5">
      <w:pP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вы думаете, а что означает скипетр и держава на гербе? 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(диалог с аудиторией)</w:t>
      </w:r>
    </w:p>
    <w:p w:rsidR="0010614E" w:rsidRDefault="007A1FA5">
      <w:pP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скипетр и держава («яблоко державное») олицетворя</w:t>
      </w:r>
      <w:r>
        <w:rPr>
          <w:rFonts w:ascii="Times New Roman" w:eastAsia="Times New Roman" w:hAnsi="Times New Roman" w:cs="Times New Roman"/>
          <w:sz w:val="28"/>
          <w:szCs w:val="28"/>
        </w:rPr>
        <w:t>ли «Государя, &lt;…&gt; Самодержца и Обладателя».</w:t>
      </w:r>
    </w:p>
    <w:p w:rsidR="0010614E" w:rsidRDefault="007A1FA5">
      <w:pP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царствование Алексея Михайловича появился новый рисунок гербового орла. 1654—1667 года у орла высоко подняты вверх и полностью раскрыты крылья, главы венчают три царские короны, на груди помещен щит с московски</w:t>
      </w:r>
      <w:r>
        <w:rPr>
          <w:rFonts w:ascii="Times New Roman" w:eastAsia="Times New Roman" w:hAnsi="Times New Roman" w:cs="Times New Roman"/>
          <w:sz w:val="28"/>
          <w:szCs w:val="28"/>
        </w:rPr>
        <w:t>м гербом, а в лапах — скипетр и держава.</w:t>
      </w:r>
    </w:p>
    <w:p w:rsidR="0010614E" w:rsidRDefault="007A1FA5">
      <w:pP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6. История герба</w:t>
      </w:r>
    </w:p>
    <w:p w:rsidR="0010614E" w:rsidRDefault="007A1FA5">
      <w:pP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1882 год - был утвержден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Малый государственный герб в двух вариантах: первый вариант — золотой щит с чёрным двуглавым орлом, увенчанный так называемым шлемом Александра Невского, под золотой с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енью; второй —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чёрный двуглавый орёл под тремя императорскими коронами, на груди орла помещался </w:t>
      </w:r>
      <w:r>
        <w:rPr>
          <w:rFonts w:ascii="Times New Roman" w:eastAsia="Times New Roman" w:hAnsi="Times New Roman" w:cs="Times New Roman"/>
          <w:sz w:val="28"/>
          <w:szCs w:val="28"/>
        </w:rPr>
        <w:t>Московский герб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а на крыльях орла находились восемь щитков с гербами царств и великих княжеств (при этом щиток с Московским гербом окружала цепь </w:t>
      </w:r>
      <w:r>
        <w:rPr>
          <w:rFonts w:ascii="Times New Roman" w:eastAsia="Times New Roman" w:hAnsi="Times New Roman" w:cs="Times New Roman"/>
          <w:sz w:val="28"/>
          <w:szCs w:val="28"/>
        </w:rPr>
        <w:t>ордена Святого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апостола Андрея Первозванного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).</w:t>
      </w:r>
    </w:p>
    <w:p w:rsidR="0010614E" w:rsidRDefault="007A1FA5">
      <w:pPr>
        <w:spacing w:before="200"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После Февральской революции 1917 года герб снова претерпел изменения. Теперь на печатях и денежных знаках Временного правительства фигурировал </w:t>
      </w:r>
      <w:r>
        <w:rPr>
          <w:rFonts w:ascii="Times New Roman" w:eastAsia="Times New Roman" w:hAnsi="Times New Roman" w:cs="Times New Roman"/>
          <w:sz w:val="28"/>
          <w:szCs w:val="28"/>
        </w:rPr>
        <w:t>имперский двуглавый орел, но без корон.</w:t>
      </w:r>
    </w:p>
    <w:p w:rsidR="0010614E" w:rsidRDefault="007A1FA5">
      <w:pPr>
        <w:spacing w:before="200"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начале 1920 года Всероссийский централ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ьный исполнительный комитет решил улучшить изображение герба и утвердил 20 июля 1920 года его новый вариант, разработанный художником Н. А. Андреевым.</w:t>
      </w:r>
    </w:p>
    <w:p w:rsidR="0010614E" w:rsidRDefault="007A1FA5">
      <w:pPr>
        <w:spacing w:before="200"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Первый государственный герб СССР был утвержден ЦИК СССР 6 июля 1923 года. Описание его было закреплено в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Конституции СССР 1924 года.</w:t>
      </w:r>
    </w:p>
    <w:p w:rsidR="0010614E" w:rsidRDefault="007A1FA5">
      <w:pPr>
        <w:spacing w:before="200"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30 ноября 1993 года указом президента Бориса Ельцина двуглавый орел был утвержден в качестве герба России.</w:t>
      </w:r>
    </w:p>
    <w:p w:rsidR="0010614E" w:rsidRDefault="007A1FA5">
      <w:pPr>
        <w:shd w:val="clear" w:color="auto" w:fill="FFFFFF"/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>
            <wp:extent cx="1713638" cy="387993"/>
            <wp:effectExtent l="0" t="0" r="0" b="0"/>
            <wp:docPr id="5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3638" cy="3879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0614E" w:rsidRDefault="007A1FA5">
      <w:pP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Кто знает, какие флаги были у нашей страны до триколора?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(диалог с аудиторией)</w:t>
      </w:r>
    </w:p>
    <w:p w:rsidR="0010614E" w:rsidRDefault="007A1FA5">
      <w:pP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7. История флага</w:t>
      </w:r>
    </w:p>
    <w:p w:rsidR="0010614E" w:rsidRDefault="007A1FA5">
      <w:pP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Обратите внимание на экран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(на экране древнерусские княжеские стяги)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0614E" w:rsidRDefault="007A1FA5">
      <w:pPr>
        <w:shd w:val="clear" w:color="auto" w:fill="FFFFFF"/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>
            <wp:extent cx="1713638" cy="387993"/>
            <wp:effectExtent l="0" t="0" r="0" b="0"/>
            <wp:docPr id="6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3638" cy="3879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0614E" w:rsidRDefault="007A1FA5">
      <w:pPr>
        <w:shd w:val="clear" w:color="auto" w:fill="FFFFFF"/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вы думаете, что тут изображено?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(вопрос к аудитории)</w:t>
      </w:r>
    </w:p>
    <w:p w:rsidR="0010614E" w:rsidRDefault="007A1FA5">
      <w:pP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Предшественниками современного российского государственного флага были древнерусские княжеские стяги в виде длинных шестов с кусками тканей ярких цветов в форме клина и вышитыми на них изображениями. Функция ранних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древнерусских знамён состояла в управлени</w:t>
      </w:r>
      <w:r>
        <w:rPr>
          <w:rFonts w:ascii="Times New Roman" w:eastAsia="Times New Roman" w:hAnsi="Times New Roman" w:cs="Times New Roman"/>
          <w:sz w:val="28"/>
          <w:szCs w:val="28"/>
        </w:rPr>
        <w:t>и войском, но со временем стяги стали символами власти князя.</w:t>
      </w:r>
    </w:p>
    <w:p w:rsidR="0010614E" w:rsidRDefault="007A1FA5">
      <w:pPr>
        <w:shd w:val="clear" w:color="auto" w:fill="FFFFFF"/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>
            <wp:extent cx="1713638" cy="387993"/>
            <wp:effectExtent l="0" t="0" r="0" b="0"/>
            <wp:docPr id="5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3638" cy="3879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0614E" w:rsidRDefault="007A1FA5">
      <w:pP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вы думаете зачем нужны были стяги?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(вопрос к аудитории на усмотрение лектора) </w:t>
      </w:r>
    </w:p>
    <w:p w:rsidR="0010614E" w:rsidRDefault="007A1FA5">
      <w:pP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02122"/>
          <w:sz w:val="28"/>
          <w:szCs w:val="28"/>
        </w:rPr>
        <w:t xml:space="preserve">Стяг буквально — «то, что стягивает». Перед началом сражения вокруг воинского стяга строилось русское войско </w:t>
      </w:r>
      <w:r>
        <w:rPr>
          <w:rFonts w:ascii="Times New Roman" w:eastAsia="Times New Roman" w:hAnsi="Times New Roman" w:cs="Times New Roman"/>
          <w:i/>
          <w:color w:val="202122"/>
          <w:sz w:val="28"/>
          <w:szCs w:val="28"/>
        </w:rPr>
        <w:t>в боевом порядке. Если в ходе сражения древнерусское войско распадалось на отдельные рукопашные схватки, стяг служил для воинов указателем хода боя, определённым ориентиром, местом сбора воинов.</w:t>
      </w:r>
    </w:p>
    <w:p w:rsidR="0010614E" w:rsidRDefault="007A1FA5">
      <w:pP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Впервые привычный нам бело-сине-красный флаг подняли на русск</w:t>
      </w:r>
      <w:r>
        <w:rPr>
          <w:rFonts w:ascii="Times New Roman" w:eastAsia="Times New Roman" w:hAnsi="Times New Roman" w:cs="Times New Roman"/>
          <w:sz w:val="28"/>
          <w:szCs w:val="28"/>
        </w:rPr>
        <w:t>ом военном корабле «Орел» в 1668 году, в царствование Алексея Михайловича (отца Петра I). Точный рисунок этого флага не известен.</w:t>
      </w:r>
    </w:p>
    <w:p w:rsidR="0010614E" w:rsidRDefault="007A1FA5">
      <w:pP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Летом 1693 года во время поездки в Архангельск Петр I впервые поднял «флаг царя Московского», бело-сине-красный с золотым двуг</w:t>
      </w:r>
      <w:r>
        <w:rPr>
          <w:rFonts w:ascii="Times New Roman" w:eastAsia="Times New Roman" w:hAnsi="Times New Roman" w:cs="Times New Roman"/>
          <w:sz w:val="28"/>
          <w:szCs w:val="28"/>
        </w:rPr>
        <w:t>лавым орлом, на яхте «Святой Петр», которую построили специально для царя. Этот флаг считается старейшим из уцелевших российских флагов и хранится в Центральном военно-морском музее Санкт-Петербурга.</w:t>
      </w:r>
    </w:p>
    <w:p w:rsidR="0010614E" w:rsidRDefault="007A1FA5">
      <w:pP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 декабря 1699 года Петром I учрежден Андреевский флаг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качестве официального стяга военного флота России. </w:t>
      </w:r>
    </w:p>
    <w:p w:rsidR="0010614E" w:rsidRDefault="007A1FA5">
      <w:pP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 января 1705 года Петр I издал указ, согласно которому «на торговых всяких судах должны были поднимать бело-сине-красный флаг».</w:t>
      </w:r>
    </w:p>
    <w:p w:rsidR="0010614E" w:rsidRDefault="007A1FA5">
      <w:pP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1710 году был утвержден современный стандарт Андреевского флага (белое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полотнище с двумя диагональными полосами синего цвета, образующими наклонный крест).</w:t>
      </w:r>
    </w:p>
    <w:p w:rsidR="0010614E" w:rsidRDefault="007A1FA5">
      <w:pPr>
        <w:shd w:val="clear" w:color="auto" w:fill="FFFFFF"/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114300" distB="114300" distL="114300" distR="114300">
            <wp:extent cx="1713638" cy="387993"/>
            <wp:effectExtent l="0" t="0" r="0" b="0"/>
            <wp:docPr id="5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3638" cy="3879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0614E" w:rsidRDefault="007A1FA5">
      <w:pPr>
        <w:shd w:val="clear" w:color="auto" w:fill="FFFFFF"/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Где сейчас мы можем увидеть Андреевский флаг?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(диалог с аудиторией, это флаг Военно-морского флота Российской Федерации)</w:t>
      </w:r>
    </w:p>
    <w:p w:rsidR="0010614E" w:rsidRDefault="007A1FA5">
      <w:pP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8. История флага</w:t>
      </w:r>
    </w:p>
    <w:p w:rsidR="0010614E" w:rsidRDefault="007A1FA5">
      <w:pP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января 1865 года вышел именной указ императора Александра II, в котором цвета черный, оранжевый (золотой) и белый были прямо названы «государственными цветами России». Черно-желто-белый флаг разрешалось использовать только государственным учреждениям, об</w:t>
      </w:r>
      <w:r>
        <w:rPr>
          <w:rFonts w:ascii="Times New Roman" w:eastAsia="Times New Roman" w:hAnsi="Times New Roman" w:cs="Times New Roman"/>
          <w:sz w:val="28"/>
          <w:szCs w:val="28"/>
        </w:rPr>
        <w:t>ыватели могли вывешивать бело-сине-красные флаги.</w:t>
      </w:r>
    </w:p>
    <w:p w:rsidR="0010614E" w:rsidRDefault="007A1FA5">
      <w:pP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 апреля 1883 года было объявлено следующее повеление Александра III: «Чтобы в тех торжественных случаях, когда признается возможным дозволить украшение зданий флагами, был употреблен исключительно русский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флаг, состоящий из трех полос: верхней — белого, средней — синего и нижней —  красного цветов». Однако черно-желто-белый флаг формально отменен не был.</w:t>
      </w:r>
    </w:p>
    <w:p w:rsidR="0010614E" w:rsidRDefault="007A1FA5">
      <w:pP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 мая 1896 года особое совещание при Министерстве юстиции, созванное императором Николаем II, определи</w:t>
      </w:r>
      <w:r>
        <w:rPr>
          <w:rFonts w:ascii="Times New Roman" w:eastAsia="Times New Roman" w:hAnsi="Times New Roman" w:cs="Times New Roman"/>
          <w:sz w:val="28"/>
          <w:szCs w:val="28"/>
        </w:rPr>
        <w:t>ло, что для флага Российской империи официальным должен «окончательно считаться бело-сине-красный цвет, и никакой другой».</w:t>
      </w:r>
    </w:p>
    <w:p w:rsidR="0010614E" w:rsidRDefault="007A1FA5">
      <w:pP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1918 году советская Россия отказалась от трехцветного флага и заменила его красным знаменем.</w:t>
      </w:r>
    </w:p>
    <w:p w:rsidR="0010614E" w:rsidRDefault="007A1FA5">
      <w:pP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1924 г. был одобрен и утвержден Реше</w:t>
      </w:r>
      <w:r>
        <w:rPr>
          <w:rFonts w:ascii="Times New Roman" w:eastAsia="Times New Roman" w:hAnsi="Times New Roman" w:cs="Times New Roman"/>
          <w:sz w:val="28"/>
          <w:szCs w:val="28"/>
        </w:rPr>
        <w:t>нием Президиума ВЦИК флаг СССР. Он является государственным символом Союза Советских Социалистических Республик), являлся «символом государственного суверенитета СССР и нерушимого союза рабочих и крестьян в борьбе за построение коммунистического общества».</w:t>
      </w:r>
    </w:p>
    <w:p w:rsidR="0010614E" w:rsidRDefault="007A1FA5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Красный цвет флага — символ героической борьбы советского народа, руководимого КПСС, за построение социализма и коммунизма; серп и молот означают незыблемый союз рабочего класса и колхозного крестьянства. Красная пятиконечная звезда на флаге СССР — символ </w:t>
      </w:r>
      <w:r>
        <w:rPr>
          <w:rFonts w:ascii="Times New Roman" w:eastAsia="Times New Roman" w:hAnsi="Times New Roman" w:cs="Times New Roman"/>
          <w:sz w:val="28"/>
          <w:szCs w:val="28"/>
        </w:rPr>
        <w:t>конечного торжества идей коммунизма на пяти (обитаемых, то есть исключая Антарктиду) континентах земного шара.</w:t>
      </w:r>
    </w:p>
    <w:p w:rsidR="0010614E" w:rsidRDefault="007A1FA5">
      <w:pPr>
        <w:shd w:val="clear" w:color="auto" w:fill="FFFFFF"/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>
            <wp:extent cx="1713638" cy="387993"/>
            <wp:effectExtent l="0" t="0" r="0" b="0"/>
            <wp:docPr id="6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3638" cy="3879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0614E" w:rsidRDefault="007A1FA5">
      <w:pP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вы думаете, почему мы празднуем День Государственного флага РФ именно 22 августа?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(диалог с аудиторией)</w:t>
      </w:r>
    </w:p>
    <w:p w:rsidR="0010614E" w:rsidRDefault="007A1FA5">
      <w:pP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 августа 1991 года на здании в це</w:t>
      </w:r>
      <w:r>
        <w:rPr>
          <w:rFonts w:ascii="Times New Roman" w:eastAsia="Times New Roman" w:hAnsi="Times New Roman" w:cs="Times New Roman"/>
          <w:sz w:val="28"/>
          <w:szCs w:val="28"/>
        </w:rPr>
        <w:t>нтре столицы был поднят национальный флаг Российской Федерации — бело-лазурно-алое полотно. В этот день Верховный совет РСФСР принял решение считать этот исторический флаг официальным символом Российской Федерации до принятия специального закона о новой го</w:t>
      </w:r>
      <w:r>
        <w:rPr>
          <w:rFonts w:ascii="Times New Roman" w:eastAsia="Times New Roman" w:hAnsi="Times New Roman" w:cs="Times New Roman"/>
          <w:sz w:val="28"/>
          <w:szCs w:val="28"/>
        </w:rPr>
        <w:t>сударственной символике.</w:t>
      </w:r>
    </w:p>
    <w:p w:rsidR="0010614E" w:rsidRDefault="007A1FA5">
      <w:pP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9</w:t>
      </w:r>
      <w:r>
        <w:rPr>
          <w:rFonts w:ascii="Times New Roman" w:eastAsia="Times New Roman" w:hAnsi="Times New Roman" w:cs="Times New Roman"/>
          <w:sz w:val="28"/>
          <w:szCs w:val="28"/>
        </w:rPr>
        <w:t>. Флаг Российской Федерации</w:t>
      </w:r>
    </w:p>
    <w:p w:rsidR="0010614E" w:rsidRDefault="007A1FA5">
      <w:pPr>
        <w:shd w:val="clear" w:color="auto" w:fill="FFFFFF"/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>
            <wp:extent cx="1713638" cy="387993"/>
            <wp:effectExtent l="0" t="0" r="0" b="0"/>
            <wp:docPr id="6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3638" cy="3879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0614E" w:rsidRDefault="007A1FA5">
      <w:pP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Обратите внимание на экран. Чем отличается старый триколор от нового?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(диалог с аудиторией, на слайде картинки со старым и новым триколором)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0614E" w:rsidRDefault="007A1FA5">
      <w:pP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Флаг 1991 года отличался от современного соотношени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сторон – 1:2 вместо 2:3. В таком виде он просуществовал до декабря 1993 года. Потом Президент Российской Федерации Б.Н. Ельцин подписал указ, по которому лазоревый цвет официально поменялся на синий, а алый – на красный, </w:t>
      </w:r>
      <w:r>
        <w:rPr>
          <w:rFonts w:ascii="Times New Roman" w:eastAsia="Times New Roman" w:hAnsi="Times New Roman" w:cs="Times New Roman"/>
          <w:color w:val="1A1A1A"/>
          <w:sz w:val="29"/>
          <w:szCs w:val="29"/>
        </w:rPr>
        <w:t>что соответствовало описанию гос</w:t>
      </w:r>
      <w:r>
        <w:rPr>
          <w:rFonts w:ascii="Times New Roman" w:eastAsia="Times New Roman" w:hAnsi="Times New Roman" w:cs="Times New Roman"/>
          <w:color w:val="1A1A1A"/>
          <w:sz w:val="29"/>
          <w:szCs w:val="29"/>
        </w:rPr>
        <w:t>ударственной символики дореволюционной России.</w:t>
      </w:r>
    </w:p>
    <w:p w:rsidR="0010614E" w:rsidRDefault="007A1FA5">
      <w:pP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Лазоревым называется голубой цвет, или цвет лазури. В ряде документов именно так назывался цвет средней полосы на флаге России. Иногда лазоревыми называют и оттенки синего.  </w:t>
      </w:r>
    </w:p>
    <w:p w:rsidR="0010614E" w:rsidRDefault="007A1FA5">
      <w:pPr>
        <w:shd w:val="clear" w:color="auto" w:fill="FFFFFF"/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>
            <wp:extent cx="1713638" cy="387993"/>
            <wp:effectExtent l="0" t="0" r="0" b="0"/>
            <wp:docPr id="6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3638" cy="3879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0614E" w:rsidRDefault="007A1FA5">
      <w:pP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Скажите мне, что можно и что нел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ьзя делать с российским триколором?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(диалог с аудиторией)</w:t>
      </w:r>
    </w:p>
    <w:p w:rsidR="0010614E" w:rsidRDefault="007A1FA5">
      <w:pP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Допускается.</w:t>
      </w:r>
    </w:p>
    <w:p w:rsidR="0010614E" w:rsidRDefault="007A1FA5">
      <w:pP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Разрешено свободное уважительное использование российского триколора гражданами и организациями в повседневной жизни. Россияне могут беспрепятственно вывешивать флаг своей страны на жилых домах, личных автомобилях, размещать в офисах, приносить на мероприя</w:t>
      </w:r>
      <w:r>
        <w:rPr>
          <w:rFonts w:ascii="Times New Roman" w:eastAsia="Times New Roman" w:hAnsi="Times New Roman" w:cs="Times New Roman"/>
          <w:sz w:val="28"/>
          <w:szCs w:val="28"/>
        </w:rPr>
        <w:t>тия и т.д. - не только в праздничные дни, но и в любой другой день в году.</w:t>
      </w:r>
    </w:p>
    <w:p w:rsidR="0010614E" w:rsidRDefault="007A1FA5">
      <w:pP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Не допускается.</w:t>
      </w:r>
    </w:p>
    <w:p w:rsidR="0010614E" w:rsidRDefault="007A1FA5">
      <w:pP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Надругательство над гербом или флагом России относится к уголовно-наказуемому деянию. Согласно статье 329 уголовного кодекса Российской Федерации, оно наказывается о</w:t>
      </w:r>
      <w:r>
        <w:rPr>
          <w:rFonts w:ascii="Times New Roman" w:eastAsia="Times New Roman" w:hAnsi="Times New Roman" w:cs="Times New Roman"/>
          <w:sz w:val="28"/>
          <w:szCs w:val="28"/>
        </w:rPr>
        <w:t>граничением или лишением свободы на срок до одного года, либо принудительными работами на тот же срок, либо арестом на срок от трех до шести месяцев.</w:t>
      </w:r>
    </w:p>
    <w:p w:rsidR="0010614E" w:rsidRDefault="007A1FA5">
      <w:pP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0614E" w:rsidRDefault="007A1FA5">
      <w:pPr>
        <w:shd w:val="clear" w:color="auto" w:fill="FFFFFF"/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>
            <wp:extent cx="1713638" cy="387993"/>
            <wp:effectExtent l="0" t="0" r="0" b="0"/>
            <wp:docPr id="6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3638" cy="3879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0614E" w:rsidRDefault="007A1FA5">
      <w:pP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Перед вами гербы городов, вопрос первый, как вы думаете, все ли эти гербы существуют на самом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деле? 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(диалог с аудиторией, да все гербы настоящие)</w:t>
      </w:r>
    </w:p>
    <w:p w:rsidR="0010614E" w:rsidRDefault="007A1FA5">
      <w:pP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Да, как это ни странно перед вами топ-5 самых оригинальных гербов городов России.</w:t>
      </w:r>
    </w:p>
    <w:p w:rsidR="0010614E" w:rsidRDefault="007A1FA5">
      <w:pPr>
        <w:shd w:val="clear" w:color="auto" w:fill="FFFFFF"/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114300" distB="114300" distL="114300" distR="114300">
            <wp:extent cx="1713638" cy="387993"/>
            <wp:effectExtent l="0" t="0" r="0" b="0"/>
            <wp:docPr id="6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3638" cy="3879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0614E" w:rsidRDefault="007A1FA5">
      <w:pPr>
        <w:shd w:val="clear" w:color="auto" w:fill="FFFFFF"/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Есть у кого-то предположения это гербы каких городов? 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(диалог с аудиторией)</w:t>
      </w:r>
    </w:p>
    <w:p w:rsidR="0010614E" w:rsidRDefault="007A1FA5">
      <w:pP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1 - герб Железногорска. Главной фигурой которого стал разъяренный медведь, разрывающий ядро в структурной решетке атома. По мнению создателей этого герба, медведь-экспериментатор символизирует соединение сил природы и человеческой мысли и является аллегори</w:t>
      </w:r>
      <w:r>
        <w:rPr>
          <w:rFonts w:ascii="Times New Roman" w:eastAsia="Times New Roman" w:hAnsi="Times New Roman" w:cs="Times New Roman"/>
          <w:sz w:val="28"/>
          <w:szCs w:val="28"/>
        </w:rPr>
        <w:t>ей самого Железногорска, построенного в тайге по принципу ограниченного изменения природного ландшафта.</w:t>
      </w:r>
    </w:p>
    <w:p w:rsidR="0010614E" w:rsidRDefault="007A1FA5">
      <w:pP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2 - Герб города Шуя изображает вовсе не кирпич, как кажется на первый взгляд. Присмотритесь, это же кусок мыла! Историческая справка поясняет: «Мыловаре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ние было самой древней промышленностью города Шуи: первое упоминание о ней зафиксировано в писцовой книге Афанасия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1629 году. Именно этот факт и послужил основой создания герба города в 1781 году. Красный цвет поля герба аллегорически говорит о бо</w:t>
      </w:r>
      <w:r>
        <w:rPr>
          <w:rFonts w:ascii="Times New Roman" w:eastAsia="Times New Roman" w:hAnsi="Times New Roman" w:cs="Times New Roman"/>
          <w:sz w:val="28"/>
          <w:szCs w:val="28"/>
        </w:rPr>
        <w:t>гатой событиями истории Шуйской земли».</w:t>
      </w:r>
    </w:p>
    <w:p w:rsidR="0010614E" w:rsidRDefault="007A1FA5">
      <w:pP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3 - На гербе города Среднеколымск красуется червонный восставший мамонт. Этих зверюшек в Якутии, конечно, сейчас много, но только замороженных, а тут - живой. Создатели герба точно обосновали все элементы символики э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того герба, но идея восставшего мамонта осталась мало раскрытой. </w:t>
      </w:r>
    </w:p>
    <w:p w:rsidR="0010614E" w:rsidRDefault="007A1FA5">
      <w:pP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4 - В геральдике есть животные и подревнее мамонтов! На гербе города Саки, в частности, запечатлен бронтозавр. Местные утверждают, что он символизирует древность Сакского озера, уникальность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его донных отложений. Создатели также поясняют, что бронтозавр представляет собой стилизованное изображение известного памятника, установленного в парке одного из санаториев и ставшее своеобразным символом города.</w:t>
      </w:r>
    </w:p>
    <w:p w:rsidR="0010614E" w:rsidRDefault="007A1FA5">
      <w:pP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 – Последний герб на сладе принадлежит И</w:t>
      </w:r>
      <w:r>
        <w:rPr>
          <w:rFonts w:ascii="Times New Roman" w:eastAsia="Times New Roman" w:hAnsi="Times New Roman" w:cs="Times New Roman"/>
          <w:sz w:val="28"/>
          <w:szCs w:val="28"/>
        </w:rPr>
        <w:t>ркутску и изображен на нем и вовсе несуществующий зверь. Появился он как результат недопонимания истории родного края. В 1800-х тигров местные жители называли "бабр". Но создатели новой версии герба спутали древних "бабров" с бобрами, изобразили на гербе б</w:t>
      </w:r>
      <w:r>
        <w:rPr>
          <w:rFonts w:ascii="Times New Roman" w:eastAsia="Times New Roman" w:hAnsi="Times New Roman" w:cs="Times New Roman"/>
          <w:sz w:val="28"/>
          <w:szCs w:val="28"/>
        </w:rPr>
        <w:t>егущего бобра с соболем в пасти. Несуразную картинку последующие поколения художников пытались преобразовать, как могли. Итог их работ вы сейчас видите.</w:t>
      </w:r>
    </w:p>
    <w:p w:rsidR="0010614E" w:rsidRDefault="007A1FA5">
      <w:pPr>
        <w:spacing w:before="200" w:after="200"/>
        <w:ind w:firstLine="2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11. История государственного гимна</w:t>
      </w:r>
    </w:p>
    <w:p w:rsidR="0010614E" w:rsidRDefault="007A1FA5">
      <w:pPr>
        <w:shd w:val="clear" w:color="auto" w:fill="FFFFFF"/>
        <w:spacing w:before="200" w:after="200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>
            <wp:extent cx="1713638" cy="387993"/>
            <wp:effectExtent l="0" t="0" r="0" b="0"/>
            <wp:docPr id="6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3638" cy="3879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0614E" w:rsidRDefault="007A1FA5">
      <w:pPr>
        <w:spacing w:line="360" w:lineRule="auto"/>
        <w:ind w:firstLine="27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Посмотрите на экран: перед вами цитата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«… Широкий просто 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мечты и для жизни, </w:t>
      </w:r>
    </w:p>
    <w:p w:rsidR="0010614E" w:rsidRDefault="007A1FA5">
      <w:pPr>
        <w:spacing w:line="360" w:lineRule="auto"/>
        <w:ind w:firstLine="27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Грядущие нам открывают года…»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Скажите, откуда она?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(диалог с аудиторией)</w:t>
      </w:r>
    </w:p>
    <w:p w:rsidR="0010614E" w:rsidRDefault="0010614E">
      <w:pPr>
        <w:spacing w:line="360" w:lineRule="auto"/>
        <w:ind w:firstLine="27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614E" w:rsidRDefault="007A1FA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Это цитата из Государственного гимна РФ. А сейчас мы с вами узнаем больше об истории российского гимна. </w:t>
      </w:r>
    </w:p>
    <w:p w:rsidR="0010614E" w:rsidRDefault="0010614E">
      <w:pPr>
        <w:spacing w:line="360" w:lineRule="auto"/>
        <w:ind w:firstLine="27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614E" w:rsidRDefault="007A1FA5">
      <w:pPr>
        <w:spacing w:line="360" w:lineRule="auto"/>
        <w:ind w:firstLine="27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12. Преображенский марш</w:t>
      </w:r>
    </w:p>
    <w:p w:rsidR="0010614E" w:rsidRDefault="007A1FA5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Первые мелодии и песни, подобные государственному гимну, стали возникать в России в XVIII веке. В царствование императора Петра I был создан Преображенский марш. Государственным гимном он не являлся, но часто исполнялся на торжественных церемониях первой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оловины XVIII века.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(в презентации необходимо включить аудиофрагмент марша, прослушав 15-20 секунд, до окончания музыки, после - можно листать дальше)</w:t>
      </w:r>
    </w:p>
    <w:p w:rsidR="0010614E" w:rsidRDefault="007A1FA5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13. Духовный гимн</w:t>
      </w:r>
    </w:p>
    <w:p w:rsidR="0010614E" w:rsidRDefault="007A1FA5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Рождение первого государственного гимна России произошло в царствование император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Павла I. Таким произведением стал духовный гимн «Коль славен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наш Господь в Сионе», сочиненный композитором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Бартнянским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слова поэта М. Хераскова.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(в презентации необходимо включить аудиофрагмент гимна, прослушав 15-20 секунд, до окончания музыки, по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сле - можно листать дальше)</w:t>
      </w:r>
    </w:p>
    <w:p w:rsidR="0010614E" w:rsidRDefault="007A1FA5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14. Первый официальный гимн</w:t>
      </w:r>
    </w:p>
    <w:p w:rsidR="0010614E" w:rsidRDefault="007A1FA5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1816 года первым официальным государственным гимном России стал гимн Великобритании «Боже, храни короля». Его текст был переведен поэтом В. Жуковским и дополнен несколькими строфами А. Пушкина. Гимн получил название «Молитва русских».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(в презентации необ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ходимо включить аудиофрагмент гимна, прослушав 15-20 секунд, до окончания музыки, после - можно листать дальше)</w:t>
      </w:r>
    </w:p>
    <w:p w:rsidR="0010614E" w:rsidRDefault="007A1FA5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15. «Боже, Царя храни!».</w:t>
      </w:r>
    </w:p>
    <w:p w:rsidR="0010614E" w:rsidRDefault="007A1FA5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Рождение второго официального гимна, с которым страна прожила почти век, связано с именем композитора Алексея Льв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ова. По указанию Николая I в 1833 году им была написана музыка российского государственного гимна на слова (уже другие) Василия Жуковского </w:t>
      </w:r>
      <w:r>
        <w:rPr>
          <w:rFonts w:ascii="Times New Roman" w:eastAsia="Times New Roman" w:hAnsi="Times New Roman" w:cs="Times New Roman"/>
          <w:sz w:val="28"/>
          <w:szCs w:val="28"/>
        </w:rPr>
        <w:t>«Боже, Царя храни!».</w:t>
      </w:r>
      <w:r>
        <w:rPr>
          <w:rFonts w:ascii="Times New Roman" w:eastAsia="Times New Roman" w:hAnsi="Times New Roman" w:cs="Times New Roman"/>
          <w:color w:val="1A1A1A"/>
          <w:sz w:val="29"/>
          <w:szCs w:val="29"/>
        </w:rPr>
        <w:t xml:space="preserve"> </w:t>
      </w:r>
    </w:p>
    <w:p w:rsidR="0010614E" w:rsidRDefault="007A1FA5">
      <w:pPr>
        <w:shd w:val="clear" w:color="auto" w:fill="FFFFFF"/>
        <w:spacing w:after="180" w:line="36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31 декабря 1833 года гимн под новым названием «Боже, царя храни!» был объявлен государственным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оставался таковым до 1917 года.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(в презентации необходимо включить аудиофрагмент гимна, прослушав 15-20 секунд, до окончания музыки, после - можно листать дальше)</w:t>
      </w:r>
    </w:p>
    <w:p w:rsidR="0010614E" w:rsidRDefault="007A1FA5">
      <w:pP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«Марсельеза»</w:t>
      </w:r>
    </w:p>
    <w:p w:rsidR="0010614E" w:rsidRDefault="007A1FA5">
      <w:pPr>
        <w:shd w:val="clear" w:color="auto" w:fill="FFFFFF"/>
        <w:spacing w:after="180" w:line="36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феврале 1917 года в России произошла революция. Гимн «Боже, царя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храни!» был отменен. В качестве нового государственного гимна Временное правительство установило «Марсельезу». Решающим фактором в этом выборе было желание Временного правительства продемонстрировать свою верность союзникам, в первую очередь Франции.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(в пр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езентации необходимо включить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аудиофрагмент гимна, прослушав 15-20 секунд, до окончания музыки, после - можно листать дальше)</w:t>
      </w:r>
    </w:p>
    <w:p w:rsidR="0010614E" w:rsidRDefault="007A1FA5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17. «Интернационал»</w:t>
      </w:r>
    </w:p>
    <w:p w:rsidR="0010614E" w:rsidRDefault="007A1FA5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 января 1918 года новым гимном СССР стал «Интернационал» — французская песня, посвященная восстанию 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рижской коммуны.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(в презентации необходимо включить аудиофрагмент гимна, прослушав 15-20 секунд, до окончания музыки, после - можно листать дальше)</w:t>
      </w:r>
    </w:p>
    <w:p w:rsidR="0010614E" w:rsidRDefault="007A1FA5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18. Гимн без названия</w:t>
      </w:r>
    </w:p>
    <w:p w:rsidR="0010614E" w:rsidRDefault="007A1FA5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9"/>
          <w:szCs w:val="29"/>
        </w:rPr>
        <w:t>В ночь на 1 января 1944 года по радио прозвучал новый гимн, написанный Александром Александровым на основе его песни "Гимн Партии большевиков" (текст Сергея Михалкова и Гарольда Эль-</w:t>
      </w:r>
      <w:proofErr w:type="spellStart"/>
      <w:r>
        <w:rPr>
          <w:rFonts w:ascii="Times New Roman" w:eastAsia="Times New Roman" w:hAnsi="Times New Roman" w:cs="Times New Roman"/>
          <w:color w:val="1A1A1A"/>
          <w:sz w:val="29"/>
          <w:szCs w:val="29"/>
        </w:rPr>
        <w:t>Регистана</w:t>
      </w:r>
      <w:proofErr w:type="spellEnd"/>
      <w:r>
        <w:rPr>
          <w:rFonts w:ascii="Times New Roman" w:eastAsia="Times New Roman" w:hAnsi="Times New Roman" w:cs="Times New Roman"/>
          <w:color w:val="1A1A1A"/>
          <w:sz w:val="29"/>
          <w:szCs w:val="29"/>
        </w:rPr>
        <w:t>). Этот гимн был весьма своеобразным произведением - у него не бы</w:t>
      </w:r>
      <w:r>
        <w:rPr>
          <w:rFonts w:ascii="Times New Roman" w:eastAsia="Times New Roman" w:hAnsi="Times New Roman" w:cs="Times New Roman"/>
          <w:color w:val="1A1A1A"/>
          <w:sz w:val="29"/>
          <w:szCs w:val="29"/>
        </w:rPr>
        <w:t xml:space="preserve">ло названия.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(в презентации необходимо включить аудиофрагмент гимна, прослушав 15-20 секунд, до окончания музыки, после - можно листать дальше)</w:t>
      </w:r>
    </w:p>
    <w:p w:rsidR="0010614E" w:rsidRDefault="007A1FA5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b/>
          <w:color w:val="1A1A1A"/>
          <w:sz w:val="29"/>
          <w:szCs w:val="29"/>
        </w:rPr>
      </w:pPr>
      <w:r>
        <w:rPr>
          <w:rFonts w:ascii="Times New Roman" w:eastAsia="Times New Roman" w:hAnsi="Times New Roman" w:cs="Times New Roman"/>
          <w:b/>
          <w:color w:val="1A1A1A"/>
          <w:sz w:val="29"/>
          <w:szCs w:val="29"/>
        </w:rPr>
        <w:t xml:space="preserve">Слайд 19.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«Патриотическая песня»</w:t>
      </w:r>
    </w:p>
    <w:p w:rsidR="0010614E" w:rsidRDefault="007A1FA5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23 ноября 1990 года гимном Российской Федерации была утверждена «Патриотическая песня» Михаила Глинки, написанная им в 1833 году. </w:t>
      </w:r>
      <w:r>
        <w:rPr>
          <w:rFonts w:ascii="Times New Roman" w:eastAsia="Times New Roman" w:hAnsi="Times New Roman" w:cs="Times New Roman"/>
          <w:color w:val="1A1A1A"/>
          <w:sz w:val="29"/>
          <w:szCs w:val="29"/>
        </w:rPr>
        <w:t>В 1993 году статус этой песни в качестве государственного гимна был подтвержден указом Президента РФ. Гимн исполнялся без слов</w:t>
      </w:r>
      <w:r>
        <w:rPr>
          <w:rFonts w:ascii="Times New Roman" w:eastAsia="Times New Roman" w:hAnsi="Times New Roman" w:cs="Times New Roman"/>
          <w:color w:val="1A1A1A"/>
          <w:sz w:val="29"/>
          <w:szCs w:val="29"/>
        </w:rPr>
        <w:t xml:space="preserve">.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(в презентации необходимо включить аудиофрагмент гимна, прослушав 15-20 секунд, до окончания музыки, после - можно листать дальше)</w:t>
      </w:r>
    </w:p>
    <w:p w:rsidR="0010614E" w:rsidRDefault="007A1FA5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jc w:val="both"/>
        <w:rPr>
          <w:rFonts w:ascii="Times New Roman" w:eastAsia="Times New Roman" w:hAnsi="Times New Roman" w:cs="Times New Roman"/>
          <w:b/>
          <w:color w:val="1A1A1A"/>
          <w:sz w:val="29"/>
          <w:szCs w:val="29"/>
        </w:rPr>
      </w:pPr>
      <w:r>
        <w:rPr>
          <w:rFonts w:ascii="Times New Roman" w:eastAsia="Times New Roman" w:hAnsi="Times New Roman" w:cs="Times New Roman"/>
          <w:b/>
          <w:color w:val="1A1A1A"/>
          <w:sz w:val="29"/>
          <w:szCs w:val="29"/>
        </w:rPr>
        <w:t>Слайд 20. Гимн России</w:t>
      </w:r>
    </w:p>
    <w:p w:rsidR="0010614E" w:rsidRDefault="007A1FA5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Современный гимн России был утвержден в конце 2000 года, и в ночь на 1 января 2001 года в стране снов</w:t>
      </w:r>
      <w:r>
        <w:rPr>
          <w:rFonts w:ascii="Times New Roman" w:eastAsia="Times New Roman" w:hAnsi="Times New Roman" w:cs="Times New Roman"/>
          <w:sz w:val="28"/>
          <w:szCs w:val="28"/>
        </w:rPr>
        <w:t>а прозвучала мелодия А. Александрова. И впервые после почти 10-летнего перерыва государственный гимн исполнялся со словами, автором которых был Сергей Михалков — создатель текста гимна СССР.</w:t>
      </w:r>
    </w:p>
    <w:p w:rsidR="0010614E" w:rsidRDefault="007A1FA5">
      <w:pPr>
        <w:shd w:val="clear" w:color="auto" w:fill="FFFFFF"/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color w:val="1A1A1A"/>
          <w:sz w:val="29"/>
          <w:szCs w:val="29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114300" distB="114300" distL="114300" distR="114300">
            <wp:extent cx="1713638" cy="387993"/>
            <wp:effectExtent l="0" t="0" r="0" b="0"/>
            <wp:docPr id="6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3638" cy="3879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0614E" w:rsidRDefault="007A1FA5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color w:val="1A1A1A"/>
          <w:sz w:val="29"/>
          <w:szCs w:val="29"/>
        </w:rPr>
      </w:pPr>
      <w:r>
        <w:rPr>
          <w:rFonts w:ascii="Times New Roman" w:eastAsia="Times New Roman" w:hAnsi="Times New Roman" w:cs="Times New Roman"/>
          <w:color w:val="1A1A1A"/>
          <w:sz w:val="29"/>
          <w:szCs w:val="29"/>
        </w:rPr>
        <w:t>А кто мне скажет, как необходимо вести себя, когда включается г</w:t>
      </w:r>
      <w:r>
        <w:rPr>
          <w:rFonts w:ascii="Times New Roman" w:eastAsia="Times New Roman" w:hAnsi="Times New Roman" w:cs="Times New Roman"/>
          <w:color w:val="1A1A1A"/>
          <w:sz w:val="29"/>
          <w:szCs w:val="29"/>
        </w:rPr>
        <w:t xml:space="preserve">имн Российской Федерации?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(диалог с аудиторией)</w:t>
      </w:r>
    </w:p>
    <w:p w:rsidR="0010614E" w:rsidRDefault="007A1FA5">
      <w:pP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9"/>
          <w:szCs w:val="29"/>
        </w:rPr>
        <w:t>При официальном исполнении Государственного гимна Российской Федерации присутствующие выслушивают его стоя, мужчины — без головных уборов. Если исполнение Гимна РФ сопровождается поднятием Государственного фл</w:t>
      </w:r>
      <w:r>
        <w:rPr>
          <w:rFonts w:ascii="Times New Roman" w:eastAsia="Times New Roman" w:hAnsi="Times New Roman" w:cs="Times New Roman"/>
          <w:color w:val="1A1A1A"/>
          <w:sz w:val="29"/>
          <w:szCs w:val="29"/>
        </w:rPr>
        <w:t>ага, то «присутствующие поворачиваются к нему лицом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10614E" w:rsidRDefault="007A1FA5">
      <w:pP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21. Викторина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(на усмотрение лектора)</w:t>
      </w:r>
    </w:p>
    <w:p w:rsidR="0010614E" w:rsidRDefault="007A1FA5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eading=h.gjvwvfr2vwma" w:colFirst="0" w:colLast="0"/>
      <w:bookmarkEnd w:id="3"/>
      <w:r>
        <w:rPr>
          <w:rFonts w:ascii="Times New Roman" w:eastAsia="Times New Roman" w:hAnsi="Times New Roman" w:cs="Times New Roman"/>
          <w:sz w:val="28"/>
          <w:szCs w:val="28"/>
        </w:rPr>
        <w:t>Предлагаю вам разделиться на две команды и проверить, что нового вы узнали и запомнили сегодня.  Я буду задавать вопрос. Кто первый вспомнит правильный ответ, поднимает руку. Если ответ верный, вы получаете 1 балл. Если ответ неверный, то возможность ответ</w:t>
      </w:r>
      <w:r>
        <w:rPr>
          <w:rFonts w:ascii="Times New Roman" w:eastAsia="Times New Roman" w:hAnsi="Times New Roman" w:cs="Times New Roman"/>
          <w:sz w:val="28"/>
          <w:szCs w:val="28"/>
        </w:rPr>
        <w:t>ить переходит другой команде.</w:t>
      </w:r>
    </w:p>
    <w:p w:rsidR="0010614E" w:rsidRDefault="007A1FA5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22</w:t>
      </w:r>
    </w:p>
    <w:p w:rsidR="0010614E" w:rsidRDefault="007A1FA5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Когда в истории Российского государства появился триколор? </w:t>
      </w:r>
    </w:p>
    <w:p w:rsidR="0010614E" w:rsidRDefault="007A1FA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Алексее Михайловиче</w:t>
      </w:r>
    </w:p>
    <w:p w:rsidR="0010614E" w:rsidRDefault="007A1FA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 Петре I</w:t>
      </w:r>
    </w:p>
    <w:p w:rsidR="0010614E" w:rsidRDefault="007A1FA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Александре I</w:t>
      </w:r>
    </w:p>
    <w:p w:rsidR="0010614E" w:rsidRDefault="007A1FA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Николае I</w:t>
      </w:r>
    </w:p>
    <w:p w:rsidR="0010614E" w:rsidRDefault="0010614E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64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10614E" w:rsidRDefault="007A1FA5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23</w:t>
      </w:r>
    </w:p>
    <w:p w:rsidR="0010614E" w:rsidRDefault="007A1FA5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При каком российском правителе появился двуглавый орел на гербе?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10614E" w:rsidRDefault="007A1FA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heading=h.t9xq5sojjd6" w:colFirst="0" w:colLast="0"/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Борисе Годунове</w:t>
      </w:r>
    </w:p>
    <w:p w:rsidR="0010614E" w:rsidRDefault="007A1FA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Василии Тёмном</w:t>
      </w:r>
    </w:p>
    <w:p w:rsidR="0010614E" w:rsidRDefault="007A1FA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При Иване III</w:t>
      </w:r>
    </w:p>
    <w:p w:rsidR="0010614E" w:rsidRDefault="007A1FA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Петре I</w:t>
      </w:r>
    </w:p>
    <w:p w:rsidR="0010614E" w:rsidRDefault="007A1FA5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ind w:left="2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24</w:t>
      </w:r>
    </w:p>
    <w:p w:rsidR="0010614E" w:rsidRDefault="007A1FA5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Когда отмечается день флага?  </w:t>
      </w:r>
    </w:p>
    <w:p w:rsidR="0010614E" w:rsidRDefault="007A1FA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мая</w:t>
      </w:r>
    </w:p>
    <w:p w:rsidR="0010614E" w:rsidRDefault="007A1FA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 июня</w:t>
      </w:r>
    </w:p>
    <w:p w:rsidR="0010614E" w:rsidRDefault="007A1FA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22 августа</w:t>
      </w:r>
    </w:p>
    <w:p w:rsidR="0010614E" w:rsidRDefault="007A1FA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 ноября</w:t>
      </w:r>
    </w:p>
    <w:p w:rsidR="0010614E" w:rsidRDefault="007A1FA5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ind w:left="2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25</w:t>
      </w:r>
    </w:p>
    <w:p w:rsidR="0010614E" w:rsidRDefault="007A1F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Эта строчка в современном гимне Российской Федерации отсутствует:</w:t>
      </w:r>
    </w:p>
    <w:p w:rsidR="0010614E" w:rsidRDefault="007A1F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Братских народов союз вековой</w:t>
      </w:r>
    </w:p>
    <w:p w:rsidR="0010614E" w:rsidRDefault="007A1F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Сплотила навеки Великая Русь</w:t>
      </w:r>
    </w:p>
    <w:p w:rsidR="0010614E" w:rsidRDefault="007A1F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highlight w:val="white"/>
        </w:rPr>
        <w:t>Грядущие нам открывают года</w:t>
      </w:r>
    </w:p>
    <w:p w:rsidR="0010614E" w:rsidRDefault="007A1F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Раскинулись наши леса и поля.</w:t>
      </w:r>
    </w:p>
    <w:p w:rsidR="0010614E" w:rsidRDefault="007A1FA5">
      <w:pP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0614E" w:rsidRDefault="007A1FA5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ind w:left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Где размещались бело-сине-красные флаги по указу Петра I от 20 января 1705 года? </w:t>
      </w:r>
    </w:p>
    <w:p w:rsidR="0010614E" w:rsidRDefault="007A1FA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коммерческих судах</w:t>
      </w:r>
    </w:p>
    <w:p w:rsidR="0010614E" w:rsidRDefault="007A1FA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крепостях</w:t>
      </w:r>
    </w:p>
    <w:p w:rsidR="0010614E" w:rsidRDefault="007A1FA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адмиралтействе</w:t>
      </w:r>
    </w:p>
    <w:p w:rsidR="0010614E" w:rsidRDefault="007A1FA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резиденциях царя</w:t>
      </w:r>
    </w:p>
    <w:p w:rsidR="0010614E" w:rsidRDefault="007A1FA5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ind w:left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27</w:t>
      </w:r>
    </w:p>
    <w:p w:rsidR="0010614E" w:rsidRDefault="007A1FA5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ind w:firstLine="28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чем была особенность российского гимна 1990-х гг.? </w:t>
      </w:r>
    </w:p>
    <w:p w:rsidR="0010614E" w:rsidRDefault="007A1FA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 самым длинным в мире</w:t>
      </w:r>
    </w:p>
    <w:p w:rsidR="0010614E" w:rsidRDefault="007A1FA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Исполнялся детским хором</w:t>
      </w:r>
    </w:p>
    <w:p w:rsidR="0010614E" w:rsidRDefault="007A1FA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Был создан иностранцем</w:t>
      </w:r>
    </w:p>
    <w:p w:rsidR="0010614E" w:rsidRDefault="007A1FA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Исполнялся без слов</w:t>
      </w:r>
    </w:p>
    <w:p w:rsidR="0010614E" w:rsidRDefault="007A1FA5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ind w:left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28</w:t>
      </w:r>
    </w:p>
    <w:p w:rsidR="0010614E" w:rsidRDefault="007A1FA5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Какой державой называет Россию в гимне его автор?</w:t>
      </w:r>
    </w:p>
    <w:p w:rsidR="0010614E" w:rsidRDefault="007A1F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Великой</w:t>
      </w:r>
    </w:p>
    <w:p w:rsidR="0010614E" w:rsidRDefault="007A1F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Священной</w:t>
      </w:r>
    </w:p>
    <w:p w:rsidR="0010614E" w:rsidRDefault="007A1F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Любимой</w:t>
      </w:r>
    </w:p>
    <w:p w:rsidR="0010614E" w:rsidRDefault="007A1F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Свободной</w:t>
      </w:r>
    </w:p>
    <w:p w:rsidR="0010614E" w:rsidRDefault="007A1FA5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ind w:left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29</w:t>
      </w:r>
    </w:p>
    <w:p w:rsidR="0010614E" w:rsidRDefault="007A1FA5">
      <w:pPr>
        <w:shd w:val="clear" w:color="auto" w:fill="FFFFFF"/>
        <w:spacing w:line="36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Герб России содержит изображение, напоминающее герб одного из городов. О каком городе идет речь?</w:t>
      </w:r>
    </w:p>
    <w:p w:rsidR="0010614E" w:rsidRDefault="007A1FA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Архангельск</w:t>
      </w:r>
    </w:p>
    <w:p w:rsidR="0010614E" w:rsidRDefault="007A1FA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Новгород-Великий</w:t>
      </w:r>
    </w:p>
    <w:p w:rsidR="0010614E" w:rsidRDefault="007A1FA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Санкт-Петербург</w:t>
      </w:r>
    </w:p>
    <w:p w:rsidR="0010614E" w:rsidRDefault="007A1FA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Москва</w:t>
      </w:r>
    </w:p>
    <w:p w:rsidR="0010614E" w:rsidRDefault="007A1FA5">
      <w:pPr>
        <w:spacing w:before="200" w:after="200" w:line="360" w:lineRule="auto"/>
        <w:ind w:firstLine="28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Ребята, большое спасибо за ответы! </w:t>
      </w:r>
    </w:p>
    <w:p w:rsidR="0010614E" w:rsidRDefault="007A1FA5">
      <w:pP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30. Интерактив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(На усмотрение лектора, интерактив вместо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викторины)</w:t>
      </w:r>
    </w:p>
    <w:p w:rsidR="0010614E" w:rsidRDefault="007A1FA5">
      <w:pPr>
        <w:spacing w:before="200" w:after="200" w:line="36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Мы провели важный разговор и обсудили атрибуты нашего государства. </w:t>
      </w:r>
    </w:p>
    <w:p w:rsidR="0010614E" w:rsidRDefault="007A1FA5">
      <w:pPr>
        <w:spacing w:before="200" w:after="200" w:line="36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давайте узнаем, насколько хорошо мы помним наши символы. Вам нужно разделиться на группы. Внимательно посмотрите на экран: у меня есть для вас творческое задание.</w:t>
      </w:r>
    </w:p>
    <w:p w:rsidR="0010614E" w:rsidRDefault="007A1FA5">
      <w:pPr>
        <w:spacing w:before="200" w:after="200" w:line="360" w:lineRule="auto"/>
        <w:ind w:firstLine="283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На экране изображения герба РФ, обращаем внимание аудитории на экран и через 30 секунд переходим на следующий слайд.</w:t>
      </w:r>
    </w:p>
    <w:p w:rsidR="0010614E" w:rsidRDefault="007A1FA5">
      <w:pP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Слайд 31. Интерактив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(На усмотрение лектора, интерактив вместо викторины)</w:t>
      </w:r>
    </w:p>
    <w:p w:rsidR="0010614E" w:rsidRDefault="007A1FA5">
      <w:pP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Перед вами лежат листочки. Только что вы видели все государственн</w:t>
      </w:r>
      <w:r>
        <w:rPr>
          <w:rFonts w:ascii="Times New Roman" w:eastAsia="Times New Roman" w:hAnsi="Times New Roman" w:cs="Times New Roman"/>
          <w:sz w:val="28"/>
          <w:szCs w:val="28"/>
        </w:rPr>
        <w:t>ые символы Российской Федерации. Задача для каждой команды — за 3 минуты детально повторить герб на вашем листе.</w:t>
      </w:r>
    </w:p>
    <w:p w:rsidR="0010614E" w:rsidRDefault="007A1FA5">
      <w:pP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После выполнения работы предлагаем участникам провести презентации их рисунков.</w:t>
      </w:r>
    </w:p>
    <w:p w:rsidR="0010614E" w:rsidRDefault="007A1FA5">
      <w:pP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32. Заключение </w:t>
      </w:r>
    </w:p>
    <w:p w:rsidR="0010614E" w:rsidRDefault="007A1FA5">
      <w:pP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heading=h.6mivbj9li5ap" w:colFirst="0" w:colLast="0"/>
      <w:bookmarkEnd w:id="5"/>
      <w:r>
        <w:rPr>
          <w:rFonts w:ascii="Times New Roman" w:eastAsia="Times New Roman" w:hAnsi="Times New Roman" w:cs="Times New Roman"/>
          <w:sz w:val="28"/>
          <w:szCs w:val="28"/>
        </w:rPr>
        <w:t>Сегодня мы познакомились с государственны</w:t>
      </w:r>
      <w:r>
        <w:rPr>
          <w:rFonts w:ascii="Times New Roman" w:eastAsia="Times New Roman" w:hAnsi="Times New Roman" w:cs="Times New Roman"/>
          <w:sz w:val="28"/>
          <w:szCs w:val="28"/>
        </w:rPr>
        <w:t>ми символами Российской Федерации. Давайте каждый из нас будет беречь и уважать их! Ведь, глядя на флаг, герб и слушая гимн, мы ощущаем связь с предками, с теми, кто строил и защищал нашу Родину. Изучение государственных символов не только позволяет нам лу</w:t>
      </w:r>
      <w:r>
        <w:rPr>
          <w:rFonts w:ascii="Times New Roman" w:eastAsia="Times New Roman" w:hAnsi="Times New Roman" w:cs="Times New Roman"/>
          <w:sz w:val="28"/>
          <w:szCs w:val="28"/>
        </w:rPr>
        <w:t>чше понять историю нашей страны, но и способствует укреплению национального единства и гордости за</w:t>
      </w:r>
      <w:r w:rsidR="006F596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своё</w:t>
      </w:r>
      <w:bookmarkStart w:id="6" w:name="_GoBack"/>
      <w:bookmarkEnd w:id="6"/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государство. </w:t>
      </w:r>
    </w:p>
    <w:p w:rsidR="0010614E" w:rsidRDefault="007A1FA5">
      <w:pPr>
        <w:spacing w:before="200" w:after="200" w:line="360" w:lineRule="auto"/>
        <w:ind w:firstLine="2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33. Обратная связь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Спасибо за внимание! Надеюсь, вам было интересно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сегодня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вы узнали что-то новое, а сейчас прошу вас оставить обрат</w:t>
      </w:r>
      <w:r>
        <w:rPr>
          <w:rFonts w:ascii="Times New Roman" w:eastAsia="Times New Roman" w:hAnsi="Times New Roman" w:cs="Times New Roman"/>
          <w:sz w:val="28"/>
          <w:szCs w:val="28"/>
        </w:rPr>
        <w:t>ную связь по QR-коду, который вы видите на экране.</w:t>
      </w:r>
    </w:p>
    <w:sectPr w:rsidR="0010614E">
      <w:headerReference w:type="default" r:id="rId10"/>
      <w:footerReference w:type="default" r:id="rId11"/>
      <w:headerReference w:type="first" r:id="rId12"/>
      <w:pgSz w:w="11909" w:h="16834"/>
      <w:pgMar w:top="1440" w:right="1132" w:bottom="1090" w:left="1133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FA5" w:rsidRDefault="007A1FA5">
      <w:pPr>
        <w:spacing w:line="240" w:lineRule="auto"/>
      </w:pPr>
      <w:r>
        <w:separator/>
      </w:r>
    </w:p>
  </w:endnote>
  <w:endnote w:type="continuationSeparator" w:id="0">
    <w:p w:rsidR="007A1FA5" w:rsidRDefault="007A1F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14E" w:rsidRDefault="007A1FA5">
    <w:pPr>
      <w:jc w:val="right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sz w:val="20"/>
        <w:szCs w:val="20"/>
      </w:rPr>
      <w:instrText>PAGE</w:instrText>
    </w:r>
    <w:r w:rsidR="006F596A">
      <w:rPr>
        <w:rFonts w:ascii="Times New Roman" w:eastAsia="Times New Roman" w:hAnsi="Times New Roman" w:cs="Times New Roman"/>
        <w:sz w:val="20"/>
        <w:szCs w:val="20"/>
      </w:rPr>
      <w:fldChar w:fldCharType="separate"/>
    </w:r>
    <w:r w:rsidR="006F596A">
      <w:rPr>
        <w:rFonts w:ascii="Times New Roman" w:eastAsia="Times New Roman" w:hAnsi="Times New Roman" w:cs="Times New Roman"/>
        <w:noProof/>
        <w:sz w:val="20"/>
        <w:szCs w:val="20"/>
      </w:rPr>
      <w:t>2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FA5" w:rsidRDefault="007A1FA5">
      <w:pPr>
        <w:spacing w:line="240" w:lineRule="auto"/>
      </w:pPr>
      <w:r>
        <w:separator/>
      </w:r>
    </w:p>
  </w:footnote>
  <w:footnote w:type="continuationSeparator" w:id="0">
    <w:p w:rsidR="007A1FA5" w:rsidRDefault="007A1F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14E" w:rsidRDefault="007A1FA5">
    <w:pPr>
      <w:jc w:val="center"/>
    </w:pPr>
    <w:r>
      <w:rPr>
        <w:noProof/>
      </w:rPr>
      <w:drawing>
        <wp:inline distT="114300" distB="114300" distL="114300" distR="114300">
          <wp:extent cx="1639408" cy="384962"/>
          <wp:effectExtent l="0" t="0" r="0" b="0"/>
          <wp:docPr id="6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9408" cy="3849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14E" w:rsidRDefault="007A1FA5">
    <w:pPr>
      <w:jc w:val="center"/>
    </w:pPr>
    <w:r>
      <w:rPr>
        <w:noProof/>
      </w:rPr>
      <w:drawing>
        <wp:inline distT="114300" distB="114300" distL="114300" distR="114300">
          <wp:extent cx="1639408" cy="384962"/>
          <wp:effectExtent l="0" t="0" r="0" b="0"/>
          <wp:docPr id="4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9408" cy="3849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C2AE6"/>
    <w:multiLevelType w:val="multilevel"/>
    <w:tmpl w:val="09963E86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76B3F3F"/>
    <w:multiLevelType w:val="multilevel"/>
    <w:tmpl w:val="1B108BAA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66A1D20"/>
    <w:multiLevelType w:val="multilevel"/>
    <w:tmpl w:val="0A42F9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AD87C1A"/>
    <w:multiLevelType w:val="multilevel"/>
    <w:tmpl w:val="737E16A2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35BD4E18"/>
    <w:multiLevelType w:val="multilevel"/>
    <w:tmpl w:val="8AB27102"/>
    <w:lvl w:ilvl="0">
      <w:start w:val="1"/>
      <w:numFmt w:val="decimal"/>
      <w:lvlText w:val="%1."/>
      <w:lvlJc w:val="left"/>
      <w:pPr>
        <w:ind w:left="640" w:hanging="360"/>
      </w:pPr>
    </w:lvl>
    <w:lvl w:ilvl="1">
      <w:start w:val="1"/>
      <w:numFmt w:val="lowerLetter"/>
      <w:lvlText w:val="%2."/>
      <w:lvlJc w:val="left"/>
      <w:pPr>
        <w:ind w:left="1360" w:hanging="360"/>
      </w:pPr>
    </w:lvl>
    <w:lvl w:ilvl="2">
      <w:start w:val="1"/>
      <w:numFmt w:val="lowerRoman"/>
      <w:lvlText w:val="%3."/>
      <w:lvlJc w:val="right"/>
      <w:pPr>
        <w:ind w:left="2080" w:hanging="180"/>
      </w:pPr>
    </w:lvl>
    <w:lvl w:ilvl="3">
      <w:start w:val="1"/>
      <w:numFmt w:val="decimal"/>
      <w:lvlText w:val="%4."/>
      <w:lvlJc w:val="left"/>
      <w:pPr>
        <w:ind w:left="2800" w:hanging="360"/>
      </w:pPr>
    </w:lvl>
    <w:lvl w:ilvl="4">
      <w:start w:val="1"/>
      <w:numFmt w:val="lowerLetter"/>
      <w:lvlText w:val="%5."/>
      <w:lvlJc w:val="left"/>
      <w:pPr>
        <w:ind w:left="3520" w:hanging="360"/>
      </w:pPr>
    </w:lvl>
    <w:lvl w:ilvl="5">
      <w:start w:val="1"/>
      <w:numFmt w:val="lowerRoman"/>
      <w:lvlText w:val="%6."/>
      <w:lvlJc w:val="right"/>
      <w:pPr>
        <w:ind w:left="4240" w:hanging="180"/>
      </w:pPr>
    </w:lvl>
    <w:lvl w:ilvl="6">
      <w:start w:val="1"/>
      <w:numFmt w:val="decimal"/>
      <w:lvlText w:val="%7."/>
      <w:lvlJc w:val="left"/>
      <w:pPr>
        <w:ind w:left="4960" w:hanging="360"/>
      </w:pPr>
    </w:lvl>
    <w:lvl w:ilvl="7">
      <w:start w:val="1"/>
      <w:numFmt w:val="lowerLetter"/>
      <w:lvlText w:val="%8."/>
      <w:lvlJc w:val="left"/>
      <w:pPr>
        <w:ind w:left="5680" w:hanging="360"/>
      </w:pPr>
    </w:lvl>
    <w:lvl w:ilvl="8">
      <w:start w:val="1"/>
      <w:numFmt w:val="lowerRoman"/>
      <w:lvlText w:val="%9."/>
      <w:lvlJc w:val="right"/>
      <w:pPr>
        <w:ind w:left="6400" w:hanging="180"/>
      </w:pPr>
    </w:lvl>
  </w:abstractNum>
  <w:abstractNum w:abstractNumId="5" w15:restartNumberingAfterBreak="0">
    <w:nsid w:val="42CD7A2C"/>
    <w:multiLevelType w:val="multilevel"/>
    <w:tmpl w:val="9A24CFF2"/>
    <w:lvl w:ilvl="0">
      <w:start w:val="1"/>
      <w:numFmt w:val="decimal"/>
      <w:lvlText w:val="%1."/>
      <w:lvlJc w:val="left"/>
      <w:pPr>
        <w:ind w:left="1495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5CE86D04"/>
    <w:multiLevelType w:val="multilevel"/>
    <w:tmpl w:val="15A47BAC"/>
    <w:lvl w:ilvl="0">
      <w:start w:val="1"/>
      <w:numFmt w:val="decimal"/>
      <w:lvlText w:val="%1."/>
      <w:lvlJc w:val="left"/>
      <w:pPr>
        <w:ind w:left="640" w:hanging="360"/>
      </w:pPr>
    </w:lvl>
    <w:lvl w:ilvl="1">
      <w:start w:val="1"/>
      <w:numFmt w:val="lowerLetter"/>
      <w:lvlText w:val="%2."/>
      <w:lvlJc w:val="left"/>
      <w:pPr>
        <w:ind w:left="1360" w:hanging="360"/>
      </w:pPr>
    </w:lvl>
    <w:lvl w:ilvl="2">
      <w:start w:val="1"/>
      <w:numFmt w:val="lowerRoman"/>
      <w:lvlText w:val="%3."/>
      <w:lvlJc w:val="right"/>
      <w:pPr>
        <w:ind w:left="2080" w:hanging="180"/>
      </w:pPr>
    </w:lvl>
    <w:lvl w:ilvl="3">
      <w:start w:val="1"/>
      <w:numFmt w:val="decimal"/>
      <w:lvlText w:val="%4."/>
      <w:lvlJc w:val="left"/>
      <w:pPr>
        <w:ind w:left="2800" w:hanging="360"/>
      </w:pPr>
    </w:lvl>
    <w:lvl w:ilvl="4">
      <w:start w:val="1"/>
      <w:numFmt w:val="lowerLetter"/>
      <w:lvlText w:val="%5."/>
      <w:lvlJc w:val="left"/>
      <w:pPr>
        <w:ind w:left="3520" w:hanging="360"/>
      </w:pPr>
    </w:lvl>
    <w:lvl w:ilvl="5">
      <w:start w:val="1"/>
      <w:numFmt w:val="lowerRoman"/>
      <w:lvlText w:val="%6."/>
      <w:lvlJc w:val="right"/>
      <w:pPr>
        <w:ind w:left="4240" w:hanging="180"/>
      </w:pPr>
    </w:lvl>
    <w:lvl w:ilvl="6">
      <w:start w:val="1"/>
      <w:numFmt w:val="decimal"/>
      <w:lvlText w:val="%7."/>
      <w:lvlJc w:val="left"/>
      <w:pPr>
        <w:ind w:left="4960" w:hanging="360"/>
      </w:pPr>
    </w:lvl>
    <w:lvl w:ilvl="7">
      <w:start w:val="1"/>
      <w:numFmt w:val="lowerLetter"/>
      <w:lvlText w:val="%8."/>
      <w:lvlJc w:val="left"/>
      <w:pPr>
        <w:ind w:left="5680" w:hanging="360"/>
      </w:pPr>
    </w:lvl>
    <w:lvl w:ilvl="8">
      <w:start w:val="1"/>
      <w:numFmt w:val="lowerRoman"/>
      <w:lvlText w:val="%9."/>
      <w:lvlJc w:val="right"/>
      <w:pPr>
        <w:ind w:left="6400" w:hanging="180"/>
      </w:pPr>
    </w:lvl>
  </w:abstractNum>
  <w:abstractNum w:abstractNumId="7" w15:restartNumberingAfterBreak="0">
    <w:nsid w:val="65EB2497"/>
    <w:multiLevelType w:val="multilevel"/>
    <w:tmpl w:val="EDC095FC"/>
    <w:lvl w:ilvl="0">
      <w:start w:val="1"/>
      <w:numFmt w:val="decimal"/>
      <w:lvlText w:val="%1."/>
      <w:lvlJc w:val="left"/>
      <w:pPr>
        <w:ind w:left="640" w:hanging="360"/>
      </w:pPr>
    </w:lvl>
    <w:lvl w:ilvl="1">
      <w:start w:val="1"/>
      <w:numFmt w:val="lowerLetter"/>
      <w:lvlText w:val="%2."/>
      <w:lvlJc w:val="left"/>
      <w:pPr>
        <w:ind w:left="1360" w:hanging="360"/>
      </w:pPr>
    </w:lvl>
    <w:lvl w:ilvl="2">
      <w:start w:val="1"/>
      <w:numFmt w:val="lowerRoman"/>
      <w:lvlText w:val="%3."/>
      <w:lvlJc w:val="right"/>
      <w:pPr>
        <w:ind w:left="2080" w:hanging="180"/>
      </w:pPr>
    </w:lvl>
    <w:lvl w:ilvl="3">
      <w:start w:val="1"/>
      <w:numFmt w:val="decimal"/>
      <w:lvlText w:val="%4."/>
      <w:lvlJc w:val="left"/>
      <w:pPr>
        <w:ind w:left="2800" w:hanging="360"/>
      </w:pPr>
    </w:lvl>
    <w:lvl w:ilvl="4">
      <w:start w:val="1"/>
      <w:numFmt w:val="lowerLetter"/>
      <w:lvlText w:val="%5."/>
      <w:lvlJc w:val="left"/>
      <w:pPr>
        <w:ind w:left="3520" w:hanging="360"/>
      </w:pPr>
    </w:lvl>
    <w:lvl w:ilvl="5">
      <w:start w:val="1"/>
      <w:numFmt w:val="lowerRoman"/>
      <w:lvlText w:val="%6."/>
      <w:lvlJc w:val="right"/>
      <w:pPr>
        <w:ind w:left="4240" w:hanging="180"/>
      </w:pPr>
    </w:lvl>
    <w:lvl w:ilvl="6">
      <w:start w:val="1"/>
      <w:numFmt w:val="decimal"/>
      <w:lvlText w:val="%7."/>
      <w:lvlJc w:val="left"/>
      <w:pPr>
        <w:ind w:left="4960" w:hanging="360"/>
      </w:pPr>
    </w:lvl>
    <w:lvl w:ilvl="7">
      <w:start w:val="1"/>
      <w:numFmt w:val="lowerLetter"/>
      <w:lvlText w:val="%8."/>
      <w:lvlJc w:val="left"/>
      <w:pPr>
        <w:ind w:left="5680" w:hanging="360"/>
      </w:pPr>
    </w:lvl>
    <w:lvl w:ilvl="8">
      <w:start w:val="1"/>
      <w:numFmt w:val="lowerRoman"/>
      <w:lvlText w:val="%9."/>
      <w:lvlJc w:val="right"/>
      <w:pPr>
        <w:ind w:left="6400" w:hanging="180"/>
      </w:pPr>
    </w:lvl>
  </w:abstractNum>
  <w:abstractNum w:abstractNumId="8" w15:restartNumberingAfterBreak="0">
    <w:nsid w:val="7A2706EE"/>
    <w:multiLevelType w:val="multilevel"/>
    <w:tmpl w:val="2338733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7D642853"/>
    <w:multiLevelType w:val="multilevel"/>
    <w:tmpl w:val="884C6BC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14E"/>
    <w:rsid w:val="0010614E"/>
    <w:rsid w:val="006F596A"/>
    <w:rsid w:val="007A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BB315"/>
  <w15:docId w15:val="{DC08D0CF-2E91-4469-85AB-38EE02B7F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uiPriority w:val="99"/>
    <w:unhideWhenUsed/>
    <w:rsid w:val="003931AE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1AE"/>
  </w:style>
  <w:style w:type="paragraph" w:styleId="a6">
    <w:name w:val="footer"/>
    <w:link w:val="a7"/>
    <w:uiPriority w:val="99"/>
    <w:unhideWhenUsed/>
    <w:rsid w:val="003931A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1AE"/>
  </w:style>
  <w:style w:type="paragraph" w:styleId="a8">
    <w:name w:val="List Paragraph"/>
    <w:uiPriority w:val="34"/>
    <w:qFormat/>
    <w:rsid w:val="008113D5"/>
    <w:pPr>
      <w:ind w:left="720"/>
      <w:contextualSpacing/>
    </w:pPr>
  </w:style>
  <w:style w:type="character" w:styleId="a9">
    <w:name w:val="Strong"/>
    <w:basedOn w:val="a0"/>
    <w:uiPriority w:val="22"/>
    <w:qFormat/>
    <w:rsid w:val="00600440"/>
    <w:rPr>
      <w:b/>
      <w:bCs/>
    </w:rPr>
  </w:style>
  <w:style w:type="paragraph" w:styleId="aa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aqk56ehN86DYPv6LA8XAaCmhBQ==">CgMxLjAyDmguNnQ4aHIwc2trZmZvMg5oLnM4a2l1OTZpYzA1ZzIOaC5vZ3RxY3o0MnEzMjIyDmguZ2p2d3ZmcjJ2d21hMg1oLnQ5eHE1c29qamQ2Mg5oLjZtaXZiajlsaTVhcDgAciExck9QTzZHUWlUR25Ec3RMaWFoQlo1YXNIejJJR0NCMzY=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3260</Words>
  <Characters>18582</Characters>
  <Application>Microsoft Office Word</Application>
  <DocSecurity>0</DocSecurity>
  <Lines>154</Lines>
  <Paragraphs>43</Paragraphs>
  <ScaleCrop>false</ScaleCrop>
  <Company/>
  <LinksUpToDate>false</LinksUpToDate>
  <CharactersWithSpaces>21799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Левицкий Федор Сергеевич</dc:creator>
  <cp:lastModifiedBy>Левицкий Федор Сергеевич</cp:lastModifiedBy>
  <cp:revision>2</cp:revision>
  <dcterms:created xsi:type="dcterms:W3CDTF">2025-08-06T09:21:00Z</dcterms:created>
  <dcterms:modified xsi:type="dcterms:W3CDTF">2025-08-08T10:29:00Z</dcterms:modified>
</cp:coreProperties>
</file>