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360" w:lineRule="auto"/>
        <w:rPr>
          <w:rFonts w:ascii="Times New Roman" w:hAnsi="Times New Roman" w:eastAsia="Times New Roman" w:cs="Times New Roman"/>
          <w:b/>
          <w:bCs/>
          <w:sz w:val="28"/>
          <w:szCs w:val="28"/>
        </w:rPr>
      </w:pPr>
      <w:r/>
      <w:bookmarkStart w:id="0" w:name="_heading=h.9oq49tdm3hmt"/>
      <w:r/>
      <w:bookmarkEnd w:id="0"/>
      <w:r/>
      <w:r>
        <w:rPr>
          <w:rFonts w:ascii="Times New Roman" w:hAnsi="Times New Roman" w:eastAsia="Times New Roman" w:cs="Times New Roman"/>
          <w:b/>
          <w:bCs/>
          <w:sz w:val="28"/>
          <w:szCs w:val="28"/>
        </w:rPr>
      </w:r>
    </w:p>
    <w:p>
      <w:pPr>
        <w:jc w:val="center"/>
        <w:spacing w:after="0" w:line="360" w:lineRule="auto"/>
        <w:rPr>
          <w:rFonts w:ascii="Times New Roman" w:hAnsi="Times New Roman" w:eastAsia="Times New Roman" w:cs="Times New Roman"/>
          <w:b/>
          <w:bCs/>
          <w:sz w:val="28"/>
          <w:szCs w:val="28"/>
        </w:rPr>
      </w:pPr>
      <w:r/>
      <w:bookmarkStart w:id="1" w:name="_heading=h.d56q5fh63a5n"/>
      <w:r/>
      <w:bookmarkEnd w:id="1"/>
      <w:r/>
      <w:r>
        <w:rPr>
          <w:rFonts w:ascii="Times New Roman" w:hAnsi="Times New Roman" w:eastAsia="Times New Roman" w:cs="Times New Roman"/>
          <w:b/>
          <w:bCs/>
          <w:sz w:val="28"/>
          <w:szCs w:val="28"/>
        </w:rPr>
      </w:r>
    </w:p>
    <w:p>
      <w:pPr>
        <w:jc w:val="center"/>
        <w:spacing w:after="0" w:line="360" w:lineRule="auto"/>
        <w:rPr>
          <w:rFonts w:ascii="Times New Roman" w:hAnsi="Times New Roman" w:eastAsia="Times New Roman" w:cs="Times New Roman"/>
          <w:b/>
          <w:bCs/>
          <w:sz w:val="28"/>
          <w:szCs w:val="28"/>
        </w:rPr>
      </w:pPr>
      <w:r/>
      <w:bookmarkStart w:id="2" w:name="_heading=h.ao8doqdyfbbl"/>
      <w:r/>
      <w:bookmarkEnd w:id="2"/>
      <w:r/>
      <w:r>
        <w:rPr>
          <w:rFonts w:ascii="Times New Roman" w:hAnsi="Times New Roman" w:eastAsia="Times New Roman" w:cs="Times New Roman"/>
          <w:b/>
          <w:bCs/>
          <w:sz w:val="28"/>
          <w:szCs w:val="28"/>
        </w:rPr>
      </w:r>
    </w:p>
    <w:p>
      <w:pPr>
        <w:jc w:val="center"/>
        <w:spacing w:after="0" w:line="360" w:lineRule="auto"/>
        <w:rPr>
          <w:rFonts w:ascii="Times New Roman" w:hAnsi="Times New Roman" w:eastAsia="Times New Roman" w:cs="Times New Roman"/>
          <w:b/>
          <w:bCs/>
          <w:sz w:val="28"/>
          <w:szCs w:val="28"/>
        </w:rPr>
      </w:pPr>
      <w:r/>
      <w:bookmarkStart w:id="3" w:name="_heading=h.kthvs4mihujm"/>
      <w:r/>
      <w:bookmarkEnd w:id="3"/>
      <w:r/>
      <w:r>
        <w:rPr>
          <w:rFonts w:ascii="Times New Roman" w:hAnsi="Times New Roman" w:eastAsia="Times New Roman" w:cs="Times New Roman"/>
          <w:b/>
          <w:bCs/>
          <w:sz w:val="28"/>
          <w:szCs w:val="28"/>
        </w:rPr>
      </w:r>
    </w:p>
    <w:p>
      <w:pPr>
        <w:jc w:val="center"/>
        <w:spacing w:after="0" w:line="360" w:lineRule="auto"/>
        <w:rPr>
          <w:rFonts w:ascii="Times New Roman" w:hAnsi="Times New Roman" w:eastAsia="Times New Roman" w:cs="Times New Roman"/>
          <w:b/>
          <w:bCs/>
          <w:sz w:val="28"/>
          <w:szCs w:val="28"/>
        </w:rPr>
      </w:pPr>
      <w:r/>
      <w:bookmarkStart w:id="4" w:name="_heading=h.6xwmu4h5dvzu"/>
      <w:r/>
      <w:bookmarkEnd w:id="4"/>
      <w:r/>
      <w:r>
        <w:rPr>
          <w:rFonts w:ascii="Times New Roman" w:hAnsi="Times New Roman" w:eastAsia="Times New Roman" w:cs="Times New Roman"/>
          <w:b/>
          <w:bCs/>
          <w:sz w:val="28"/>
          <w:szCs w:val="28"/>
        </w:rPr>
      </w:r>
    </w:p>
    <w:p>
      <w:pPr>
        <w:jc w:val="center"/>
        <w:spacing w:after="0" w:line="360" w:lineRule="auto"/>
        <w:rPr>
          <w:rFonts w:ascii="Times New Roman" w:hAnsi="Times New Roman" w:eastAsia="Times New Roman" w:cs="Times New Roman"/>
          <w:b/>
          <w:bCs/>
          <w:sz w:val="28"/>
          <w:szCs w:val="28"/>
        </w:rPr>
      </w:pPr>
      <w:r/>
      <w:bookmarkStart w:id="5" w:name="_heading=h.rzdjiyw8d31q"/>
      <w:r/>
      <w:bookmarkEnd w:id="5"/>
      <w:r/>
      <w:r>
        <w:rPr>
          <w:rFonts w:ascii="Times New Roman" w:hAnsi="Times New Roman" w:eastAsia="Times New Roman" w:cs="Times New Roman"/>
          <w:b/>
          <w:bCs/>
          <w:sz w:val="28"/>
          <w:szCs w:val="28"/>
        </w:rPr>
      </w:r>
    </w:p>
    <w:p>
      <w:pPr>
        <w:jc w:val="center"/>
        <w:spacing w:after="0" w:line="360" w:lineRule="auto"/>
        <w:rPr>
          <w:rFonts w:ascii="Times New Roman" w:hAnsi="Times New Roman" w:eastAsia="Times New Roman" w:cs="Times New Roman"/>
          <w:b/>
          <w:bCs/>
          <w:sz w:val="28"/>
          <w:szCs w:val="28"/>
        </w:rPr>
      </w:pPr>
      <w:r/>
      <w:bookmarkStart w:id="6" w:name="_heading=h.mbneorpk0dzm"/>
      <w:r/>
      <w:bookmarkEnd w:id="6"/>
      <w:r/>
      <w:r>
        <w:rPr>
          <w:rFonts w:ascii="Times New Roman" w:hAnsi="Times New Roman" w:eastAsia="Times New Roman" w:cs="Times New Roman"/>
          <w:b/>
          <w:bCs/>
          <w:sz w:val="28"/>
          <w:szCs w:val="28"/>
        </w:rPr>
      </w:r>
    </w:p>
    <w:p>
      <w:pPr>
        <w:jc w:val="center"/>
        <w:spacing w:after="0" w:line="360" w:lineRule="auto"/>
        <w:rPr>
          <w:rFonts w:ascii="Times New Roman" w:hAnsi="Times New Roman" w:eastAsia="Times New Roman" w:cs="Times New Roman"/>
          <w:b/>
          <w:bCs/>
          <w:sz w:val="28"/>
          <w:szCs w:val="28"/>
        </w:rPr>
      </w:pPr>
      <w:r/>
      <w:bookmarkStart w:id="7" w:name="_heading=h.tw3fitru0h3y"/>
      <w:r/>
      <w:bookmarkEnd w:id="7"/>
      <w:r/>
      <w:r>
        <w:rPr>
          <w:rFonts w:ascii="Times New Roman" w:hAnsi="Times New Roman" w:eastAsia="Times New Roman" w:cs="Times New Roman"/>
          <w:b/>
          <w:bCs/>
          <w:sz w:val="28"/>
          <w:szCs w:val="28"/>
        </w:rPr>
      </w:r>
    </w:p>
    <w:p>
      <w:pPr>
        <w:jc w:val="center"/>
        <w:spacing w:after="0" w:line="360" w:lineRule="auto"/>
        <w:rPr>
          <w:rFonts w:ascii="Times New Roman" w:hAnsi="Times New Roman" w:eastAsia="Times New Roman" w:cs="Times New Roman"/>
          <w:b/>
          <w:bCs/>
          <w:sz w:val="28"/>
          <w:szCs w:val="28"/>
        </w:rPr>
      </w:pPr>
      <w:r/>
      <w:bookmarkStart w:id="8" w:name="_heading=h.djvgf8cf6jze"/>
      <w:r/>
      <w:bookmarkEnd w:id="8"/>
      <w:r>
        <w:rPr>
          <w:rFonts w:ascii="Times New Roman" w:hAnsi="Times New Roman" w:eastAsia="Times New Roman" w:cs="Times New Roman"/>
          <w:sz w:val="28"/>
          <w:szCs w:val="28"/>
        </w:rPr>
        <w:t xml:space="preserve">Сценарий лекции </w:t>
      </w:r>
      <w:r>
        <w:rPr>
          <w:rFonts w:ascii="Times New Roman" w:hAnsi="Times New Roman" w:eastAsia="Times New Roman" w:cs="Times New Roman"/>
          <w:b/>
          <w:bCs/>
          <w:sz w:val="28"/>
          <w:szCs w:val="28"/>
        </w:rPr>
      </w:r>
    </w:p>
    <w:p>
      <w:pPr>
        <w:jc w:val="center"/>
        <w:spacing w:after="0" w:line="360" w:lineRule="auto"/>
        <w:rPr>
          <w:rFonts w:ascii="Times New Roman" w:hAnsi="Times New Roman" w:eastAsia="Times New Roman" w:cs="Times New Roman"/>
          <w:b/>
          <w:bCs/>
          <w:sz w:val="28"/>
          <w:szCs w:val="28"/>
        </w:rPr>
      </w:pPr>
      <w:r/>
      <w:bookmarkStart w:id="9" w:name="_heading=h.t2k6wyxzrpsy"/>
      <w:r/>
      <w:bookmarkEnd w:id="9"/>
      <w:r>
        <w:rPr>
          <w:rFonts w:ascii="Times New Roman" w:hAnsi="Times New Roman" w:eastAsia="Times New Roman" w:cs="Times New Roman"/>
          <w:b/>
          <w:bCs/>
          <w:sz w:val="28"/>
          <w:szCs w:val="28"/>
        </w:rPr>
        <w:t xml:space="preserve">«Наставничество — путь к профессиональному и личностному росту»</w:t>
      </w:r>
      <w:r>
        <w:rPr>
          <w:rFonts w:ascii="Times New Roman" w:hAnsi="Times New Roman" w:eastAsia="Times New Roman" w:cs="Times New Roman"/>
          <w:b/>
          <w:bCs/>
          <w:sz w:val="28"/>
          <w:szCs w:val="28"/>
        </w:rPr>
      </w:r>
    </w:p>
    <w:p>
      <w:pPr>
        <w:jc w:val="center"/>
        <w:spacing w:after="0" w:line="360" w:lineRule="auto"/>
        <w:rPr>
          <w:rFonts w:ascii="Times New Roman" w:hAnsi="Times New Roman" w:eastAsia="Times New Roman" w:cs="Times New Roman"/>
          <w:b/>
          <w:bCs/>
          <w:sz w:val="28"/>
          <w:szCs w:val="28"/>
        </w:rPr>
      </w:pPr>
      <w:r/>
      <w:bookmarkStart w:id="10" w:name="_heading=h.q6rugyea1ypu"/>
      <w:r/>
      <w:bookmarkEnd w:id="10"/>
      <w:r/>
      <w:r>
        <w:rPr>
          <w:rFonts w:ascii="Times New Roman" w:hAnsi="Times New Roman" w:eastAsia="Times New Roman" w:cs="Times New Roman"/>
          <w:b/>
          <w:bCs/>
          <w:sz w:val="28"/>
          <w:szCs w:val="28"/>
        </w:rPr>
      </w:r>
    </w:p>
    <w:p>
      <w:pPr>
        <w:jc w:val="center"/>
        <w:spacing w:after="0" w:line="360" w:lineRule="auto"/>
        <w:rPr>
          <w:rFonts w:ascii="Times New Roman" w:hAnsi="Times New Roman" w:eastAsia="Times New Roman" w:cs="Times New Roman"/>
          <w:b/>
          <w:bCs/>
          <w:sz w:val="28"/>
          <w:szCs w:val="28"/>
        </w:rPr>
      </w:pPr>
      <w:r/>
      <w:bookmarkStart w:id="11" w:name="_heading=h.l0gt7bxrdlca"/>
      <w:r/>
      <w:bookmarkEnd w:id="11"/>
      <w:r/>
      <w:r>
        <w:rPr>
          <w:rFonts w:ascii="Times New Roman" w:hAnsi="Times New Roman" w:eastAsia="Times New Roman" w:cs="Times New Roman"/>
          <w:b/>
          <w:bCs/>
          <w:sz w:val="28"/>
          <w:szCs w:val="28"/>
        </w:rPr>
      </w:r>
    </w:p>
    <w:p>
      <w:pPr>
        <w:jc w:val="center"/>
        <w:spacing w:after="0" w:line="360" w:lineRule="auto"/>
        <w:rPr>
          <w:rFonts w:ascii="Times New Roman" w:hAnsi="Times New Roman" w:eastAsia="Times New Roman" w:cs="Times New Roman"/>
          <w:b/>
          <w:bCs/>
          <w:sz w:val="28"/>
          <w:szCs w:val="28"/>
        </w:rPr>
      </w:pPr>
      <w:r/>
      <w:bookmarkStart w:id="12" w:name="_heading=h.q9jqkjt9vyet"/>
      <w:r/>
      <w:bookmarkEnd w:id="12"/>
      <w:r/>
      <w:r>
        <w:rPr>
          <w:rFonts w:ascii="Times New Roman" w:hAnsi="Times New Roman" w:eastAsia="Times New Roman" w:cs="Times New Roman"/>
          <w:b/>
          <w:bCs/>
          <w:sz w:val="28"/>
          <w:szCs w:val="28"/>
        </w:rPr>
      </w:r>
    </w:p>
    <w:p>
      <w:pPr>
        <w:jc w:val="center"/>
        <w:spacing w:after="0" w:line="360" w:lineRule="auto"/>
        <w:rPr>
          <w:rFonts w:ascii="Times New Roman" w:hAnsi="Times New Roman" w:eastAsia="Times New Roman" w:cs="Times New Roman"/>
          <w:b/>
          <w:bCs/>
          <w:sz w:val="28"/>
          <w:szCs w:val="28"/>
        </w:rPr>
      </w:pPr>
      <w:r/>
      <w:bookmarkStart w:id="13" w:name="_heading=h.2t3hsw5xqov7"/>
      <w:r/>
      <w:bookmarkEnd w:id="13"/>
      <w:r/>
      <w:r>
        <w:rPr>
          <w:rFonts w:ascii="Times New Roman" w:hAnsi="Times New Roman" w:eastAsia="Times New Roman" w:cs="Times New Roman"/>
          <w:b/>
          <w:bCs/>
          <w:sz w:val="28"/>
          <w:szCs w:val="28"/>
        </w:rPr>
      </w:r>
    </w:p>
    <w:p>
      <w:pPr>
        <w:jc w:val="center"/>
        <w:spacing w:after="0" w:line="360" w:lineRule="auto"/>
        <w:rPr>
          <w:rFonts w:ascii="Times New Roman" w:hAnsi="Times New Roman" w:eastAsia="Times New Roman" w:cs="Times New Roman"/>
          <w:b/>
          <w:bCs/>
          <w:sz w:val="28"/>
          <w:szCs w:val="28"/>
        </w:rPr>
      </w:pPr>
      <w:r/>
      <w:bookmarkStart w:id="14" w:name="_heading=h.tnh6r5lb60g1"/>
      <w:r/>
      <w:bookmarkEnd w:id="14"/>
      <w:r/>
      <w:r>
        <w:rPr>
          <w:rFonts w:ascii="Times New Roman" w:hAnsi="Times New Roman" w:eastAsia="Times New Roman" w:cs="Times New Roman"/>
          <w:b/>
          <w:bCs/>
          <w:sz w:val="28"/>
          <w:szCs w:val="28"/>
        </w:rPr>
      </w:r>
    </w:p>
    <w:p>
      <w:pPr>
        <w:jc w:val="center"/>
        <w:spacing w:after="0" w:line="360" w:lineRule="auto"/>
        <w:rPr>
          <w:rFonts w:ascii="Times New Roman" w:hAnsi="Times New Roman" w:eastAsia="Times New Roman" w:cs="Times New Roman"/>
          <w:b/>
          <w:bCs/>
          <w:sz w:val="28"/>
          <w:szCs w:val="28"/>
        </w:rPr>
      </w:pPr>
      <w:r/>
      <w:bookmarkStart w:id="15" w:name="_heading=h.ay217cbs2w5m"/>
      <w:r/>
      <w:bookmarkEnd w:id="15"/>
      <w:r/>
      <w:r>
        <w:rPr>
          <w:rFonts w:ascii="Times New Roman" w:hAnsi="Times New Roman" w:eastAsia="Times New Roman" w:cs="Times New Roman"/>
          <w:b/>
          <w:bCs/>
          <w:sz w:val="28"/>
          <w:szCs w:val="28"/>
        </w:rPr>
      </w:r>
    </w:p>
    <w:p>
      <w:pPr>
        <w:jc w:val="center"/>
        <w:spacing w:after="0" w:line="360" w:lineRule="auto"/>
        <w:rPr>
          <w:rFonts w:ascii="Times New Roman" w:hAnsi="Times New Roman" w:eastAsia="Times New Roman" w:cs="Times New Roman"/>
          <w:b/>
          <w:bCs/>
          <w:sz w:val="28"/>
          <w:szCs w:val="28"/>
        </w:rPr>
      </w:pPr>
      <w:r/>
      <w:bookmarkStart w:id="16" w:name="_heading=h.mr8jdwwh3zsh"/>
      <w:r/>
      <w:bookmarkEnd w:id="16"/>
      <w:r/>
      <w:r>
        <w:rPr>
          <w:rFonts w:ascii="Times New Roman" w:hAnsi="Times New Roman" w:eastAsia="Times New Roman" w:cs="Times New Roman"/>
          <w:b/>
          <w:bCs/>
          <w:sz w:val="28"/>
          <w:szCs w:val="28"/>
        </w:rPr>
      </w:r>
    </w:p>
    <w:p>
      <w:pPr>
        <w:jc w:val="center"/>
        <w:spacing w:after="0" w:line="360" w:lineRule="auto"/>
        <w:rPr>
          <w:rFonts w:ascii="Times New Roman" w:hAnsi="Times New Roman" w:eastAsia="Times New Roman" w:cs="Times New Roman"/>
          <w:b/>
          <w:bCs/>
          <w:sz w:val="28"/>
          <w:szCs w:val="28"/>
        </w:rPr>
      </w:pPr>
      <w:r/>
      <w:bookmarkStart w:id="17" w:name="_heading=h.mtl2eo6oza7n"/>
      <w:r/>
      <w:bookmarkEnd w:id="17"/>
      <w:r/>
      <w:r>
        <w:rPr>
          <w:rFonts w:ascii="Times New Roman" w:hAnsi="Times New Roman" w:eastAsia="Times New Roman" w:cs="Times New Roman"/>
          <w:b/>
          <w:bCs/>
          <w:sz w:val="28"/>
          <w:szCs w:val="28"/>
        </w:rPr>
      </w:r>
    </w:p>
    <w:p>
      <w:pPr>
        <w:jc w:val="center"/>
        <w:spacing w:after="0" w:line="360" w:lineRule="auto"/>
        <w:rPr>
          <w:rFonts w:ascii="Times New Roman" w:hAnsi="Times New Roman" w:eastAsia="Times New Roman" w:cs="Times New Roman"/>
          <w:b/>
          <w:bCs/>
          <w:sz w:val="28"/>
          <w:szCs w:val="28"/>
        </w:rPr>
      </w:pPr>
      <w:r/>
      <w:bookmarkStart w:id="18" w:name="_heading=h.aog3sy5tmy5h"/>
      <w:r/>
      <w:bookmarkEnd w:id="18"/>
      <w:r/>
      <w:r>
        <w:rPr>
          <w:rFonts w:ascii="Times New Roman" w:hAnsi="Times New Roman" w:eastAsia="Times New Roman" w:cs="Times New Roman"/>
          <w:b/>
          <w:bCs/>
          <w:sz w:val="28"/>
          <w:szCs w:val="28"/>
        </w:rPr>
      </w:r>
    </w:p>
    <w:p>
      <w:pPr>
        <w:jc w:val="center"/>
        <w:spacing w:after="0" w:line="360" w:lineRule="auto"/>
        <w:rPr>
          <w:rFonts w:ascii="Times New Roman" w:hAnsi="Times New Roman" w:eastAsia="Times New Roman" w:cs="Times New Roman"/>
          <w:b/>
          <w:bCs/>
          <w:sz w:val="28"/>
          <w:szCs w:val="28"/>
        </w:rPr>
      </w:pPr>
      <w:r/>
      <w:bookmarkStart w:id="19" w:name="_heading=h.8c57szmb2vab"/>
      <w:r/>
      <w:bookmarkEnd w:id="19"/>
      <w:r/>
      <w:r>
        <w:rPr>
          <w:rFonts w:ascii="Times New Roman" w:hAnsi="Times New Roman" w:eastAsia="Times New Roman" w:cs="Times New Roman"/>
          <w:b/>
          <w:bCs/>
          <w:sz w:val="28"/>
          <w:szCs w:val="28"/>
        </w:rPr>
      </w:r>
    </w:p>
    <w:p>
      <w:pPr>
        <w:jc w:val="center"/>
        <w:spacing w:after="0" w:line="360" w:lineRule="auto"/>
        <w:rPr>
          <w:rFonts w:ascii="Times New Roman" w:hAnsi="Times New Roman" w:eastAsia="Times New Roman" w:cs="Times New Roman"/>
          <w:b/>
          <w:bCs/>
          <w:sz w:val="28"/>
          <w:szCs w:val="28"/>
        </w:rPr>
      </w:pPr>
      <w:r/>
      <w:bookmarkStart w:id="20" w:name="_heading=h.76yc6t2tzf1u"/>
      <w:r/>
      <w:bookmarkEnd w:id="20"/>
      <w:r/>
      <w:r>
        <w:rPr>
          <w:rFonts w:ascii="Times New Roman" w:hAnsi="Times New Roman" w:eastAsia="Times New Roman" w:cs="Times New Roman"/>
          <w:b/>
          <w:bCs/>
          <w:sz w:val="28"/>
          <w:szCs w:val="28"/>
        </w:rPr>
      </w:r>
    </w:p>
    <w:p>
      <w:pPr>
        <w:jc w:val="center"/>
        <w:spacing w:after="0" w:line="360" w:lineRule="auto"/>
        <w:rPr>
          <w:rFonts w:ascii="Times New Roman" w:hAnsi="Times New Roman" w:eastAsia="Times New Roman" w:cs="Times New Roman"/>
          <w:b/>
          <w:bCs/>
          <w:sz w:val="28"/>
          <w:szCs w:val="28"/>
        </w:rPr>
      </w:pPr>
      <w:r/>
      <w:bookmarkStart w:id="21" w:name="_heading=h.xrmkwexkyweb"/>
      <w:r/>
      <w:bookmarkEnd w:id="21"/>
      <w:r/>
      <w:r>
        <w:rPr>
          <w:rFonts w:ascii="Times New Roman" w:hAnsi="Times New Roman" w:eastAsia="Times New Roman" w:cs="Times New Roman"/>
          <w:b/>
          <w:bCs/>
          <w:sz w:val="28"/>
          <w:szCs w:val="28"/>
        </w:rPr>
      </w:r>
    </w:p>
    <w:p>
      <w:pPr>
        <w:jc w:val="center"/>
        <w:spacing w:after="0" w:line="360" w:lineRule="auto"/>
        <w:rPr>
          <w:rFonts w:ascii="Times New Roman" w:hAnsi="Times New Roman" w:eastAsia="Times New Roman" w:cs="Times New Roman"/>
          <w:b/>
          <w:bCs/>
          <w:sz w:val="28"/>
          <w:szCs w:val="28"/>
        </w:rPr>
      </w:pPr>
      <w:r/>
      <w:bookmarkStart w:id="22" w:name="_heading=h.o0727xj6n608"/>
      <w:r/>
      <w:bookmarkEnd w:id="22"/>
      <w:r/>
      <w:r>
        <w:rPr>
          <w:rFonts w:ascii="Times New Roman" w:hAnsi="Times New Roman" w:eastAsia="Times New Roman" w:cs="Times New Roman"/>
          <w:b/>
          <w:bCs/>
          <w:sz w:val="28"/>
          <w:szCs w:val="28"/>
        </w:rPr>
      </w:r>
    </w:p>
    <w:p>
      <w:pPr>
        <w:jc w:val="center"/>
        <w:spacing w:after="0" w:line="360" w:lineRule="auto"/>
        <w:rPr>
          <w:rFonts w:ascii="Times New Roman" w:hAnsi="Times New Roman" w:eastAsia="Times New Roman" w:cs="Times New Roman"/>
          <w:b/>
          <w:bCs/>
          <w:sz w:val="28"/>
          <w:szCs w:val="28"/>
        </w:rPr>
      </w:pPr>
      <w:r/>
      <w:bookmarkStart w:id="23" w:name="_heading=h.8yjkl9l9xaww"/>
      <w:r/>
      <w:bookmarkEnd w:id="23"/>
      <w:r/>
      <w:r>
        <w:rPr>
          <w:rFonts w:ascii="Times New Roman" w:hAnsi="Times New Roman" w:eastAsia="Times New Roman" w:cs="Times New Roman"/>
          <w:b/>
          <w:bCs/>
          <w:sz w:val="28"/>
          <w:szCs w:val="28"/>
        </w:rPr>
      </w:r>
    </w:p>
    <w:p>
      <w:pPr>
        <w:jc w:val="center"/>
        <w:spacing w:after="0" w:line="360" w:lineRule="auto"/>
        <w:rPr>
          <w:rFonts w:ascii="Times New Roman" w:hAnsi="Times New Roman" w:eastAsia="Times New Roman" w:cs="Times New Roman"/>
          <w:b/>
          <w:bCs/>
          <w:sz w:val="28"/>
          <w:szCs w:val="28"/>
        </w:rPr>
      </w:pPr>
      <w:r/>
      <w:bookmarkStart w:id="24" w:name="_heading=h.ui52u0o9hf0k"/>
      <w:r/>
      <w:bookmarkEnd w:id="24"/>
      <w:r/>
      <w:r>
        <w:rPr>
          <w:rFonts w:ascii="Times New Roman" w:hAnsi="Times New Roman" w:eastAsia="Times New Roman" w:cs="Times New Roman"/>
          <w:b/>
          <w:bCs/>
          <w:sz w:val="28"/>
          <w:szCs w:val="28"/>
        </w:rPr>
      </w:r>
    </w:p>
    <w:p>
      <w:pPr>
        <w:jc w:val="center"/>
        <w:spacing w:after="0" w:line="360" w:lineRule="auto"/>
        <w:rPr>
          <w:rFonts w:ascii="Times New Roman" w:hAnsi="Times New Roman" w:eastAsia="Times New Roman" w:cs="Times New Roman"/>
          <w:b/>
          <w:bCs/>
          <w:sz w:val="28"/>
          <w:szCs w:val="28"/>
        </w:rPr>
      </w:pPr>
      <w:r/>
      <w:bookmarkStart w:id="25" w:name="_heading=h.a9bodpxo9am"/>
      <w:r/>
      <w:bookmarkEnd w:id="25"/>
      <w:r/>
      <w:bookmarkStart w:id="26" w:name="_heading=h.l1hf94eni2av"/>
      <w:r/>
      <w:bookmarkEnd w:id="26"/>
      <w:r/>
      <w:bookmarkStart w:id="27" w:name="_heading=h.ve0dsiasx43z"/>
      <w:r/>
      <w:bookmarkEnd w:id="27"/>
      <w:r/>
      <w:r>
        <w:rPr>
          <w:rFonts w:ascii="Times New Roman" w:hAnsi="Times New Roman" w:eastAsia="Times New Roman" w:cs="Times New Roman"/>
          <w:b/>
          <w:bCs/>
          <w:sz w:val="28"/>
          <w:szCs w:val="28"/>
        </w:rPr>
      </w:r>
    </w:p>
    <w:p>
      <w:pPr>
        <w:jc w:val="center"/>
        <w:spacing w:after="0" w:line="360" w:lineRule="auto"/>
        <w:rPr>
          <w:rFonts w:ascii="Times New Roman" w:hAnsi="Times New Roman" w:eastAsia="Times New Roman" w:cs="Times New Roman"/>
          <w:b/>
          <w:bCs/>
          <w:sz w:val="28"/>
          <w:szCs w:val="28"/>
        </w:rPr>
      </w:pPr>
      <w:r/>
      <w:bookmarkStart w:id="28" w:name="_heading=h.ae6n3ztqbcih"/>
      <w:r/>
      <w:bookmarkEnd w:id="28"/>
      <w:r/>
      <w:r>
        <w:rPr>
          <w:rFonts w:ascii="Times New Roman" w:hAnsi="Times New Roman" w:eastAsia="Times New Roman" w:cs="Times New Roman"/>
          <w:b/>
          <w:bCs/>
          <w:sz w:val="28"/>
          <w:szCs w:val="28"/>
        </w:rPr>
      </w:r>
    </w:p>
    <w:p>
      <w:pPr>
        <w:jc w:val="center"/>
        <w:spacing w:after="0" w:line="360" w:lineRule="auto"/>
        <w:rPr>
          <w:rFonts w:ascii="Times New Roman" w:hAnsi="Times New Roman" w:eastAsia="Times New Roman" w:cs="Times New Roman"/>
          <w:b/>
          <w:bCs/>
          <w:sz w:val="28"/>
          <w:szCs w:val="28"/>
        </w:rPr>
      </w:pPr>
      <w:r/>
      <w:bookmarkStart w:id="29" w:name="_heading=h.v6l2w6lpd44m"/>
      <w:r/>
      <w:bookmarkEnd w:id="29"/>
      <w:r/>
      <w:r>
        <w:rPr>
          <w:rFonts w:ascii="Times New Roman" w:hAnsi="Times New Roman" w:eastAsia="Times New Roman" w:cs="Times New Roman"/>
          <w:b/>
          <w:bCs/>
          <w:sz w:val="28"/>
          <w:szCs w:val="28"/>
        </w:rPr>
      </w:r>
    </w:p>
    <w:p>
      <w:pPr>
        <w:jc w:val="center"/>
        <w:spacing w:after="0" w:line="360" w:lineRule="auto"/>
        <w:rPr>
          <w:rFonts w:ascii="Times New Roman" w:hAnsi="Times New Roman" w:eastAsia="Times New Roman" w:cs="Times New Roman"/>
          <w:b/>
          <w:bCs/>
          <w:sz w:val="28"/>
          <w:szCs w:val="28"/>
        </w:rPr>
      </w:pPr>
      <w:r/>
      <w:bookmarkStart w:id="30" w:name="_heading=h.auia8km9ylir"/>
      <w:r/>
      <w:bookmarkEnd w:id="30"/>
      <w:r/>
      <w:r>
        <w:rPr>
          <w:rFonts w:ascii="Times New Roman" w:hAnsi="Times New Roman" w:eastAsia="Times New Roman" w:cs="Times New Roman"/>
          <w:b/>
          <w:bCs/>
          <w:sz w:val="28"/>
          <w:szCs w:val="28"/>
        </w:rPr>
      </w:r>
    </w:p>
    <w:p>
      <w:pPr>
        <w:jc w:val="center"/>
        <w:spacing w:after="0" w:line="360" w:lineRule="auto"/>
        <w:rPr>
          <w:rFonts w:ascii="Times New Roman" w:hAnsi="Times New Roman" w:eastAsia="Times New Roman" w:cs="Times New Roman"/>
          <w:sz w:val="28"/>
          <w:szCs w:val="28"/>
          <w:lang w:val="ru-RU"/>
        </w:rPr>
      </w:pPr>
      <w:r/>
      <w:bookmarkStart w:id="31" w:name="_heading=h.6mj72zae9y5p"/>
      <w:r/>
      <w:bookmarkEnd w:id="31"/>
      <w:r>
        <w:rPr>
          <w:rFonts w:ascii="Times New Roman" w:hAnsi="Times New Roman" w:eastAsia="Times New Roman" w:cs="Times New Roman"/>
          <w:sz w:val="28"/>
          <w:szCs w:val="28"/>
        </w:rPr>
        <w:t xml:space="preserve">Москва</w:t>
      </w:r>
      <w:r>
        <w:rPr>
          <w:rFonts w:ascii="Times New Roman" w:hAnsi="Times New Roman" w:eastAsia="Times New Roman" w:cs="Times New Roman"/>
          <w:sz w:val="28"/>
          <w:szCs w:val="28"/>
          <w:lang w:val="ru-RU"/>
        </w:rPr>
        <w:t xml:space="preserve">,</w:t>
      </w:r>
      <w:r>
        <w:rPr>
          <w:rFonts w:ascii="Times New Roman" w:hAnsi="Times New Roman" w:eastAsia="Times New Roman" w:cs="Times New Roman"/>
          <w:sz w:val="28"/>
          <w:szCs w:val="28"/>
        </w:rPr>
        <w:t xml:space="preserve"> 2026</w:t>
      </w:r>
      <w:r>
        <w:rPr>
          <w:rFonts w:ascii="Times New Roman" w:hAnsi="Times New Roman" w:eastAsia="Times New Roman" w:cs="Times New Roman"/>
          <w:sz w:val="28"/>
          <w:szCs w:val="28"/>
          <w:lang w:val="ru-RU"/>
        </w:rPr>
        <w:t xml:space="preserve"> г.</w:t>
      </w:r>
      <w:r>
        <w:rPr>
          <w:rFonts w:ascii="Times New Roman" w:hAnsi="Times New Roman" w:eastAsia="Times New Roman" w:cs="Times New Roman"/>
          <w:sz w:val="28"/>
          <w:szCs w:val="28"/>
          <w:lang w:val="ru-RU"/>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 xml:space="preserve">Цель</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ru-RU"/>
        </w:rPr>
        <w:t xml:space="preserve">п</w:t>
      </w:r>
      <w:r>
        <w:rPr>
          <w:rFonts w:ascii="Times New Roman" w:hAnsi="Times New Roman" w:eastAsia="Times New Roman" w:cs="Times New Roman"/>
          <w:sz w:val="28"/>
          <w:szCs w:val="28"/>
        </w:rPr>
        <w:t xml:space="preserve">ознакомить молодёжь с наставничеством как инструментом личностного и профессионального развития, подчеркнув его исторические корни, современное значение и доступность для каждого.</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 xml:space="preserve">Задачи</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numPr>
          <w:ilvl w:val="0"/>
          <w:numId w:val="1"/>
        </w:numPr>
        <w:ind w:left="0" w:right="292" w:firstLine="709"/>
        <w:jc w:val="both"/>
        <w:spacing w:after="0" w:line="360" w:lineRule="auto"/>
        <w:rPr>
          <w:rFonts w:ascii="Times New Roman" w:hAnsi="Times New Roman" w:eastAsia="Times New Roman" w:cs="Times New Roman"/>
          <w:color w:val="000000"/>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rPr>
        <w:t xml:space="preserve">Мотивировать осознать важность передачи опыта, понять, что наставником может стать любой</w:t>
      </w:r>
      <w:r>
        <w:rPr>
          <w:rFonts w:ascii="Times New Roman" w:hAnsi="Times New Roman" w:eastAsia="Times New Roman" w:cs="Times New Roman"/>
          <w:sz w:val="28"/>
          <w:szCs w:val="28"/>
          <w:lang w:val="ru-RU"/>
        </w:rPr>
        <w:t xml:space="preserve">.</w:t>
      </w:r>
      <w:r>
        <w:rPr>
          <w:rFonts w:ascii="Times New Roman" w:hAnsi="Times New Roman" w:eastAsia="Times New Roman" w:cs="Times New Roman"/>
          <w:color w:val="000000"/>
          <w:sz w:val="28"/>
          <w:szCs w:val="28"/>
        </w:rPr>
      </w:r>
    </w:p>
    <w:p>
      <w:pPr>
        <w:numPr>
          <w:ilvl w:val="0"/>
          <w:numId w:val="1"/>
        </w:numPr>
        <w:ind w:left="0" w:right="292" w:firstLine="709"/>
        <w:jc w:val="both"/>
        <w:spacing w:after="0" w:line="360" w:lineRule="auto"/>
        <w:rPr>
          <w:rFonts w:ascii="Times New Roman" w:hAnsi="Times New Roman" w:eastAsia="Times New Roman" w:cs="Times New Roman"/>
          <w:color w:val="000000"/>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8"/>
          <w:szCs w:val="28"/>
        </w:rPr>
        <w:t xml:space="preserve">Дать определение наставничества и исторический обзор: представить официальное определение и эволюцию от Древней Греции до современности, показав универсальность</w:t>
      </w:r>
      <w:r>
        <w:rPr>
          <w:rFonts w:ascii="Times New Roman" w:hAnsi="Times New Roman" w:eastAsia="Times New Roman" w:cs="Times New Roman"/>
          <w:color w:val="000000"/>
          <w:sz w:val="28"/>
          <w:szCs w:val="28"/>
          <w:lang w:val="ru-RU"/>
        </w:rPr>
        <w:t xml:space="preserve">.</w:t>
      </w:r>
      <w:r>
        <w:rPr>
          <w:rFonts w:ascii="Times New Roman" w:hAnsi="Times New Roman" w:eastAsia="Times New Roman" w:cs="Times New Roman"/>
          <w:color w:val="000000"/>
          <w:sz w:val="28"/>
          <w:szCs w:val="28"/>
        </w:rPr>
      </w:r>
    </w:p>
    <w:p>
      <w:pPr>
        <w:numPr>
          <w:ilvl w:val="0"/>
          <w:numId w:val="1"/>
        </w:numPr>
        <w:ind w:left="0" w:right="292" w:firstLine="709"/>
        <w:jc w:val="both"/>
        <w:spacing w:after="0" w:line="360" w:lineRule="auto"/>
        <w:rPr>
          <w:rFonts w:ascii="Times New Roman" w:hAnsi="Times New Roman" w:eastAsia="Times New Roman" w:cs="Times New Roman"/>
          <w:color w:val="000000"/>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rPr>
        <w:t xml:space="preserve">Описать роль и задачи наставника: разобрать функции (самоопределение, социализация, мотивация, поддержка) с историческими примерами</w:t>
      </w:r>
      <w:r>
        <w:rPr>
          <w:rFonts w:ascii="Times New Roman" w:hAnsi="Times New Roman" w:eastAsia="Times New Roman" w:cs="Times New Roman"/>
          <w:color w:val="000000"/>
          <w:sz w:val="28"/>
          <w:szCs w:val="28"/>
          <w:lang w:val="ru-RU"/>
        </w:rPr>
        <w:t xml:space="preserve">.</w:t>
      </w:r>
      <w:r>
        <w:rPr>
          <w:rFonts w:ascii="Times New Roman" w:hAnsi="Times New Roman" w:eastAsia="Times New Roman" w:cs="Times New Roman"/>
          <w:color w:val="000000"/>
          <w:sz w:val="28"/>
          <w:szCs w:val="28"/>
        </w:rPr>
      </w:r>
    </w:p>
    <w:p>
      <w:pPr>
        <w:numPr>
          <w:ilvl w:val="0"/>
          <w:numId w:val="1"/>
        </w:numPr>
        <w:ind w:left="0" w:right="292" w:firstLine="709"/>
        <w:jc w:val="both"/>
        <w:spacing w:after="0" w:line="360" w:lineRule="auto"/>
        <w:rPr>
          <w:rFonts w:ascii="Times New Roman" w:hAnsi="Times New Roman" w:eastAsia="Times New Roman" w:cs="Times New Roman"/>
          <w:color w:val="000000"/>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8"/>
          <w:szCs w:val="28"/>
        </w:rPr>
        <w:t xml:space="preserve">Классифицировать виды наставничества</w:t>
      </w:r>
      <w:r>
        <w:rPr>
          <w:rFonts w:ascii="Times New Roman" w:hAnsi="Times New Roman" w:eastAsia="Times New Roman" w:cs="Times New Roman"/>
          <w:sz w:val="28"/>
          <w:szCs w:val="28"/>
          <w:lang w:val="ru-RU"/>
        </w:rPr>
        <w:t xml:space="preserve">.</w:t>
      </w:r>
      <w:r>
        <w:rPr>
          <w:rFonts w:ascii="Times New Roman" w:hAnsi="Times New Roman" w:eastAsia="Times New Roman" w:cs="Times New Roman"/>
          <w:color w:val="000000"/>
          <w:sz w:val="28"/>
          <w:szCs w:val="28"/>
        </w:rPr>
      </w:r>
    </w:p>
    <w:p>
      <w:pPr>
        <w:numPr>
          <w:ilvl w:val="0"/>
          <w:numId w:val="1"/>
        </w:numPr>
        <w:ind w:left="0" w:right="292" w:firstLine="709"/>
        <w:jc w:val="both"/>
        <w:spacing w:after="0" w:line="360" w:lineRule="auto"/>
        <w:rPr>
          <w:rFonts w:ascii="Times New Roman" w:hAnsi="Times New Roman" w:eastAsia="Times New Roman" w:cs="Times New Roman"/>
          <w:color w:val="000000"/>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rPr>
        <w:t xml:space="preserve">Выделить принципы и качества наставника</w:t>
      </w:r>
      <w:r>
        <w:rPr>
          <w:rFonts w:ascii="Times New Roman" w:hAnsi="Times New Roman" w:eastAsia="Times New Roman" w:cs="Times New Roman"/>
          <w:sz w:val="28"/>
          <w:szCs w:val="28"/>
          <w:lang w:val="ru-RU"/>
        </w:rPr>
        <w:t xml:space="preserve">.</w:t>
      </w:r>
      <w:r>
        <w:rPr>
          <w:rFonts w:ascii="Times New Roman" w:hAnsi="Times New Roman" w:eastAsia="Times New Roman" w:cs="Times New Roman"/>
          <w:sz w:val="28"/>
          <w:szCs w:val="28"/>
        </w:rPr>
        <w:tab/>
      </w:r>
      <w:r>
        <w:rPr>
          <w:rFonts w:ascii="Times New Roman" w:hAnsi="Times New Roman" w:eastAsia="Times New Roman" w:cs="Times New Roman"/>
          <w:color w:val="000000"/>
          <w:sz w:val="28"/>
          <w:szCs w:val="28"/>
        </w:rPr>
      </w:r>
    </w:p>
    <w:p>
      <w:pPr>
        <w:numPr>
          <w:ilvl w:val="0"/>
          <w:numId w:val="1"/>
        </w:numPr>
        <w:ind w:left="0" w:right="292" w:firstLine="709"/>
        <w:jc w:val="both"/>
        <w:spacing w:after="0" w:line="360" w:lineRule="auto"/>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rPr>
        <w:t xml:space="preserve">Стимулировать интерес к проектам</w:t>
      </w:r>
      <w:r>
        <w:rPr>
          <w:rFonts w:ascii="Times New Roman" w:hAnsi="Times New Roman" w:eastAsia="Times New Roman" w:cs="Times New Roman"/>
          <w:sz w:val="28"/>
          <w:szCs w:val="28"/>
          <w:lang w:val="ru-RU"/>
        </w:rPr>
        <w:t xml:space="preserve">,</w:t>
      </w:r>
      <w:r>
        <w:rPr>
          <w:rFonts w:ascii="Times New Roman" w:hAnsi="Times New Roman" w:eastAsia="Times New Roman" w:cs="Times New Roman"/>
          <w:sz w:val="28"/>
          <w:szCs w:val="28"/>
        </w:rPr>
        <w:t xml:space="preserve"> связанным с наставничеством</w:t>
      </w:r>
      <w:r>
        <w:rPr>
          <w:rFonts w:ascii="Times New Roman" w:hAnsi="Times New Roman" w:eastAsia="Times New Roman" w:cs="Times New Roman"/>
          <w:sz w:val="28"/>
          <w:szCs w:val="28"/>
          <w:lang w:val="ru-RU"/>
        </w:rPr>
        <w:t xml:space="preserve">,</w:t>
      </w:r>
      <w:r>
        <w:rPr>
          <w:rFonts w:ascii="Times New Roman" w:hAnsi="Times New Roman" w:eastAsia="Times New Roman" w:cs="Times New Roman"/>
          <w:sz w:val="28"/>
          <w:szCs w:val="28"/>
        </w:rPr>
        <w:t xml:space="preserve"> и подчеркнуть взаимный рост в процессе «учиться-учить».</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b/>
          <w:bCs/>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bCs/>
          <w:sz w:val="28"/>
          <w:szCs w:val="28"/>
        </w:rPr>
        <w:t xml:space="preserve">Формируемые ценности: </w:t>
      </w:r>
      <w:r>
        <w:rPr>
          <w:rFonts w:ascii="Times New Roman" w:hAnsi="Times New Roman" w:eastAsia="Times New Roman" w:cs="Times New Roman"/>
          <w:b/>
          <w:bCs/>
          <w:sz w:val="28"/>
          <w:szCs w:val="28"/>
        </w:rPr>
      </w:r>
    </w:p>
    <w:p>
      <w:pPr>
        <w:pStyle w:val="919"/>
        <w:numPr>
          <w:ilvl w:val="0"/>
          <w:numId w:val="2"/>
        </w:numPr>
        <w:ind w:left="0" w:right="292" w:firstLine="709"/>
        <w:jc w:val="both"/>
        <w:spacing w:after="0" w:line="360" w:lineRule="auto"/>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rPr>
        <w:t xml:space="preserve">высокие нравственные идеалы</w:t>
      </w:r>
      <w:r>
        <w:rPr>
          <w:rFonts w:ascii="Times New Roman" w:hAnsi="Times New Roman" w:eastAsia="Times New Roman" w:cs="Times New Roman"/>
          <w:sz w:val="28"/>
          <w:szCs w:val="28"/>
          <w:lang w:val="ru-RU"/>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p>
    <w:p>
      <w:pPr>
        <w:pStyle w:val="919"/>
        <w:numPr>
          <w:ilvl w:val="0"/>
          <w:numId w:val="2"/>
        </w:numPr>
        <w:ind w:left="0" w:right="292" w:firstLine="709"/>
        <w:jc w:val="both"/>
        <w:spacing w:after="0" w:line="360" w:lineRule="auto"/>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rPr>
        <w:t xml:space="preserve">созидательный труд</w:t>
      </w:r>
      <w:r>
        <w:rPr>
          <w:rFonts w:ascii="Times New Roman" w:hAnsi="Times New Roman" w:eastAsia="Times New Roman" w:cs="Times New Roman"/>
          <w:sz w:val="28"/>
          <w:szCs w:val="28"/>
          <w:lang w:val="ru-RU"/>
        </w:rPr>
        <w:t xml:space="preserve">.</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 xml:space="preserve">Смысловые направления:</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p>
    <w:p>
      <w:pPr>
        <w:pStyle w:val="919"/>
        <w:numPr>
          <w:ilvl w:val="0"/>
          <w:numId w:val="3"/>
        </w:numPr>
        <w:ind w:left="0"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реализация потенциала каждого человека</w:t>
      </w:r>
      <w:r>
        <w:rPr>
          <w:rFonts w:hint="default" w:ascii="Times New Roman" w:hAnsi="Times New Roman" w:eastAsia="Times New Roman" w:cs="Times New Roman"/>
          <w:sz w:val="28"/>
          <w:szCs w:val="28"/>
          <w:lang w:val="ru-RU"/>
        </w:rPr>
        <w:t xml:space="preserve"> и </w:t>
      </w:r>
      <w:r>
        <w:rPr>
          <w:rFonts w:ascii="Times New Roman" w:hAnsi="Times New Roman" w:eastAsia="Times New Roman" w:cs="Times New Roman"/>
          <w:sz w:val="28"/>
          <w:szCs w:val="28"/>
        </w:rPr>
        <w:t xml:space="preserve">развитие его талантов.</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lang w:val="ru-RU"/>
        </w:rPr>
      </w:pPr>
      <w:r>
        <w:rPr>
          <w:rFonts w:ascii="Times New Roman" w:hAnsi="Times New Roman" w:eastAsia="Times New Roman" w:cs="Times New Roman"/>
          <w:b/>
          <w:bCs/>
          <w:sz w:val="28"/>
          <w:szCs w:val="28"/>
        </w:rPr>
        <w:t xml:space="preserve">Продолжительность:</w:t>
      </w:r>
      <w:r>
        <w:rPr>
          <w:rFonts w:ascii="Times New Roman" w:hAnsi="Times New Roman" w:eastAsia="Times New Roman" w:cs="Times New Roman"/>
          <w:sz w:val="28"/>
          <w:szCs w:val="28"/>
        </w:rPr>
        <w:t xml:space="preserve"> 45 минут</w:t>
      </w:r>
      <w:r>
        <w:rPr>
          <w:rFonts w:ascii="Times New Roman" w:hAnsi="Times New Roman" w:eastAsia="Times New Roman" w:cs="Times New Roman"/>
          <w:sz w:val="28"/>
          <w:szCs w:val="28"/>
          <w:lang w:val="ru-RU"/>
        </w:rPr>
        <w:t xml:space="preserve">.</w:t>
      </w:r>
      <w:r>
        <w:rPr>
          <w:rFonts w:ascii="Times New Roman" w:hAnsi="Times New Roman" w:eastAsia="Times New Roman" w:cs="Times New Roman"/>
          <w:sz w:val="28"/>
          <w:szCs w:val="28"/>
          <w:lang w:val="ru-RU"/>
        </w:rPr>
      </w:r>
    </w:p>
    <w:p>
      <w:pPr>
        <w:ind w:right="292" w:firstLine="709"/>
        <w:jc w:val="both"/>
        <w:spacing w:after="0" w:line="360" w:lineRule="auto"/>
        <w:rPr>
          <w:rFonts w:ascii="Times New Roman" w:hAnsi="Times New Roman" w:eastAsia="Times New Roman" w:cs="Times New Roman"/>
          <w:sz w:val="28"/>
          <w:szCs w:val="28"/>
          <w:lang w:val="ru-RU"/>
        </w:rPr>
      </w:pPr>
      <w:r>
        <w:rPr>
          <w:rFonts w:ascii="Times New Roman" w:hAnsi="Times New Roman" w:eastAsia="Times New Roman" w:cs="Times New Roman"/>
          <w:b/>
          <w:bCs/>
          <w:sz w:val="28"/>
          <w:szCs w:val="28"/>
        </w:rPr>
        <w:t xml:space="preserve">Целевая аудитория:</w:t>
      </w:r>
      <w:r>
        <w:rPr>
          <w:rFonts w:ascii="Times New Roman" w:hAnsi="Times New Roman" w:eastAsia="Times New Roman" w:cs="Times New Roman"/>
          <w:sz w:val="28"/>
          <w:szCs w:val="28"/>
        </w:rPr>
        <w:t xml:space="preserve"> школьники 10-11 классов, студенты</w:t>
      </w:r>
      <w:r>
        <w:rPr>
          <w:rFonts w:ascii="Times New Roman" w:hAnsi="Times New Roman" w:eastAsia="Times New Roman" w:cs="Times New Roman"/>
          <w:sz w:val="28"/>
          <w:szCs w:val="28"/>
          <w:lang w:val="ru-RU"/>
        </w:rPr>
        <w:t xml:space="preserve">.</w:t>
      </w:r>
      <w:r>
        <w:rPr>
          <w:rFonts w:ascii="Times New Roman" w:hAnsi="Times New Roman" w:eastAsia="Times New Roman" w:cs="Times New Roman"/>
          <w:sz w:val="28"/>
          <w:szCs w:val="28"/>
          <w:lang w:val="ru-RU"/>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 xml:space="preserve">Возрастн</w:t>
      </w:r>
      <w:r>
        <w:rPr>
          <w:rFonts w:ascii="Times New Roman" w:hAnsi="Times New Roman" w:eastAsia="Times New Roman" w:cs="Times New Roman"/>
          <w:b/>
          <w:bCs/>
          <w:sz w:val="28"/>
          <w:szCs w:val="28"/>
          <w:lang w:val="ru-RU"/>
        </w:rPr>
        <w:t xml:space="preserve">о</w:t>
      </w:r>
      <w:r>
        <w:rPr>
          <w:rFonts w:ascii="Times New Roman" w:hAnsi="Times New Roman" w:eastAsia="Times New Roman" w:cs="Times New Roman"/>
          <w:b/>
          <w:bCs/>
          <w:sz w:val="28"/>
          <w:szCs w:val="28"/>
        </w:rPr>
        <w:t xml:space="preserve">е ограничени</w:t>
      </w:r>
      <w:r>
        <w:rPr>
          <w:rFonts w:ascii="Times New Roman" w:hAnsi="Times New Roman" w:eastAsia="Times New Roman" w:cs="Times New Roman"/>
          <w:b/>
          <w:bCs/>
          <w:sz w:val="28"/>
          <w:szCs w:val="28"/>
          <w:lang w:val="ru-RU"/>
        </w:rPr>
        <w:t xml:space="preserve">е</w:t>
      </w:r>
      <w:r>
        <w:rPr>
          <w:rFonts w:ascii="Times New Roman" w:hAnsi="Times New Roman" w:eastAsia="Times New Roman" w:cs="Times New Roman"/>
          <w:b/>
          <w:bCs/>
          <w:sz w:val="28"/>
          <w:szCs w:val="28"/>
        </w:rPr>
        <w:t xml:space="preserve">:</w:t>
      </w:r>
      <w:r>
        <w:rPr>
          <w:rFonts w:ascii="Times New Roman" w:hAnsi="Times New Roman" w:eastAsia="Times New Roman" w:cs="Times New Roman"/>
          <w:sz w:val="28"/>
          <w:szCs w:val="28"/>
        </w:rPr>
        <w:t xml:space="preserve"> 16+</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lang w:val="ru-RU"/>
        </w:rPr>
      </w:pPr>
      <w:r>
        <w:rPr>
          <w:rFonts w:ascii="Times New Roman" w:hAnsi="Times New Roman" w:eastAsia="Times New Roman" w:cs="Times New Roman"/>
          <w:b/>
          <w:bCs/>
          <w:sz w:val="28"/>
          <w:szCs w:val="28"/>
        </w:rPr>
        <w:t xml:space="preserve">Тип </w:t>
      </w:r>
      <w:r>
        <w:rPr>
          <w:rFonts w:ascii="Times New Roman" w:hAnsi="Times New Roman" w:eastAsia="Times New Roman" w:cs="Times New Roman"/>
          <w:b/>
          <w:bCs/>
          <w:sz w:val="28"/>
          <w:szCs w:val="28"/>
          <w:lang w:val="ru-RU"/>
        </w:rPr>
        <w:t xml:space="preserve">методического материала</w:t>
      </w:r>
      <w:r>
        <w:rPr>
          <w:rFonts w:ascii="Times New Roman" w:hAnsi="Times New Roman" w:eastAsia="Times New Roman" w:cs="Times New Roman"/>
          <w:b/>
          <w:bCs/>
          <w:sz w:val="28"/>
          <w:szCs w:val="28"/>
        </w:rPr>
        <w:t xml:space="preserve">:</w:t>
      </w:r>
      <w:r>
        <w:rPr>
          <w:rFonts w:ascii="Times New Roman" w:hAnsi="Times New Roman" w:eastAsia="Times New Roman" w:cs="Times New Roman"/>
          <w:sz w:val="28"/>
          <w:szCs w:val="28"/>
        </w:rPr>
        <w:t xml:space="preserve"> лекция</w:t>
      </w:r>
      <w:r>
        <w:rPr>
          <w:rFonts w:ascii="Times New Roman" w:hAnsi="Times New Roman" w:eastAsia="Times New Roman" w:cs="Times New Roman"/>
          <w:sz w:val="28"/>
          <w:szCs w:val="28"/>
          <w:lang w:val="ru-RU"/>
        </w:rPr>
        <w:t xml:space="preserve">.</w:t>
      </w:r>
      <w:r>
        <w:rPr>
          <w:rFonts w:ascii="Times New Roman" w:hAnsi="Times New Roman" w:eastAsia="Times New Roman" w:cs="Times New Roman"/>
          <w:sz w:val="28"/>
          <w:szCs w:val="28"/>
          <w:lang w:val="ru-RU"/>
        </w:rPr>
      </w:r>
    </w:p>
    <w:p>
      <w:pPr>
        <w:ind w:right="292" w:firstLine="709"/>
        <w:jc w:val="both"/>
        <w:spacing w:after="0" w:line="360" w:lineRule="auto"/>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Комплект материалов:</w:t>
      </w:r>
      <w:r>
        <w:rPr>
          <w:rFonts w:ascii="Times New Roman" w:hAnsi="Times New Roman" w:eastAsia="Times New Roman" w:cs="Times New Roman"/>
          <w:b/>
          <w:bCs/>
          <w:sz w:val="28"/>
          <w:szCs w:val="28"/>
          <w:lang w:val="ru-RU"/>
        </w:rPr>
        <w:t xml:space="preserve"> </w:t>
      </w:r>
      <w:r>
        <w:rPr>
          <w:rFonts w:ascii="Times New Roman" w:hAnsi="Times New Roman" w:eastAsia="Times New Roman" w:cs="Times New Roman"/>
          <w:sz w:val="28"/>
          <w:szCs w:val="28"/>
        </w:rPr>
        <w:t xml:space="preserve">сценарий</w:t>
      </w:r>
      <w:r>
        <w:rPr>
          <w:rFonts w:ascii="Times New Roman" w:hAnsi="Times New Roman" w:eastAsia="Times New Roman" w:cs="Times New Roman"/>
          <w:sz w:val="28"/>
          <w:szCs w:val="28"/>
          <w:lang w:val="ru-RU"/>
        </w:rPr>
        <w:t xml:space="preserve">, </w:t>
      </w:r>
      <w:r>
        <w:rPr>
          <w:rFonts w:ascii="Times New Roman" w:hAnsi="Times New Roman" w:eastAsia="Times New Roman" w:cs="Times New Roman"/>
          <w:sz w:val="28"/>
          <w:szCs w:val="28"/>
        </w:rPr>
        <w:t xml:space="preserve">презентация.</w:t>
      </w:r>
      <w:r>
        <w:rPr>
          <w:rFonts w:ascii="Times New Roman" w:hAnsi="Times New Roman" w:eastAsia="Times New Roman" w:cs="Times New Roman"/>
          <w:b/>
          <w:bCs/>
          <w:sz w:val="28"/>
          <w:szCs w:val="28"/>
        </w:rPr>
      </w:r>
    </w:p>
    <w:p>
      <w:pPr>
        <w:ind w:right="292" w:firstLine="709"/>
        <w:jc w:val="both"/>
        <w:spacing w:after="0" w:line="360" w:lineRule="auto"/>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b/>
          <w:bCs/>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rPr>
      </w:r>
    </w:p>
    <w:p>
      <w:pPr>
        <w:ind w:right="292" w:firstLine="709"/>
        <w:jc w:val="both"/>
        <w:spacing w:after="0" w:line="360" w:lineRule="auto"/>
        <w:rPr>
          <w:rFonts w:ascii="Times New Roman" w:hAnsi="Times New Roman" w:eastAsia="Times New Roman" w:cs="Times New Roman"/>
          <w:b/>
          <w:bCs/>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rPr>
      </w:r>
    </w:p>
    <w:p>
      <w:pPr>
        <w:ind w:right="292" w:firstLine="709"/>
        <w:jc w:val="both"/>
        <w:spacing w:after="0" w:line="360" w:lineRule="auto"/>
        <w:rPr>
          <w:rFonts w:ascii="Times New Roman" w:hAnsi="Times New Roman" w:eastAsia="Times New Roman" w:cs="Times New Roman"/>
          <w:b/>
          <w:bCs/>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rPr>
      </w:r>
    </w:p>
    <w:p>
      <w:pPr>
        <w:ind w:firstLine="284"/>
        <w:jc w:val="center"/>
        <w:spacing w:after="160" w:line="240" w:lineRule="auto"/>
        <w:rPr>
          <w:rFonts w:ascii="Times New Roman" w:hAnsi="Times New Roman" w:eastAsia="Times New Roman" w:cs="Times New Roman"/>
          <w:b/>
          <w:bCs/>
          <w:sz w:val="28"/>
          <w:szCs w:val="28"/>
        </w:rPr>
      </w:pPr>
      <w:r>
        <w:rPr>
          <w:rFonts w:ascii="Times New Roman" w:hAnsi="Times New Roman" w:eastAsia="Times New Roman" w:cs="Times New Roman"/>
          <w:b/>
          <w:bCs/>
          <w:i w:val="0"/>
          <w:iCs w:val="0"/>
          <w:sz w:val="28"/>
          <w:szCs w:val="28"/>
        </w:rPr>
        <w:t xml:space="preserve">Вступительное слово про безопасность</w:t>
      </w: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rPr>
      </w:r>
    </w:p>
    <w:p>
      <w:pPr>
        <w:ind w:firstLine="284"/>
        <w:spacing w:after="1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Несмотря на то, что тема нашей сегодняшней встречи посвящена [название лекции], прежде чем мы перейдём к основной части, хочу обратить ваше внимание на вопрос, который касается каждого из нас, независимо от возраста и профессии.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284"/>
        <w:spacing w:after="1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Сегодня телефонное и интернет-мошенничество остаётся одной из самых серьёзных угроз в цифровой среде. По данным МВД России, за 2025 год зафиксировало 663 тыс. преступлений, совершённых с использованием информационно-телекоммуникационных технологий, а ущерб</w:t>
      </w:r>
      <w:r>
        <w:rPr>
          <w:rFonts w:ascii="Times New Roman" w:hAnsi="Times New Roman" w:eastAsia="Times New Roman" w:cs="Times New Roman"/>
          <w:sz w:val="28"/>
          <w:szCs w:val="28"/>
        </w:rPr>
        <w:t xml:space="preserve"> гражданам исчисляется десятками миллиардов рублей.</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284"/>
        <w:spacing w:after="1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При этом злоумышленники всё чаще пытаются не только похитить деньги или персональные данные, но и вовлечь людей в противоправные действия, последствия которых могут привести к административной или уголовной ответственности.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284"/>
        <w:spacing w:after="1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Именно поэтому вопросам противодействия мошенничеству сегодня уделяется особое внимание. Предлагаю посмотреть небольшой видеоролик, основанный на реальных историях людей, столкнувшихся с подобными ситуациями.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284"/>
        <w:spacing w:after="1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Комментарий лектору: Необходимо включить видео в презентации с рассказом пострадавшего — того, кто столкнулся с действиями мошенников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284"/>
        <w:spacing w:after="160" w:line="240" w:lineRule="auto"/>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После просмотра ролика</w:t>
      </w: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rPr>
      </w:r>
    </w:p>
    <w:p>
      <w:pPr>
        <w:ind w:firstLine="284"/>
        <w:spacing w:after="1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w:t>
      </w:r>
      <w:r>
        <w:rPr>
          <w:rFonts w:ascii="Times New Roman" w:hAnsi="Times New Roman" w:eastAsia="Times New Roman" w:cs="Times New Roman"/>
          <w:sz w:val="28"/>
          <w:szCs w:val="28"/>
        </w:rPr>
        <w:t xml:space="preserve">ы только что увидели реальные истории людей, которые столкнулись с мошенниками и интернет-вербовщиками. Все они были уверены, что с ними такого не случится... Многие из них считали, что выполняют обычную просьбу, помогают кому-то решить проблему или соглаш</w:t>
      </w:r>
      <w:r>
        <w:rPr>
          <w:rFonts w:ascii="Times New Roman" w:hAnsi="Times New Roman" w:eastAsia="Times New Roman" w:cs="Times New Roman"/>
          <w:sz w:val="28"/>
          <w:szCs w:val="28"/>
        </w:rPr>
        <w:t xml:space="preserve">аются на безобидную подработку.</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284"/>
        <w:spacing w:after="1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w:t>
      </w:r>
      <w:r>
        <w:rPr>
          <w:rFonts w:ascii="Times New Roman" w:hAnsi="Times New Roman" w:eastAsia="Times New Roman" w:cs="Times New Roman"/>
          <w:sz w:val="28"/>
          <w:szCs w:val="28"/>
        </w:rPr>
        <w:t xml:space="preserve">егодня мошенники используют не только телефонные звонки. Они пишут в социальных сетях и мессенджерах, знакомятся в интернете, предлагают лёгкий заработок, связываются от имени банков, государственных органов, операторов связи, работодателей или знакомых лю</w:t>
      </w:r>
      <w:r>
        <w:rPr>
          <w:rFonts w:ascii="Times New Roman" w:hAnsi="Times New Roman" w:eastAsia="Times New Roman" w:cs="Times New Roman"/>
          <w:sz w:val="28"/>
          <w:szCs w:val="28"/>
        </w:rPr>
        <w:t xml:space="preserve">дей, чьи аккаунты были взломаны.</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284"/>
        <w:spacing w:after="1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Важно понимать, что целью злоумышленников могут быть не только деньги или персональные данные.</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284"/>
        <w:spacing w:after="1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Всё чаще людей пытаются вовлечь в противоправные действия. Причём начинается это, как правило, с просьб, которые выглядят совершенно безобидно.</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284"/>
        <w:spacing w:after="1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Например, человеку предлагают:</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284"/>
        <w:spacing w:after="1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передать пакет или посылку за вознаграждение;</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284"/>
        <w:spacing w:after="1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перевести деньги на указанный счёт;</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284"/>
        <w:spacing w:after="1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оформить банковскую карту и передать её другому человеку;</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284"/>
        <w:spacing w:after="1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предоставить доступ к аккаунту в социальных сетях или мессенджерах;</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284"/>
        <w:spacing w:after="1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зарегистрировать на своё имя сим-карту, электронный кошелёк или банковский счёт;</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284"/>
        <w:spacing w:after="1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сфотографировать определённый объект или собрать информацию о нём;</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284"/>
        <w:spacing w:after="1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оставить у себя на хранение неизвестные предметы;</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284"/>
        <w:spacing w:after="1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выполнить поручение, смысл которого ему до конца не объясняют.</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284"/>
        <w:spacing w:after="1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На первый взгляд такие действия могут показаться незначительными. Однако человек далеко не всегда знает, как именно будут использованы его помощь, документы, банковская карта или аккаунт.</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284"/>
        <w:spacing w:after="1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Ч</w:t>
      </w:r>
      <w:r>
        <w:rPr>
          <w:rFonts w:ascii="Times New Roman" w:hAnsi="Times New Roman" w:eastAsia="Times New Roman" w:cs="Times New Roman"/>
          <w:sz w:val="28"/>
          <w:szCs w:val="28"/>
        </w:rPr>
        <w:t xml:space="preserve">ерез чужие карты и счета могут проходить деньги, похищенные у граждан. Аккаунты могут использоваться для обмана других людей. Переданные предметы могут оказаться запрещёнными или использоваться для совершения преступлений. Сбор информации об объектах инфра</w:t>
      </w:r>
      <w:r>
        <w:rPr>
          <w:rFonts w:ascii="Times New Roman" w:hAnsi="Times New Roman" w:eastAsia="Times New Roman" w:cs="Times New Roman"/>
          <w:sz w:val="28"/>
          <w:szCs w:val="28"/>
        </w:rPr>
        <w:t xml:space="preserve">структуры может представлять угрозу безопасности людей и государства.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284"/>
        <w:spacing w:after="1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w:t>
      </w:r>
      <w:r>
        <w:rPr>
          <w:rFonts w:ascii="Times New Roman" w:hAnsi="Times New Roman" w:eastAsia="Times New Roman" w:cs="Times New Roman"/>
          <w:sz w:val="28"/>
          <w:szCs w:val="28"/>
        </w:rPr>
        <w:t xml:space="preserve">езнание закона не освобождает от ответственности. И ответственность наступает независимо от того, считал ли человек своё участие серьёзным или полагал, что просто выполняет чью-то просьбу. Следует помнить, что за многие подобные действия предусмотрена адми</w:t>
      </w:r>
      <w:r>
        <w:rPr>
          <w:rFonts w:ascii="Times New Roman" w:hAnsi="Times New Roman" w:eastAsia="Times New Roman" w:cs="Times New Roman"/>
          <w:sz w:val="28"/>
          <w:szCs w:val="28"/>
        </w:rPr>
        <w:t xml:space="preserve">н</w:t>
      </w:r>
      <w:r>
        <w:rPr>
          <w:rFonts w:ascii="Times New Roman" w:hAnsi="Times New Roman" w:eastAsia="Times New Roman" w:cs="Times New Roman"/>
          <w:sz w:val="28"/>
          <w:szCs w:val="28"/>
        </w:rPr>
        <w:t xml:space="preserve">истративная или уголовная ответственность, вплоть до пожизненного лишения свободы. .Законодательство в этой области было существенно ужесточено. Теперь ответственность за преступления террористической и экстремистской направленности наступает с 14 лет. Сро</w:t>
      </w:r>
      <w:r>
        <w:rPr>
          <w:rFonts w:ascii="Times New Roman" w:hAnsi="Times New Roman" w:eastAsia="Times New Roman" w:cs="Times New Roman"/>
          <w:sz w:val="28"/>
          <w:szCs w:val="28"/>
        </w:rPr>
        <w:t xml:space="preserve">к</w:t>
      </w:r>
      <w:r>
        <w:rPr>
          <w:rFonts w:ascii="Times New Roman" w:hAnsi="Times New Roman" w:eastAsia="Times New Roman" w:cs="Times New Roman"/>
          <w:sz w:val="28"/>
          <w:szCs w:val="28"/>
        </w:rPr>
        <w:t xml:space="preserve">и наказания значительно увеличены: например, за содействие террористической деятельности (ст. 205.1 УК РФ) предусмотрено лишение свободы на срок от 10 до 20 лет, а за прохождение обучения в целях осуществления террористической деятельности (ст. 205.3 УК РФ</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 от 15 до 20 лет или пожизненное заключение. Важно знать, что для осужденных по этим статьям закон предусматривает особые условия. Условное осуждение за подобные преступления запрещено. Право на условно-досрочное освобождение (УДО) существенно ограничено</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ходатайствовать о нем можно будет только после отбытия не менее трех четвертей назначенного срока наказания. Для лиц, осужденных к пожизненному лишению свободы за террористический акт, содействие терроризму и ряд других особо тяжких преступлений, возможно</w:t>
      </w:r>
      <w:r>
        <w:rPr>
          <w:rFonts w:ascii="Times New Roman" w:hAnsi="Times New Roman" w:eastAsia="Times New Roman" w:cs="Times New Roman"/>
          <w:sz w:val="28"/>
          <w:szCs w:val="28"/>
        </w:rPr>
        <w:t xml:space="preserve">с</w:t>
      </w:r>
      <w:r>
        <w:rPr>
          <w:rFonts w:ascii="Times New Roman" w:hAnsi="Times New Roman" w:eastAsia="Times New Roman" w:cs="Times New Roman"/>
          <w:sz w:val="28"/>
          <w:szCs w:val="28"/>
        </w:rPr>
        <w:t xml:space="preserve">ть УДО и вовсе отсутвует. Отдельный повод насторожиться — когда вас просят никому не рассказывать о разговоре или поручении. Настоящие сотрудники правоохранительных органов, государственных учреждений и банков не требуют сохранять происходящее в тайне от р</w:t>
      </w:r>
      <w:r>
        <w:rPr>
          <w:rFonts w:ascii="Times New Roman" w:hAnsi="Times New Roman" w:eastAsia="Times New Roman" w:cs="Times New Roman"/>
          <w:sz w:val="28"/>
          <w:szCs w:val="28"/>
        </w:rPr>
        <w:t xml:space="preserve">одителей, родственников, коллег или руководителей. Они не просят переводить деньги, сообщать коды из сообщений, оформлять кредиты или участвовать в каких-либо секретных операциях.</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284"/>
        <w:spacing w:after="1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Если вы столкнулись с подобной ситуацией, не пытайтесь разобраться в ней самостоятельно.</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284"/>
        <w:spacing w:after="1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Необходимо:</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284"/>
        <w:spacing w:after="1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прекратить общение;</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284"/>
        <w:spacing w:after="1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не выполнять никаких поручений и не переводить деньги;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284"/>
        <w:spacing w:after="1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не передавать свои документы, банковские карты, аккаунты и персональные данные;</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284"/>
        <w:spacing w:after="1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сохранить переписку, номера телефонов, ссылки и другие материалы, которые могут быть важны;</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284"/>
        <w:spacing w:after="1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сообщить о произошедшем родителям, законным представителям, близким родственникам, руководителю или другому человеку, которому вы доверяете;</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284"/>
        <w:spacing w:after="1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обратиться в полицию либо сообщить о попытке вовлечения через официальные каналы правоохранительных органов.</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284"/>
        <w:spacing w:after="1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w:t>
      </w:r>
      <w:r>
        <w:rPr>
          <w:rFonts w:ascii="Times New Roman" w:hAnsi="Times New Roman" w:eastAsia="Times New Roman" w:cs="Times New Roman"/>
          <w:sz w:val="28"/>
          <w:szCs w:val="28"/>
        </w:rPr>
        <w:t xml:space="preserve">омните: мошенники рассчитывают на спешку, страх, доверчивость и желание быстро решить проблему. Лучший способ защитить себя — остановиться, взять паузу и проверить информацию через официальный источник.Безопасность начинается с внимательности, ответственно</w:t>
      </w:r>
      <w:r>
        <w:rPr>
          <w:rFonts w:ascii="Times New Roman" w:hAnsi="Times New Roman" w:eastAsia="Times New Roman" w:cs="Times New Roman"/>
          <w:sz w:val="28"/>
          <w:szCs w:val="28"/>
        </w:rPr>
        <w:t xml:space="preserve">сти и умения критически оценивать информацию.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284"/>
        <w:spacing w:after="1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А теперь предлагаю вернуться к теме нашей сегодняшней лекции — «[название лекции]».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hd w:val="nil"/>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br w:type="page" w:clear="all"/>
      </w:r>
      <w:r>
        <w:rPr>
          <w:rFonts w:ascii="Times New Roman" w:hAnsi="Times New Roman" w:eastAsia="Times New Roman" w:cs="Times New Roman"/>
          <w:b/>
          <w:bCs/>
          <w:sz w:val="28"/>
          <w:szCs w:val="28"/>
        </w:rPr>
      </w:r>
    </w:p>
    <w:p>
      <w:pPr>
        <w:ind w:right="292" w:firstLine="720"/>
        <w:jc w:val="both"/>
        <w:spacing w:after="0" w:line="360" w:lineRule="auto"/>
        <w:rPr>
          <w:rFonts w:ascii="Times New Roman" w:hAnsi="Times New Roman" w:eastAsia="Times New Roman" w:cs="Times New Roman"/>
          <w:b/>
          <w:bCs/>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bCs/>
          <w:sz w:val="28"/>
          <w:szCs w:val="28"/>
        </w:rPr>
        <w:t xml:space="preserve">Слайд 2. Титульный</w:t>
      </w:r>
      <w:r>
        <w:rPr>
          <w:rFonts w:ascii="Times New Roman" w:hAnsi="Times New Roman" w:eastAsia="Times New Roman" w:cs="Times New Roman"/>
          <w:b/>
          <w:bCs/>
          <w:sz w:val="28"/>
          <w:szCs w:val="28"/>
        </w:rPr>
      </w:r>
    </w:p>
    <w:p>
      <w:pPr>
        <w:ind w:right="292" w:firstLine="709"/>
        <w:jc w:val="both"/>
        <w:spacing w:after="0" w:line="360" w:lineRule="auto"/>
        <w:rPr>
          <w:rFonts w:ascii="Times New Roman" w:hAnsi="Times New Roman" w:eastAsia="Times New Roman" w:cs="Times New Roman"/>
          <w:b/>
          <w:bCs/>
          <w:sz w:val="28"/>
          <w:szCs w:val="28"/>
        </w:rPr>
      </w:pPr>
      <w:r>
        <w:rPr>
          <w:rFonts w:ascii="Times New Roman" w:hAnsi="Times New Roman" w:eastAsia="Times New Roman" w:cs="Times New Roman"/>
          <w:sz w:val="28"/>
          <w:szCs w:val="28"/>
        </w:rPr>
        <w:t xml:space="preserve">Добрый день</w:t>
      </w:r>
      <w:r>
        <w:rPr>
          <w:rFonts w:ascii="Times New Roman" w:hAnsi="Times New Roman" w:eastAsia="Times New Roman" w:cs="Times New Roman"/>
          <w:sz w:val="28"/>
          <w:szCs w:val="28"/>
          <w:lang w:val="ru-RU"/>
        </w:rPr>
        <w:t xml:space="preserve">,</w:t>
      </w:r>
      <w:r>
        <w:rPr>
          <w:rFonts w:ascii="Times New Roman" w:hAnsi="Times New Roman" w:eastAsia="Times New Roman" w:cs="Times New Roman"/>
          <w:sz w:val="28"/>
          <w:szCs w:val="28"/>
        </w:rPr>
        <w:t xml:space="preserve"> уважаемые участники</w:t>
      </w:r>
      <w:r>
        <w:rPr>
          <w:rFonts w:ascii="Times New Roman" w:hAnsi="Times New Roman" w:eastAsia="Times New Roman" w:cs="Times New Roman"/>
          <w:sz w:val="28"/>
          <w:szCs w:val="28"/>
          <w:lang w:val="ru-RU"/>
        </w:rPr>
        <w:t xml:space="preserve">!</w:t>
      </w:r>
      <w:r>
        <w:rPr>
          <w:rFonts w:ascii="Times New Roman" w:hAnsi="Times New Roman" w:eastAsia="Times New Roman" w:cs="Times New Roman"/>
          <w:sz w:val="28"/>
          <w:szCs w:val="28"/>
        </w:rPr>
        <w:t xml:space="preserve"> Сегодня мы поговорим о наставничестве как инструменте личностного и профессионального развития.</w:t>
      </w:r>
      <w:r>
        <w:rPr>
          <w:rFonts w:ascii="Times New Roman" w:hAnsi="Times New Roman" w:eastAsia="Times New Roman" w:cs="Times New Roman"/>
          <w:b/>
          <w:bCs/>
          <w:sz w:val="28"/>
          <w:szCs w:val="28"/>
        </w:rPr>
      </w:r>
    </w:p>
    <w:p>
      <w:pPr>
        <w:ind w:right="292" w:firstLine="709"/>
        <w:jc w:val="both"/>
        <w:spacing w:after="0" w:line="360" w:lineRule="auto"/>
        <w:rPr>
          <w:rFonts w:ascii="Times New Roman" w:hAnsi="Times New Roman" w:eastAsia="Times New Roman" w:cs="Times New Roman"/>
          <w:b/>
          <w:bCs/>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rPr>
      </w:r>
    </w:p>
    <w:p>
      <w:pPr>
        <w:ind w:right="292" w:firstLine="709"/>
        <w:jc w:val="both"/>
        <w:spacing w:after="0" w:line="360" w:lineRule="auto"/>
        <w:rPr>
          <w:rFonts w:ascii="Times New Roman" w:hAnsi="Times New Roman" w:eastAsia="Times New Roman" w:cs="Times New Roman"/>
          <w:b/>
          <w:bCs/>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bCs/>
          <w:sz w:val="28"/>
          <w:szCs w:val="28"/>
        </w:rPr>
        <w:t xml:space="preserve">Слайд 3. Регистрация</w:t>
      </w:r>
      <w:r>
        <w:rPr>
          <w:rFonts w:ascii="Times New Roman" w:hAnsi="Times New Roman" w:eastAsia="Times New Roman" w:cs="Times New Roman"/>
          <w:b/>
          <w:bCs/>
          <w:sz w:val="28"/>
          <w:szCs w:val="28"/>
        </w:rPr>
      </w:r>
    </w:p>
    <w:p>
      <w:pPr>
        <w:ind w:right="292" w:firstLine="709"/>
        <w:jc w:val="both"/>
        <w:spacing w:after="0" w:line="360" w:lineRule="auto"/>
        <w:rPr>
          <w:rFonts w:ascii="Times New Roman" w:hAnsi="Times New Roman" w:eastAsia="Times New Roman" w:cs="Times New Roman"/>
          <w:b/>
          <w:bCs/>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333333"/>
          <w:sz w:val="28"/>
          <w:szCs w:val="28"/>
          <w:highlight w:val="white"/>
        </w:rPr>
        <w:t xml:space="preserve">Чтобы сделать нашу встречу полезной, предлагаю вам пройти быструю регистрацию. Для этого отсканируйте QR-код, который вы видите </w:t>
      </w:r>
      <w:r>
        <w:rPr>
          <w:rFonts w:ascii="Times New Roman" w:hAnsi="Times New Roman" w:eastAsia="Times New Roman" w:cs="Times New Roman"/>
          <w:color w:val="333333"/>
          <w:sz w:val="28"/>
          <w:szCs w:val="28"/>
          <w:highlight w:val="white"/>
        </w:rPr>
        <w:br/>
      </w:r>
      <w:r>
        <w:rPr>
          <w:rFonts w:ascii="Times New Roman" w:hAnsi="Times New Roman" w:eastAsia="Times New Roman" w:cs="Times New Roman"/>
          <w:color w:val="333333"/>
          <w:sz w:val="28"/>
          <w:szCs w:val="28"/>
          <w:highlight w:val="white"/>
        </w:rPr>
        <w:t xml:space="preserve">на экране, и ответьте на несколько вопросов. Спасибо за вашу активность!</w:t>
      </w:r>
      <w:r>
        <w:rPr>
          <w:rFonts w:ascii="Times New Roman" w:hAnsi="Times New Roman" w:eastAsia="Times New Roman" w:cs="Times New Roman"/>
          <w:b/>
          <w:bCs/>
          <w:sz w:val="28"/>
          <w:szCs w:val="28"/>
        </w:rPr>
      </w:r>
    </w:p>
    <w:p>
      <w:pPr>
        <w:ind w:right="292" w:firstLine="709"/>
        <w:jc w:val="both"/>
        <w:spacing w:after="0" w:line="360" w:lineRule="auto"/>
        <w:rPr>
          <w:rFonts w:ascii="Times New Roman" w:hAnsi="Times New Roman" w:eastAsia="Times New Roman" w:cs="Times New Roman"/>
          <w:b/>
          <w:bCs/>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rPr>
      </w:r>
    </w:p>
    <w:p>
      <w:pPr>
        <w:ind w:right="292" w:firstLine="709"/>
        <w:jc w:val="both"/>
        <w:spacing w:after="0" w:line="360" w:lineRule="auto"/>
        <w:rPr>
          <w:rFonts w:ascii="Times New Roman" w:hAnsi="Times New Roman" w:eastAsia="Times New Roman" w:cs="Times New Roman"/>
          <w:b/>
          <w:bCs/>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bCs/>
          <w:sz w:val="28"/>
          <w:szCs w:val="28"/>
        </w:rPr>
        <w:t xml:space="preserve">Слайд 4. </w:t>
      </w:r>
      <w:r>
        <w:rPr>
          <w:rFonts w:ascii="Times New Roman" w:hAnsi="Times New Roman" w:eastAsia="Times New Roman" w:cs="Times New Roman"/>
          <w:b/>
          <w:bCs/>
          <w:i/>
          <w:iCs/>
          <w:sz w:val="28"/>
          <w:szCs w:val="28"/>
        </w:rPr>
        <w:t xml:space="preserve">Опрос </w:t>
      </w:r>
      <w:r>
        <w:rPr>
          <w:rFonts w:ascii="Times New Roman" w:hAnsi="Times New Roman" w:eastAsia="Times New Roman" w:cs="Times New Roman"/>
          <w:b/>
          <w:bCs/>
          <w:i/>
          <w:iCs/>
          <w:sz w:val="28"/>
          <w:szCs w:val="28"/>
          <w:lang w:val="ru-RU"/>
        </w:rPr>
        <w:t xml:space="preserve">И</w:t>
      </w:r>
      <w:r>
        <w:rPr>
          <w:rFonts w:ascii="Times New Roman" w:hAnsi="Times New Roman" w:eastAsia="Times New Roman" w:cs="Times New Roman"/>
          <w:b/>
          <w:bCs/>
          <w:i/>
          <w:iCs/>
          <w:sz w:val="28"/>
          <w:szCs w:val="28"/>
        </w:rPr>
        <w:t xml:space="preserve">нтерум</w:t>
      </w:r>
      <w:r>
        <w:rPr>
          <w:rFonts w:ascii="Times New Roman" w:hAnsi="Times New Roman" w:eastAsia="Times New Roman" w:cs="Times New Roman"/>
          <w:b/>
          <w:bCs/>
          <w:sz w:val="28"/>
          <w:szCs w:val="28"/>
        </w:rPr>
      </w:r>
    </w:p>
    <w:p>
      <w:pPr>
        <w:ind w:right="292" w:firstLine="709"/>
        <w:jc w:val="both"/>
        <w:spacing w:after="0" w:line="360" w:lineRule="auto"/>
        <w:rPr>
          <w:rFonts w:ascii="Times New Roman" w:hAnsi="Times New Roman" w:eastAsia="Times New Roman" w:cs="Times New Roman"/>
          <w:b/>
          <w:bCs/>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rPr>
      </w:r>
    </w:p>
    <w:p>
      <w:pPr>
        <w:ind w:right="292" w:firstLine="709"/>
        <w:jc w:val="both"/>
        <w:spacing w:after="0" w:line="360" w:lineRule="auto"/>
        <w:rPr>
          <w:rFonts w:ascii="Times New Roman" w:hAnsi="Times New Roman" w:eastAsia="Times New Roman" w:cs="Times New Roman"/>
          <w:b/>
          <w:bCs/>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bCs/>
          <w:sz w:val="28"/>
          <w:szCs w:val="28"/>
        </w:rPr>
        <w:t xml:space="preserve">Слайд 5. Введение</w:t>
      </w:r>
      <w:r>
        <w:rPr>
          <w:rFonts w:ascii="Times New Roman" w:hAnsi="Times New Roman" w:eastAsia="Times New Roman" w:cs="Times New Roman"/>
          <w:b/>
          <w:bCs/>
          <w:sz w:val="28"/>
          <w:szCs w:val="28"/>
        </w:rPr>
      </w:r>
    </w:p>
    <w:p>
      <w:pPr>
        <w:ind w:right="292" w:firstLine="709"/>
        <w:jc w:val="both"/>
        <w:spacing w:after="0" w:line="360" w:lineRule="auto"/>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rPr>
        <w:t xml:space="preserve">Предлагаю начать нашу лекцию с вопроса. </w:t>
      </w:r>
      <w:r>
        <w:rPr>
          <w:rFonts w:ascii="Times New Roman" w:hAnsi="Times New Roman" w:eastAsia="Times New Roman" w:cs="Times New Roman"/>
          <w:sz w:val="28"/>
          <w:szCs w:val="28"/>
        </w:rPr>
      </w:r>
    </w:p>
    <w:p>
      <w:pPr>
        <w:ind w:right="292"/>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mc:AlternateContent>
          <mc:Choice Requires="wpg">
            <w:drawing>
              <wp:inline xmlns:wp="http://schemas.openxmlformats.org/drawingml/2006/wordprocessingDrawing" distT="0" distB="0" distL="0" distR="0">
                <wp:extent cx="1079500" cy="222885"/>
                <wp:effectExtent l="0" t="0" r="6350" b="5715"/>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pic:cNvPicPr>
                        <pic:nvPr/>
                      </pic:nvPicPr>
                      <pic:blipFill>
                        <a:blip r:embed="rId13"/>
                        <a:stretch/>
                      </pic:blipFill>
                      <pic:spPr bwMode="auto">
                        <a:xfrm>
                          <a:off x="0" y="0"/>
                          <a:ext cx="1080000" cy="22320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85.00pt;height:17.55pt;mso-wrap-distance-left:0.00pt;mso-wrap-distance-top:0.00pt;mso-wrap-distance-right:0.00pt;mso-wrap-distance-bottom:0.00pt;" stroked="false">
                <v:path textboxrect="0,0,0,0"/>
                <v:imagedata r:id="rId13" o:title=""/>
              </v:shape>
            </w:pict>
          </mc:Fallback>
        </mc:AlternateConten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Что было раньше — яйцо или курица? </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i/>
          <w:iCs/>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iCs/>
          <w:sz w:val="28"/>
          <w:szCs w:val="28"/>
          <w:lang w:val="ru-RU"/>
        </w:rPr>
        <w:t xml:space="preserve">Ответы участников.</w:t>
      </w:r>
      <w:r>
        <w:rPr>
          <w:rFonts w:ascii="Times New Roman" w:hAnsi="Times New Roman" w:eastAsia="Times New Roman" w:cs="Times New Roman"/>
          <w:i/>
          <w:iCs/>
          <w:sz w:val="28"/>
          <w:szCs w:val="28"/>
        </w:rPr>
      </w:r>
    </w:p>
    <w:p>
      <w:pPr>
        <w:ind w:right="292" w:firstLine="709"/>
        <w:jc w:val="both"/>
        <w:spacing w:after="0" w:line="360" w:lineRule="auto"/>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 xml:space="preserve">Слайд 6. Введение</w:t>
      </w:r>
      <w:r>
        <w:rPr>
          <w:rFonts w:ascii="Times New Roman" w:hAnsi="Times New Roman" w:eastAsia="Times New Roman" w:cs="Times New Roman"/>
          <w:sz w:val="28"/>
          <w:szCs w:val="28"/>
        </w:rPr>
      </w:r>
    </w:p>
    <w:p>
      <w:pPr>
        <w:ind w:right="292"/>
        <w:jc w:val="both"/>
        <w:spacing w:after="0" w:line="360" w:lineRule="auto"/>
        <w:rPr>
          <w:rFonts w:ascii="Times New Roman" w:hAnsi="Times New Roman" w:eastAsia="Times New Roman" w:cs="Times New Roman"/>
          <w:b/>
          <w:bCs/>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bCs/>
          <w:sz w:val="28"/>
          <w:szCs w:val="28"/>
        </w:rPr>
        <mc:AlternateContent>
          <mc:Choice Requires="wpg">
            <w:drawing>
              <wp:inline xmlns:wp="http://schemas.openxmlformats.org/drawingml/2006/wordprocessingDrawing" distT="0" distB="0" distL="0" distR="0">
                <wp:extent cx="1079500" cy="222885"/>
                <wp:effectExtent l="0" t="0" r="6350" b="5715"/>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a:picLocks noChangeAspect="1"/>
                        </pic:cNvPicPr>
                        <pic:nvPr/>
                      </pic:nvPicPr>
                      <pic:blipFill>
                        <a:blip r:embed="rId13"/>
                        <a:stretch/>
                      </pic:blipFill>
                      <pic:spPr bwMode="auto">
                        <a:xfrm>
                          <a:off x="0" y="0"/>
                          <a:ext cx="1080000" cy="22320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85.00pt;height:17.55pt;mso-wrap-distance-left:0.00pt;mso-wrap-distance-top:0.00pt;mso-wrap-distance-right:0.00pt;mso-wrap-distance-bottom:0.00pt;" stroked="false">
                <v:path textboxrect="0,0,0,0"/>
                <v:imagedata r:id="rId13" o:title=""/>
              </v:shape>
            </w:pict>
          </mc:Fallback>
        </mc:AlternateContent>
      </w:r>
      <w:r>
        <w:rPr>
          <w:rFonts w:ascii="Times New Roman" w:hAnsi="Times New Roman" w:eastAsia="Times New Roman" w:cs="Times New Roman"/>
          <w:b/>
          <w:bCs/>
          <w:sz w:val="28"/>
          <w:szCs w:val="28"/>
        </w:rPr>
      </w:r>
    </w:p>
    <w:p>
      <w:pPr>
        <w:ind w:right="292" w:firstLine="709"/>
        <w:jc w:val="both"/>
        <w:spacing w:after="0" w:line="360" w:lineRule="auto"/>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rPr>
        <w:t xml:space="preserve">Хорошо, теперь я переформулирую вопрос. Какой запрос в обществе возник раньше: необходимость учиться или необходимость учить? </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i/>
          <w:iCs/>
          <w:sz w:val="28"/>
          <w:szCs w:val="28"/>
          <w:lang w:val="ru-RU"/>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iCs/>
          <w:sz w:val="28"/>
          <w:szCs w:val="28"/>
          <w:lang w:val="ru-RU"/>
        </w:rPr>
        <w:t xml:space="preserve">Ответы участников. </w:t>
      </w:r>
      <w:r>
        <w:rPr>
          <w:rFonts w:ascii="Times New Roman" w:hAnsi="Times New Roman" w:eastAsia="Times New Roman" w:cs="Times New Roman"/>
          <w:i/>
          <w:iCs/>
          <w:sz w:val="28"/>
          <w:szCs w:val="28"/>
          <w:lang w:val="ru-RU"/>
        </w:rPr>
      </w:r>
    </w:p>
    <w:p>
      <w:pPr>
        <w:ind w:right="292" w:firstLine="709"/>
        <w:jc w:val="both"/>
        <w:spacing w:after="0" w:line="360" w:lineRule="auto"/>
        <w:rPr>
          <w:rFonts w:ascii="Times New Roman" w:hAnsi="Times New Roman" w:eastAsia="Times New Roman" w:cs="Times New Roman"/>
          <w:color w:val="000000"/>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rPr>
        <w:t xml:space="preserve">Спасибо за ваши ответы. Предлагаю вернуться к этому вопросу в конце нашей встречи. </w:t>
      </w:r>
      <w:r>
        <w:rPr>
          <w:rFonts w:ascii="Times New Roman" w:hAnsi="Times New Roman" w:eastAsia="Times New Roman" w:cs="Times New Roman"/>
          <w:color w:val="000000"/>
          <w:sz w:val="28"/>
          <w:szCs w:val="28"/>
        </w:rPr>
        <w:t xml:space="preserve">Уверен, все знают, что наставничество — важная часть личностно-профессионального роста каждого человека. Каждый из нас хотя бы раз сталкивался с наставничеством: либо в роли наставника, либо в роли наставляемого. </w:t>
      </w:r>
      <w:r>
        <w:rPr>
          <w:rFonts w:ascii="Times New Roman" w:hAnsi="Times New Roman" w:eastAsia="Times New Roman" w:cs="Times New Roman"/>
          <w:color w:val="000000"/>
          <w:sz w:val="28"/>
          <w:szCs w:val="28"/>
        </w:rPr>
      </w:r>
    </w:p>
    <w:p>
      <w:pPr>
        <w:ind w:right="292" w:firstLine="709"/>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right="292" w:firstLine="709"/>
        <w:jc w:val="both"/>
        <w:spacing w:after="0" w:line="360" w:lineRule="auto"/>
        <w:rPr>
          <w:rFonts w:ascii="Times New Roman" w:hAnsi="Times New Roman" w:eastAsia="Times New Roman" w:cs="Times New Roman"/>
          <w:color w:val="auto"/>
          <w:sz w:val="28"/>
          <w:szCs w:val="28"/>
          <w:highlight w:val="none"/>
        </w:rPr>
      </w:pPr>
      <w:r>
        <w:rPr>
          <w:rFonts w:ascii="Times New Roman" w:hAnsi="Times New Roman" w:eastAsia="Times New Roman" w:cs="Times New Roman"/>
          <w:color w:val="auto"/>
          <w:sz w:val="28"/>
          <w:szCs w:val="28"/>
          <w:highlight w:val="none"/>
        </w:rPr>
        <w:t xml:space="preserve">Чтобы </w:t>
      </w:r>
      <w:r>
        <w:rPr>
          <w:rFonts w:ascii="Times New Roman" w:hAnsi="Times New Roman" w:eastAsia="Times New Roman" w:cs="Times New Roman"/>
          <w:color w:val="auto"/>
          <w:sz w:val="28"/>
          <w:szCs w:val="28"/>
          <w:highlight w:val="none"/>
          <w:lang w:val="ru-RU"/>
        </w:rPr>
        <w:t xml:space="preserve">мы с вами точно понимали друг друга, обсудим</w:t>
      </w:r>
      <w:r>
        <w:rPr>
          <w:rFonts w:ascii="Times New Roman" w:hAnsi="Times New Roman" w:eastAsia="Times New Roman" w:cs="Times New Roman"/>
          <w:color w:val="auto"/>
          <w:sz w:val="28"/>
          <w:szCs w:val="28"/>
          <w:highlight w:val="none"/>
        </w:rPr>
        <w:t xml:space="preserve"> ещё один вопрос.</w:t>
      </w:r>
      <w:r>
        <w:rPr>
          <w:rFonts w:ascii="Times New Roman" w:hAnsi="Times New Roman" w:eastAsia="Times New Roman" w:cs="Times New Roman"/>
          <w:color w:val="auto"/>
          <w:sz w:val="28"/>
          <w:szCs w:val="28"/>
          <w:highlight w:val="none"/>
        </w:rPr>
      </w:r>
    </w:p>
    <w:p>
      <w:pPr>
        <w:ind w:right="292"/>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mc:AlternateContent>
          <mc:Choice Requires="wpg">
            <w:drawing>
              <wp:inline xmlns:wp="http://schemas.openxmlformats.org/drawingml/2006/wordprocessingDrawing" distT="0" distB="0" distL="0" distR="0">
                <wp:extent cx="1079500" cy="222885"/>
                <wp:effectExtent l="0" t="0" r="6350" b="5715"/>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pic:cNvPicPr>
                        <pic:nvPr/>
                      </pic:nvPicPr>
                      <pic:blipFill>
                        <a:blip r:embed="rId13"/>
                        <a:stretch/>
                      </pic:blipFill>
                      <pic:spPr bwMode="auto">
                        <a:xfrm>
                          <a:off x="0" y="0"/>
                          <a:ext cx="1080000" cy="22320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85.00pt;height:17.55pt;mso-wrap-distance-left:0.00pt;mso-wrap-distance-top:0.00pt;mso-wrap-distance-right:0.00pt;mso-wrap-distance-bottom:0.00pt;" stroked="false">
                <v:path textboxrect="0,0,0,0"/>
                <v:imagedata r:id="rId13" o:title=""/>
              </v:shape>
            </w:pict>
          </mc:Fallback>
        </mc:AlternateConten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Кто такой наставник? Давайте вместе попробуем ответить на </w:t>
      </w:r>
      <w:r>
        <w:rPr>
          <w:rFonts w:ascii="Times New Roman" w:hAnsi="Times New Roman" w:eastAsia="Times New Roman" w:cs="Times New Roman"/>
          <w:sz w:val="28"/>
          <w:szCs w:val="28"/>
          <w:lang w:val="ru-RU"/>
        </w:rPr>
        <w:t xml:space="preserve">этот вопрос</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i/>
          <w:iCs/>
          <w:sz w:val="28"/>
          <w:szCs w:val="28"/>
          <w:lang w:val="ru-RU"/>
        </w:rPr>
      </w:pPr>
      <w:r>
        <w:rPr>
          <w:rFonts w:ascii="Times New Roman" w:hAnsi="Times New Roman" w:eastAsia="Times New Roman" w:cs="Times New Roman"/>
          <w:i/>
          <w:iCs/>
          <w:sz w:val="28"/>
          <w:szCs w:val="28"/>
          <w:lang w:val="ru-RU"/>
        </w:rPr>
        <w:t xml:space="preserve">Ответы участников.</w:t>
      </w:r>
      <w:r>
        <w:rPr>
          <w:rFonts w:ascii="Times New Roman" w:hAnsi="Times New Roman" w:eastAsia="Times New Roman" w:cs="Times New Roman"/>
          <w:i/>
          <w:iCs/>
          <w:sz w:val="28"/>
          <w:szCs w:val="28"/>
          <w:lang w:val="ru-RU"/>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Чтобы не возникло недопонимания, возьмём определение из официального документа, государственной Концепции развития наставничества до 2030 года в Российской Федерации</w:t>
      </w:r>
      <w:r>
        <w:rPr>
          <w:rFonts w:ascii="Times New Roman" w:hAnsi="Times New Roman" w:eastAsia="Times New Roman" w:cs="Times New Roman"/>
          <w:sz w:val="28"/>
          <w:szCs w:val="28"/>
          <w:vertAlign w:val="superscript"/>
        </w:rPr>
        <w:footnoteReference w:id="2"/>
      </w:r>
      <w:r>
        <w:rPr>
          <w:rFonts w:ascii="Times New Roman" w:hAnsi="Times New Roman" w:eastAsia="Times New Roman" w:cs="Times New Roman"/>
          <w:sz w:val="28"/>
          <w:szCs w:val="28"/>
          <w:lang w:val="ru-RU"/>
        </w:rPr>
        <w:t xml:space="preserve">: «</w:t>
      </w:r>
      <w:r>
        <w:rPr>
          <w:rFonts w:ascii="Times New Roman" w:hAnsi="Times New Roman" w:eastAsia="Times New Roman" w:cs="Times New Roman"/>
          <w:sz w:val="28"/>
          <w:szCs w:val="28"/>
        </w:rPr>
        <w:t xml:space="preserve">Наставник — носитель значимого опыта, традиционных российских</w:t>
      </w:r>
      <w:r>
        <w:rPr>
          <w:rFonts w:ascii="Times New Roman" w:hAnsi="Times New Roman" w:eastAsia="Times New Roman" w:cs="Times New Roman"/>
          <w:sz w:val="28"/>
          <w:szCs w:val="28"/>
          <w:lang w:val="ru-RU"/>
        </w:rPr>
        <w:t xml:space="preserve"> </w:t>
      </w:r>
      <w:r>
        <w:rPr>
          <w:rFonts w:ascii="Times New Roman" w:hAnsi="Times New Roman" w:eastAsia="Times New Roman" w:cs="Times New Roman"/>
          <w:sz w:val="28"/>
          <w:szCs w:val="28"/>
        </w:rPr>
        <w:t xml:space="preserve">духовно-нравственных ценностей, осуществляющий наставничество</w:t>
      </w:r>
      <w:r>
        <w:rPr>
          <w:rFonts w:ascii="Times New Roman" w:hAnsi="Times New Roman" w:eastAsia="Times New Roman" w:cs="Times New Roman"/>
          <w:sz w:val="28"/>
          <w:szCs w:val="28"/>
          <w:lang w:val="ru-RU"/>
        </w:rPr>
        <w:t xml:space="preserve"> </w:t>
      </w:r>
      <w:r>
        <w:rPr>
          <w:rFonts w:ascii="Times New Roman" w:hAnsi="Times New Roman" w:eastAsia="Times New Roman" w:cs="Times New Roman"/>
          <w:sz w:val="28"/>
          <w:szCs w:val="28"/>
        </w:rPr>
        <w:t xml:space="preserve">в отношении наставляемого</w:t>
      </w:r>
      <w:r>
        <w:rPr>
          <w:rFonts w:ascii="Times New Roman" w:hAnsi="Times New Roman" w:eastAsia="Times New Roman" w:cs="Times New Roman"/>
          <w:sz w:val="28"/>
          <w:szCs w:val="28"/>
          <w:lang w:val="ru-RU"/>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Давайте </w:t>
      </w:r>
      <w:r>
        <w:rPr>
          <w:rFonts w:ascii="Times New Roman" w:hAnsi="Times New Roman" w:eastAsia="Times New Roman" w:cs="Times New Roman"/>
          <w:color w:val="000000"/>
          <w:sz w:val="28"/>
          <w:szCs w:val="28"/>
        </w:rPr>
        <w:t xml:space="preserve">рассмотрим основные составляющие работы наставника и сформулируем критерии, необходимые для успешной наставнической деятельности. </w:t>
      </w:r>
      <w:r>
        <w:rPr>
          <w:rFonts w:ascii="Times New Roman" w:hAnsi="Times New Roman" w:eastAsia="Times New Roman" w:cs="Times New Roman"/>
          <w:color w:val="000000"/>
          <w:sz w:val="28"/>
          <w:szCs w:val="28"/>
        </w:rPr>
      </w:r>
    </w:p>
    <w:p>
      <w:pPr>
        <w:ind w:right="292" w:firstLine="709"/>
        <w:jc w:val="both"/>
        <w:spacing w:after="0"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right="292" w:firstLine="709"/>
        <w:jc w:val="both"/>
        <w:spacing w:after="0" w:line="360" w:lineRule="auto"/>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bCs/>
          <w:sz w:val="28"/>
          <w:szCs w:val="28"/>
        </w:rPr>
        <w:t xml:space="preserve">Слайд 7. </w:t>
      </w:r>
      <w:r>
        <w:rPr>
          <w:rFonts w:ascii="Times New Roman" w:hAnsi="Times New Roman" w:eastAsia="Times New Roman" w:cs="Times New Roman"/>
          <w:b/>
          <w:bCs/>
          <w:color w:val="000000"/>
          <w:sz w:val="28"/>
          <w:szCs w:val="28"/>
        </w:rPr>
        <w:t xml:space="preserve">Из истории наставничества </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Наставничество — это процесс передачи опыта и знаний от старших к младшим членам общества</w:t>
      </w:r>
      <w:r>
        <w:rPr>
          <w:rFonts w:ascii="Times New Roman" w:hAnsi="Times New Roman" w:eastAsia="Times New Roman" w:cs="Times New Roman"/>
          <w:sz w:val="28"/>
          <w:szCs w:val="28"/>
          <w:vertAlign w:val="superscript"/>
        </w:rPr>
        <w:footnoteReference w:id="3"/>
      </w:r>
      <w:r>
        <w:rPr>
          <w:rFonts w:ascii="Times New Roman" w:hAnsi="Times New Roman" w:eastAsia="Times New Roman" w:cs="Times New Roman"/>
          <w:sz w:val="28"/>
          <w:szCs w:val="28"/>
        </w:rPr>
        <w:t xml:space="preserve">. Понятие «наставничество» приобрело своё современное значение в середине 1960-х годов XX века</w:t>
      </w:r>
      <w:r>
        <w:rPr>
          <w:rFonts w:ascii="Times New Roman" w:hAnsi="Times New Roman" w:eastAsia="Times New Roman" w:cs="Times New Roman"/>
          <w:sz w:val="28"/>
          <w:szCs w:val="28"/>
          <w:vertAlign w:val="superscript"/>
        </w:rPr>
        <w:footnoteReference w:id="4"/>
      </w:r>
      <w:r>
        <w:rPr>
          <w:rFonts w:ascii="Times New Roman" w:hAnsi="Times New Roman" w:eastAsia="Times New Roman" w:cs="Times New Roman"/>
          <w:sz w:val="28"/>
          <w:szCs w:val="28"/>
        </w:rPr>
        <w:t xml:space="preserve">, однако как процесс сопровождения и обучения молодого поколения наставничество уходит корнями в глубь истории. </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древних общинах роль наставников брали на себя старшие члены семьи или общины. Именно они обучали молодое поколение основам ведения быта, охоты, воспитания детей и так далее.</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Рассвет наставничества наступил в Древней Греции. Именно тогда античные мыслители обучали учеников, которые вошли в историю как великие воины, философы и первооткрыватели в фундаментальных науках.</w:t>
      </w:r>
      <w:r>
        <w:rPr>
          <w:rFonts w:ascii="Times New Roman" w:hAnsi="Times New Roman" w:eastAsia="Times New Roman" w:cs="Times New Roman"/>
          <w:sz w:val="28"/>
          <w:szCs w:val="28"/>
        </w:rPr>
        <w:br/>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Так</w:t>
      </w:r>
      <w:r>
        <w:rPr>
          <w:rFonts w:ascii="Times New Roman" w:hAnsi="Times New Roman" w:eastAsia="Times New Roman" w:cs="Times New Roman"/>
          <w:sz w:val="28"/>
          <w:szCs w:val="28"/>
          <w:lang w:val="ru-RU"/>
        </w:rPr>
        <w:t xml:space="preserve">,</w:t>
      </w:r>
      <w:r>
        <w:rPr>
          <w:rFonts w:ascii="Times New Roman" w:hAnsi="Times New Roman" w:eastAsia="Times New Roman" w:cs="Times New Roman"/>
          <w:sz w:val="28"/>
          <w:szCs w:val="28"/>
        </w:rPr>
        <w:t xml:space="preserve"> Сократ был наставником Платона, а Платон затем стал наставником Аристотеля</w:t>
      </w:r>
      <w:r>
        <w:rPr>
          <w:rFonts w:ascii="Times New Roman" w:hAnsi="Times New Roman" w:eastAsia="Times New Roman" w:cs="Times New Roman"/>
          <w:sz w:val="28"/>
          <w:szCs w:val="28"/>
          <w:vertAlign w:val="superscript"/>
        </w:rPr>
        <w:footnoteReference w:id="5"/>
      </w:r>
      <w:r>
        <w:rPr>
          <w:rFonts w:ascii="Times New Roman" w:hAnsi="Times New Roman" w:eastAsia="Times New Roman" w:cs="Times New Roman"/>
          <w:sz w:val="28"/>
          <w:szCs w:val="28"/>
        </w:rPr>
        <w:t xml:space="preserve">. Сократ считал главной задачей наставника пробуждение мощных душевных сил подопечного — наставник помогает в самозарождении истины в сознании ученика</w:t>
      </w:r>
      <w:r>
        <w:rPr>
          <w:rFonts w:ascii="Times New Roman" w:hAnsi="Times New Roman" w:eastAsia="Times New Roman" w:cs="Times New Roman"/>
          <w:sz w:val="28"/>
          <w:szCs w:val="28"/>
          <w:vertAlign w:val="superscript"/>
        </w:rPr>
        <w:footnoteReference w:id="6"/>
      </w:r>
      <w:r>
        <w:rPr>
          <w:rFonts w:ascii="Times New Roman" w:hAnsi="Times New Roman" w:eastAsia="Times New Roman" w:cs="Times New Roman"/>
          <w:sz w:val="28"/>
          <w:szCs w:val="28"/>
        </w:rPr>
        <w:t xml:space="preserve">. Платон же отмечал, что взаимодействие наставника и ученика представляет собой сложное искусство общения в равном положении. Аристотель стал наставником знаменитого Александра Македонского, завоевавшего половину известного мира.</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xml:space="preserve">Интересный факт. </w:t>
      </w:r>
      <w:r>
        <w:rPr>
          <w:rFonts w:ascii="Times New Roman" w:hAnsi="Times New Roman" w:eastAsia="Times New Roman" w:cs="Times New Roman"/>
          <w:sz w:val="28"/>
          <w:szCs w:val="28"/>
        </w:rPr>
        <w:t xml:space="preserve">Из античной культуры к нам пришёл термин «ментор» (наставник). Ментор в «Одиссе</w:t>
      </w:r>
      <w:r>
        <w:rPr>
          <w:rFonts w:ascii="Times New Roman" w:hAnsi="Times New Roman" w:eastAsia="Times New Roman" w:cs="Times New Roman"/>
          <w:sz w:val="28"/>
          <w:szCs w:val="28"/>
          <w:lang w:val="ru-RU"/>
        </w:rPr>
        <w:t xml:space="preserve">е</w:t>
      </w:r>
      <w:r>
        <w:rPr>
          <w:rFonts w:ascii="Times New Roman" w:hAnsi="Times New Roman" w:eastAsia="Times New Roman" w:cs="Times New Roman"/>
          <w:sz w:val="28"/>
          <w:szCs w:val="28"/>
        </w:rPr>
        <w:t xml:space="preserve">» Гомера был другом царя Одиссея и в его отсутствие присматривал и обучал сына царя. </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Наставничество присутствовало во всех сферах человеческой деятельности</w:t>
      </w:r>
      <w:r>
        <w:rPr>
          <w:rFonts w:ascii="Times New Roman" w:hAnsi="Times New Roman" w:eastAsia="Times New Roman" w:cs="Times New Roman"/>
          <w:sz w:val="28"/>
          <w:szCs w:val="28"/>
        </w:rPr>
        <w:t xml:space="preserve">. Ремесленники, торговцы, воины брали на попечение молодых людей. Подмастерья помогали создавать продукт и параллельно осваивали ту или иную профессию или ремесло, оруженосцы учились военному делу, работники торговых домов постигали азы заключения сделок. </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Слайд 8. От Италии до России</w:t>
      </w:r>
      <w:r>
        <w:rPr>
          <w:rFonts w:ascii="Times New Roman" w:hAnsi="Times New Roman" w:eastAsia="Times New Roman" w:cs="Times New Roman"/>
          <w:b/>
          <w:bCs/>
          <w:sz w:val="28"/>
          <w:szCs w:val="28"/>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Во времена эпохи Возрождения у многих великих живописцев были не менее великие наставники. Так</w:t>
      </w:r>
      <w:r>
        <w:rPr>
          <w:rFonts w:ascii="Times New Roman" w:hAnsi="Times New Roman" w:eastAsia="Times New Roman" w:cs="Times New Roman"/>
          <w:sz w:val="28"/>
          <w:szCs w:val="28"/>
          <w:lang w:val="ru-RU"/>
        </w:rPr>
        <w:t xml:space="preserve">,</w:t>
      </w:r>
      <w:r>
        <w:rPr>
          <w:rFonts w:ascii="Times New Roman" w:hAnsi="Times New Roman" w:eastAsia="Times New Roman" w:cs="Times New Roman"/>
          <w:sz w:val="28"/>
          <w:szCs w:val="28"/>
        </w:rPr>
        <w:t xml:space="preserve"> у знаменитого живописца и скульптора Микеланджело Буонарроти наставником и покровителем был Лоренцо Медичи, который разглядел его талант и взял под своё покровительство</w:t>
      </w:r>
      <w:r>
        <w:rPr>
          <w:rFonts w:ascii="Times New Roman" w:hAnsi="Times New Roman" w:eastAsia="Times New Roman" w:cs="Times New Roman"/>
          <w:sz w:val="28"/>
          <w:szCs w:val="28"/>
          <w:vertAlign w:val="superscript"/>
        </w:rPr>
        <w:footnoteReference w:id="7"/>
      </w:r>
      <w:r>
        <w:rPr>
          <w:rFonts w:ascii="Times New Roman" w:hAnsi="Times New Roman" w:eastAsia="Times New Roman" w:cs="Times New Roman"/>
          <w:sz w:val="28"/>
          <w:szCs w:val="28"/>
        </w:rPr>
        <w:t xml:space="preserve">. А наставником Сандро Боттичелли был знаменитый художник Фра Филиппо Липпи. Их наставники не только разглядели талант своих учеников, но и помогли развить его. Так</w:t>
      </w:r>
      <w:r>
        <w:rPr>
          <w:rFonts w:ascii="Times New Roman" w:hAnsi="Times New Roman" w:eastAsia="Times New Roman" w:cs="Times New Roman"/>
          <w:sz w:val="28"/>
          <w:szCs w:val="28"/>
          <w:lang w:val="ru-RU"/>
        </w:rPr>
        <w:t xml:space="preserve">,</w:t>
      </w:r>
      <w:r>
        <w:rPr>
          <w:rFonts w:ascii="Times New Roman" w:hAnsi="Times New Roman" w:eastAsia="Times New Roman" w:cs="Times New Roman"/>
          <w:sz w:val="28"/>
          <w:szCs w:val="28"/>
        </w:rPr>
        <w:t xml:space="preserve"> Лоренцо Медичи помог великому Микеланджело поверить, что человек обладает свободой вол</w:t>
      </w:r>
      <w:r>
        <w:rPr>
          <w:rFonts w:ascii="Times New Roman" w:hAnsi="Times New Roman" w:eastAsia="Times New Roman" w:cs="Times New Roman"/>
          <w:sz w:val="28"/>
          <w:szCs w:val="28"/>
        </w:rPr>
        <w:t xml:space="preserve">и и что его возможности безграничны. Эти идеи можно увидеть в его работах, таких как фрески Сикстинской капеллы в Ватикане, а также в соборе Святого Петра в Риме. Глядя на эти работы, можно действительно поверить в то, что возможности человека невероятны. </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Родоначальником современного наставничества в России считается Константин Дмитриевич Ушинский</w:t>
      </w:r>
      <w:r>
        <w:rPr>
          <w:rFonts w:ascii="Times New Roman" w:hAnsi="Times New Roman" w:eastAsia="Times New Roman" w:cs="Times New Roman"/>
          <w:sz w:val="28"/>
          <w:szCs w:val="28"/>
          <w:vertAlign w:val="superscript"/>
        </w:rPr>
        <w:footnoteReference w:id="8"/>
      </w:r>
      <w:r>
        <w:rPr>
          <w:rFonts w:ascii="Times New Roman" w:hAnsi="Times New Roman" w:eastAsia="Times New Roman" w:cs="Times New Roman"/>
          <w:sz w:val="28"/>
          <w:szCs w:val="28"/>
        </w:rPr>
        <w:t xml:space="preserve">. Именно он первым в отечественной педагогике подчёркивал, что существует прямая зависимость профессиональной адаптации ли</w:t>
      </w:r>
      <w:r>
        <w:rPr>
          <w:rFonts w:ascii="Times New Roman" w:hAnsi="Times New Roman" w:eastAsia="Times New Roman" w:cs="Times New Roman"/>
          <w:sz w:val="28"/>
          <w:szCs w:val="28"/>
        </w:rPr>
        <w:t xml:space="preserve">чности от уровня педагогического мастерства и знаний наставника. «Ни один наставник не должен забывать, что его главнейшая обязанность состоит в приучении воспитанников к умственному труду и что эта обязанность более важна, нежели передача самого предмета»</w:t>
      </w:r>
      <w:r>
        <w:rPr>
          <w:rFonts w:ascii="Times New Roman" w:hAnsi="Times New Roman" w:eastAsia="Times New Roman" w:cs="Times New Roman"/>
          <w:sz w:val="28"/>
          <w:szCs w:val="28"/>
          <w:vertAlign w:val="superscript"/>
        </w:rPr>
        <w:footnoteReference w:id="9"/>
      </w:r>
      <w:r>
        <w:rPr>
          <w:rFonts w:ascii="Times New Roman" w:hAnsi="Times New Roman" w:eastAsia="Times New Roman" w:cs="Times New Roman"/>
          <w:sz w:val="28"/>
          <w:szCs w:val="28"/>
        </w:rPr>
        <w:t xml:space="preserve">, — писал Ушинский. </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Слайд 9. Наставничество в России XX века</w:t>
      </w:r>
      <w:r>
        <w:rPr>
          <w:rFonts w:ascii="Times New Roman" w:hAnsi="Times New Roman" w:eastAsia="Times New Roman" w:cs="Times New Roman"/>
          <w:b/>
          <w:bCs/>
          <w:sz w:val="28"/>
          <w:szCs w:val="28"/>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Постепенно наставничество перешло и на производственные площадки </w:t>
      </w:r>
      <w:r>
        <w:rPr>
          <w:rFonts w:ascii="Times New Roman" w:hAnsi="Times New Roman" w:eastAsia="Times New Roman" w:cs="Times New Roman"/>
          <w:sz w:val="28"/>
          <w:szCs w:val="28"/>
          <w:lang w:val="ru-RU"/>
        </w:rPr>
        <w:t xml:space="preserve">в</w:t>
      </w:r>
      <w:r>
        <w:rPr>
          <w:rFonts w:ascii="Times New Roman" w:hAnsi="Times New Roman" w:eastAsia="Times New Roman" w:cs="Times New Roman"/>
          <w:sz w:val="28"/>
          <w:szCs w:val="28"/>
        </w:rPr>
        <w:t xml:space="preserve"> цел</w:t>
      </w:r>
      <w:r>
        <w:rPr>
          <w:rFonts w:ascii="Times New Roman" w:hAnsi="Times New Roman" w:eastAsia="Times New Roman" w:cs="Times New Roman"/>
          <w:sz w:val="28"/>
          <w:szCs w:val="28"/>
          <w:lang w:val="ru-RU"/>
        </w:rPr>
        <w:t xml:space="preserve">ях</w:t>
      </w:r>
      <w:r>
        <w:rPr>
          <w:rFonts w:ascii="Times New Roman" w:hAnsi="Times New Roman" w:eastAsia="Times New Roman" w:cs="Times New Roman"/>
          <w:sz w:val="28"/>
          <w:szCs w:val="28"/>
        </w:rPr>
        <w:t xml:space="preserve"> «передачи передовых методов труда». Одну из первых систем наставничества в производственном обучении предложили в Московском техническом училище инженеры-механики под руководством Д.К. Советкина</w:t>
      </w:r>
      <w:r>
        <w:rPr>
          <w:rFonts w:ascii="Times New Roman" w:hAnsi="Times New Roman" w:eastAsia="Times New Roman" w:cs="Times New Roman"/>
          <w:sz w:val="28"/>
          <w:szCs w:val="28"/>
          <w:vertAlign w:val="superscript"/>
        </w:rPr>
        <w:footnoteReference w:id="10"/>
      </w:r>
      <w:r>
        <w:rPr>
          <w:rFonts w:ascii="Times New Roman" w:hAnsi="Times New Roman" w:eastAsia="Times New Roman" w:cs="Times New Roman"/>
          <w:sz w:val="28"/>
          <w:szCs w:val="28"/>
        </w:rPr>
        <w:t xml:space="preserve"> ещё в XIX веке. Эта система получила признание не только в России, но и на международных выставках в Филадельфии, Париже и Вене. Отмечалось, что русское обучение ручному труду превратилось в науку. </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Уже в XX веке наставничество перекочевало во все сферы жизни советского общества — на предприятия, государственную службу, в учреждения и вузы. В связи с нехваткой рабочих, которая явилась следствием военных лет, появилась</w:t>
      </w:r>
      <w:r>
        <w:rPr>
          <w:rFonts w:ascii="Times New Roman" w:hAnsi="Times New Roman" w:eastAsia="Times New Roman" w:cs="Times New Roman"/>
          <w:sz w:val="28"/>
          <w:szCs w:val="28"/>
          <w:lang w:val="ru-RU"/>
        </w:rPr>
        <w:t xml:space="preserve"> </w:t>
      </w:r>
      <w:r>
        <w:rPr>
          <w:rFonts w:ascii="Times New Roman" w:hAnsi="Times New Roman" w:eastAsia="Times New Roman" w:cs="Times New Roman"/>
          <w:sz w:val="28"/>
          <w:szCs w:val="28"/>
        </w:rPr>
        <w:t xml:space="preserve">система 1+5 — «о</w:t>
      </w:r>
      <w:r>
        <w:rPr>
          <w:rFonts w:ascii="Times New Roman" w:hAnsi="Times New Roman" w:eastAsia="Times New Roman" w:cs="Times New Roman"/>
          <w:sz w:val="28"/>
          <w:szCs w:val="28"/>
        </w:rPr>
        <w:t xml:space="preserve">дин обучи пятерых», когда рабочие брали на себя обязанность обучать сразу пятерых выпускников училищ. Наставничество продолжало быть актуальным в связи с упором СССР на научно-техническую революцию, развитием электроники, космонавтики и атомной энергетики.</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Наставничество в своём классическом виде существовало в советские времена на любом предприятии, а также на государственной службе, в организациях, учреждениях, вузах и т.д.</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Особую роль наставничество играло в профессиональном и нравственном воспитании молодёжи СССР. Так, в 1975 г. наиболее отличившиеся педагоги получили почётные знаки «Наставник молодёжи», а в 1981 г. — почётные звания «Заслуженный наставник молодёжи РСФС</w:t>
      </w:r>
      <w:r>
        <w:rPr>
          <w:rFonts w:ascii="Times New Roman" w:hAnsi="Times New Roman" w:eastAsia="Times New Roman" w:cs="Times New Roman"/>
          <w:sz w:val="28"/>
          <w:szCs w:val="28"/>
        </w:rPr>
        <w:t xml:space="preserve">Р». В советский период государство понимало, что благодаря наставничеству сотрудники могли быстрее повышать квалификацию, а новички — быстрее влиться в профессиональный коллектив. Советское общество рассматривало наставничество как залог успешной карьеры. </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b/>
          <w:bCs/>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rPr>
      </w:r>
    </w:p>
    <w:p>
      <w:pPr>
        <w:ind w:right="292" w:firstLine="709"/>
        <w:jc w:val="both"/>
        <w:spacing w:after="0" w:line="360" w:lineRule="auto"/>
        <w:rPr>
          <w:rFonts w:ascii="Times New Roman" w:hAnsi="Times New Roman" w:eastAsia="Times New Roman" w:cs="Times New Roman"/>
          <w:b/>
          <w:bCs/>
          <w:color w:val="000000"/>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bCs/>
          <w:sz w:val="28"/>
          <w:szCs w:val="28"/>
        </w:rPr>
        <w:t xml:space="preserve">Слайд 10. </w:t>
      </w:r>
      <w:r>
        <w:rPr>
          <w:rFonts w:ascii="Times New Roman" w:hAnsi="Times New Roman" w:eastAsia="Times New Roman" w:cs="Times New Roman"/>
          <w:b/>
          <w:bCs/>
          <w:color w:val="000000"/>
          <w:sz w:val="28"/>
          <w:szCs w:val="28"/>
        </w:rPr>
        <w:t xml:space="preserve">Роль наставника</w:t>
      </w:r>
      <w:r>
        <w:rPr>
          <w:rFonts w:ascii="Times New Roman" w:hAnsi="Times New Roman" w:eastAsia="Times New Roman" w:cs="Times New Roman"/>
          <w:b/>
          <w:bCs/>
          <w:color w:val="000000"/>
          <w:sz w:val="28"/>
          <w:szCs w:val="28"/>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Мы уже говорили, что в современном понимании наставничество появилось во второй половине XX века как действенная форма профессиональной подготовки и нравственного воспитания молодёжи. </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современном мире, где изменения происходят быстро</w:t>
      </w:r>
      <w:r>
        <w:rPr>
          <w:rFonts w:ascii="Times New Roman" w:hAnsi="Times New Roman" w:eastAsia="Times New Roman" w:cs="Times New Roman"/>
          <w:sz w:val="28"/>
          <w:szCs w:val="28"/>
          <w:lang w:val="ru-RU"/>
        </w:rPr>
        <w:t xml:space="preserve">,</w:t>
      </w:r>
      <w:r>
        <w:rPr>
          <w:rFonts w:ascii="Times New Roman" w:hAnsi="Times New Roman" w:eastAsia="Times New Roman" w:cs="Times New Roman"/>
          <w:sz w:val="28"/>
          <w:szCs w:val="28"/>
        </w:rPr>
        <w:t xml:space="preserve"> и молодёжь сталкивается с множеством возможностей и ограничений, наставничество играет особую роль. Наставничеств</w:t>
      </w:r>
      <w:r>
        <w:rPr>
          <w:rFonts w:ascii="Times New Roman" w:hAnsi="Times New Roman" w:eastAsia="Times New Roman" w:cs="Times New Roman"/>
          <w:sz w:val="28"/>
          <w:szCs w:val="28"/>
        </w:rPr>
        <w:t xml:space="preserve">о — важный инструмент для личностного и профессионального роста молодых специалистов, особенно в условиях современной конкуренции на рынке труда. Наставник помогает им найти своё место в обществе, профессионально реализоваться и достичь личностного роста. </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Не секрет, что производство во всех сферах направле</w:t>
      </w:r>
      <w:r>
        <w:rPr>
          <w:rFonts w:ascii="Times New Roman" w:hAnsi="Times New Roman" w:eastAsia="Times New Roman" w:cs="Times New Roman"/>
          <w:sz w:val="28"/>
          <w:szCs w:val="28"/>
        </w:rPr>
        <w:t xml:space="preserve">но в первую очередь на удовлетворение клиентов. Любой специалист должен обладать рядом профессиональных компетенций и быть конкурентоспособным, чтобы иметь возможность развиваться и двигаться вверх по карьерной лестнице. Любая корпорация или компания знает</w:t>
      </w:r>
      <w:r>
        <w:rPr>
          <w:rFonts w:ascii="Times New Roman" w:hAnsi="Times New Roman" w:eastAsia="Times New Roman" w:cs="Times New Roman"/>
          <w:sz w:val="28"/>
          <w:szCs w:val="28"/>
          <w:lang w:val="ru-RU"/>
        </w:rPr>
        <w:t xml:space="preserve">:</w:t>
      </w:r>
      <w:r>
        <w:rPr>
          <w:rFonts w:ascii="Times New Roman" w:hAnsi="Times New Roman" w:eastAsia="Times New Roman" w:cs="Times New Roman"/>
          <w:sz w:val="28"/>
          <w:szCs w:val="28"/>
        </w:rPr>
        <w:t xml:space="preserve"> для того чтобы быть конкурентоспособной на экономическом рынке, необходимо создать сильную команду, которая слаженно работает на дости</w:t>
      </w:r>
      <w:r>
        <w:rPr>
          <w:rFonts w:ascii="Times New Roman" w:hAnsi="Times New Roman" w:eastAsia="Times New Roman" w:cs="Times New Roman"/>
          <w:sz w:val="28"/>
          <w:szCs w:val="28"/>
        </w:rPr>
        <w:t xml:space="preserve">жение успеха компании. Компаниям экономически и стратегически выгодно вложиться в обучение пула наставников, которые в дальнейшем будут наставниками для молодёжи. Таким образом, достигаются две важные задачи — привлечение молодых кадров, умеющих адаптирова</w:t>
      </w:r>
      <w:r>
        <w:rPr>
          <w:rFonts w:ascii="Times New Roman" w:hAnsi="Times New Roman" w:eastAsia="Times New Roman" w:cs="Times New Roman"/>
          <w:color w:val="auto"/>
          <w:sz w:val="28"/>
          <w:szCs w:val="28"/>
          <w:highlight w:val="none"/>
        </w:rPr>
        <w:t xml:space="preserve">ться к </w:t>
      </w:r>
      <w:r>
        <w:rPr>
          <w:rFonts w:ascii="Times New Roman" w:hAnsi="Times New Roman" w:eastAsia="Times New Roman" w:cs="Times New Roman"/>
          <w:color w:val="auto"/>
          <w:sz w:val="28"/>
          <w:szCs w:val="28"/>
          <w:highlight w:val="none"/>
          <w:lang w:val="ru-RU"/>
        </w:rPr>
        <w:t xml:space="preserve">новым</w:t>
      </w:r>
      <w:r>
        <w:rPr>
          <w:rFonts w:ascii="Times New Roman" w:hAnsi="Times New Roman" w:eastAsia="Times New Roman" w:cs="Times New Roman"/>
          <w:color w:val="auto"/>
          <w:sz w:val="28"/>
          <w:szCs w:val="28"/>
          <w:highlight w:val="none"/>
        </w:rPr>
        <w:t xml:space="preserve"> вызовам, и «обучение на производстве» компетентных кадров, которые будут приносит</w:t>
      </w:r>
      <w:r>
        <w:rPr>
          <w:rFonts w:ascii="Times New Roman" w:hAnsi="Times New Roman" w:eastAsia="Times New Roman" w:cs="Times New Roman"/>
          <w:sz w:val="28"/>
          <w:szCs w:val="28"/>
        </w:rPr>
        <w:t xml:space="preserve">ь прибыль. Именно поэтому в России наставничество остаётся актуальным направлением в сферах образования и профессиональной деятельности. Министе</w:t>
      </w:r>
      <w:r>
        <w:rPr>
          <w:rFonts w:ascii="Times New Roman" w:hAnsi="Times New Roman" w:eastAsia="Times New Roman" w:cs="Times New Roman"/>
          <w:sz w:val="28"/>
          <w:szCs w:val="28"/>
        </w:rPr>
        <w:t xml:space="preserve">рством труда и социальной защиты Российской Федерации разработан профессиональный стандарт наставника для развития кадрового потенциала молодёжи, а Министерством просвещения Российской Федерации ведётся работа по созданию Концепции развития наставничества </w:t>
      </w:r>
      <w:r>
        <w:rPr>
          <w:rFonts w:ascii="Times New Roman" w:hAnsi="Times New Roman" w:eastAsia="Times New Roman" w:cs="Times New Roman"/>
          <w:sz w:val="28"/>
          <w:szCs w:val="28"/>
          <w:lang w:val="ru-RU"/>
        </w:rPr>
        <w:t xml:space="preserve">в</w:t>
      </w:r>
      <w:r>
        <w:rPr>
          <w:rFonts w:ascii="Times New Roman" w:hAnsi="Times New Roman" w:eastAsia="Times New Roman" w:cs="Times New Roman"/>
          <w:sz w:val="28"/>
          <w:szCs w:val="28"/>
        </w:rPr>
        <w:t xml:space="preserve"> цел</w:t>
      </w:r>
      <w:r>
        <w:rPr>
          <w:rFonts w:ascii="Times New Roman" w:hAnsi="Times New Roman" w:eastAsia="Times New Roman" w:cs="Times New Roman"/>
          <w:sz w:val="28"/>
          <w:szCs w:val="28"/>
          <w:lang w:val="ru-RU"/>
        </w:rPr>
        <w:t xml:space="preserve">ях</w:t>
      </w:r>
      <w:r>
        <w:rPr>
          <w:rFonts w:ascii="Times New Roman" w:hAnsi="Times New Roman" w:eastAsia="Times New Roman" w:cs="Times New Roman"/>
          <w:sz w:val="28"/>
          <w:szCs w:val="28"/>
        </w:rPr>
        <w:t xml:space="preserve"> сопровождения детей и молодёжи. Личные и профессиональные качества играют важную роль в выборе наставника. </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Именно образ наставника зачастую играет первостепенную роль в выборе профессионального пути наставляемых. Давайте разберёмся в том, какие задачи стоят перед наставником. Помогут нам в этом примеры из истории нашей страны. </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Слайд 11. Задачи наставника</w:t>
      </w:r>
      <w:r>
        <w:rPr>
          <w:rFonts w:ascii="Times New Roman" w:hAnsi="Times New Roman" w:eastAsia="Times New Roman" w:cs="Times New Roman"/>
          <w:b/>
          <w:bCs/>
          <w:sz w:val="28"/>
          <w:szCs w:val="28"/>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Одной из ва</w:t>
      </w:r>
      <w:r>
        <w:rPr>
          <w:rFonts w:ascii="Times New Roman" w:hAnsi="Times New Roman" w:eastAsia="Times New Roman" w:cs="Times New Roman"/>
          <w:sz w:val="28"/>
          <w:szCs w:val="28"/>
        </w:rPr>
        <w:t xml:space="preserve">жнейших задач является создание условий для самоопределения и социализации наставляемого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Так, Антон Семёнович Макаренко, в 20-е годы XX века возглавивший коммуну имени Дзержинского, в которой воспитывались подростки с уголовным и трудным прошлым, стал одним из ярчайших примеров наставничества, который выполнял эту задачу. Его пе</w:t>
      </w:r>
      <w:r>
        <w:rPr>
          <w:rFonts w:ascii="Times New Roman" w:hAnsi="Times New Roman" w:eastAsia="Times New Roman" w:cs="Times New Roman"/>
          <w:sz w:val="28"/>
          <w:szCs w:val="28"/>
        </w:rPr>
        <w:t xml:space="preserve">рвым и нерушимым правилом было никогда не вспоминать о прошлом воспитанников. Антон Семёнович не исправлял их, а учил, как можно жить по-другому. И главным его инструментом был честный совместный созидательный труд, не оставляющий времени ни на что другое.</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Главные достижен</w:t>
      </w:r>
      <w:r>
        <w:rPr>
          <w:rFonts w:ascii="Times New Roman" w:hAnsi="Times New Roman" w:eastAsia="Times New Roman" w:cs="Times New Roman"/>
          <w:sz w:val="28"/>
          <w:szCs w:val="28"/>
        </w:rPr>
        <w:t xml:space="preserve">ия его работы: все коммунары получали полное среднее образование, приобретали по три-четыре профессии на уровне высоких разрядов, коммуна работала на хозрасчёте. В ней выпускали сначала электроинструменты, а затем и лучший в то время советский фотоаппарат.</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Во многом от наставника зависит трансляция ценностно-смысловых установок деятельности воспитанника. Именно наставник создаёт условия для освоения деятельности, направленные на формирование самостоятельности и ответственности наставляемого.</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Так, российский поэт Василий Андреевич Жуковский, произведения которого мы изучали в школе, вошёл в историю как наставник, подаривший миру талантливого поэта и императора-реформатора.</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Именно Василий Жуковский раскрыл талант Александра Сергеевича Пушкина. Поэт в своём творчестве стремился к преобразованию литературного русского языка «из косно-классицистического в свободно-романтический». Эти идеи</w:t>
      </w:r>
      <w:r>
        <w:rPr>
          <w:rFonts w:ascii="Times New Roman" w:hAnsi="Times New Roman" w:eastAsia="Times New Roman" w:cs="Times New Roman"/>
          <w:sz w:val="28"/>
          <w:szCs w:val="28"/>
        </w:rPr>
        <w:t xml:space="preserve"> повлияли на молодого поэта Пушкина, который в своём творчестве достиг успеха. Известен даже факт, что Жуковский подарил Пушкину свой портрет со знаменитой фразой, которая олицетворяет успех его как наставника: «Победителю-ученику от побеждённого учителя».</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На протяжении 15 лет Василий Жуковский исполнял обязанности наставника наследника престола — будущего императора Алекс</w:t>
      </w:r>
      <w:r>
        <w:rPr>
          <w:rFonts w:ascii="Times New Roman" w:hAnsi="Times New Roman" w:eastAsia="Times New Roman" w:cs="Times New Roman"/>
          <w:sz w:val="28"/>
          <w:szCs w:val="28"/>
        </w:rPr>
        <w:t xml:space="preserve">андра II, его либеральные взгляды во многом повлияли на формирование мировоззрения Александра Николаевича, который впоследствии вошёл в историю как один из самых значимых императоров России, а также как реформатор (крестьянская, военная, судебная реформы).</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задачу наставника входит выявление и актуализация у своих подопечных устойчивой мотивации к достижениям, получение ими новых навыков и опыта путём напряженных тренировок и исправления ошибок.</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Следующий пример из истории советского спорта. Под руководством легендарн</w:t>
      </w:r>
      <w:r>
        <w:rPr>
          <w:rFonts w:ascii="Times New Roman" w:hAnsi="Times New Roman" w:eastAsia="Times New Roman" w:cs="Times New Roman"/>
          <w:sz w:val="28"/>
          <w:szCs w:val="28"/>
          <w:lang w:val="ru-RU"/>
        </w:rPr>
        <w:t xml:space="preserve">ых</w:t>
      </w:r>
      <w:r>
        <w:rPr>
          <w:rFonts w:ascii="Times New Roman" w:hAnsi="Times New Roman" w:eastAsia="Times New Roman" w:cs="Times New Roman"/>
          <w:sz w:val="28"/>
          <w:szCs w:val="28"/>
        </w:rPr>
        <w:t xml:space="preserve"> российск</w:t>
      </w:r>
      <w:r>
        <w:rPr>
          <w:rFonts w:ascii="Times New Roman" w:hAnsi="Times New Roman" w:eastAsia="Times New Roman" w:cs="Times New Roman"/>
          <w:sz w:val="28"/>
          <w:szCs w:val="28"/>
          <w:lang w:val="ru-RU"/>
        </w:rPr>
        <w:t xml:space="preserve">их</w:t>
      </w:r>
      <w:r>
        <w:rPr>
          <w:rFonts w:ascii="Times New Roman" w:hAnsi="Times New Roman" w:eastAsia="Times New Roman" w:cs="Times New Roman"/>
          <w:sz w:val="28"/>
          <w:szCs w:val="28"/>
        </w:rPr>
        <w:t xml:space="preserve"> тренер</w:t>
      </w:r>
      <w:r>
        <w:rPr>
          <w:rFonts w:ascii="Times New Roman" w:hAnsi="Times New Roman" w:eastAsia="Times New Roman" w:cs="Times New Roman"/>
          <w:sz w:val="28"/>
          <w:szCs w:val="28"/>
          <w:lang w:val="ru-RU"/>
        </w:rPr>
        <w:t xml:space="preserve">ов</w:t>
      </w:r>
      <w:r>
        <w:rPr>
          <w:rFonts w:ascii="Times New Roman" w:hAnsi="Times New Roman" w:eastAsia="Times New Roman" w:cs="Times New Roman"/>
          <w:sz w:val="28"/>
          <w:szCs w:val="28"/>
        </w:rPr>
        <w:t xml:space="preserve"> Анатолия Владимировича Тарасова</w:t>
      </w:r>
      <w:r>
        <w:rPr>
          <w:rFonts w:hint="default" w:ascii="Times New Roman" w:hAnsi="Times New Roman" w:eastAsia="Times New Roman" w:cs="Times New Roman"/>
          <w:sz w:val="28"/>
          <w:szCs w:val="28"/>
          <w:lang w:val="ru-RU"/>
        </w:rPr>
        <w:t xml:space="preserve"> и Аркадия Ивановича Чернышева</w:t>
      </w:r>
      <w:r>
        <w:rPr>
          <w:rFonts w:ascii="Times New Roman" w:hAnsi="Times New Roman" w:eastAsia="Times New Roman" w:cs="Times New Roman"/>
          <w:sz w:val="28"/>
          <w:szCs w:val="28"/>
        </w:rPr>
        <w:t xml:space="preserve"> советская сборная по хоккею 9 раз побеждала на чемпионатах мира, а также 3 раза становилась чемпионом Олимпийских игр. Примечательны тренировки</w:t>
      </w:r>
      <w:r>
        <w:rPr>
          <w:rFonts w:hint="default" w:ascii="Times New Roman" w:hAnsi="Times New Roman" w:eastAsia="Times New Roman" w:cs="Times New Roman"/>
          <w:sz w:val="28"/>
          <w:szCs w:val="28"/>
          <w:lang w:val="ru-RU"/>
        </w:rPr>
        <w:t xml:space="preserve"> хоккеистов</w:t>
      </w:r>
      <w:r>
        <w:rPr>
          <w:rFonts w:ascii="Times New Roman" w:hAnsi="Times New Roman" w:eastAsia="Times New Roman" w:cs="Times New Roman"/>
          <w:sz w:val="28"/>
          <w:szCs w:val="28"/>
        </w:rPr>
        <w:t xml:space="preserve">, которые  организовывал</w:t>
      </w:r>
      <w:r>
        <w:rPr>
          <w:rFonts w:hint="default" w:ascii="Times New Roman" w:hAnsi="Times New Roman" w:eastAsia="Times New Roman" w:cs="Times New Roman"/>
          <w:sz w:val="28"/>
          <w:szCs w:val="28"/>
          <w:lang w:val="ru-RU"/>
        </w:rPr>
        <w:t xml:space="preserve"> Тарасов</w:t>
      </w:r>
      <w:r>
        <w:rPr>
          <w:rFonts w:ascii="Times New Roman" w:hAnsi="Times New Roman" w:eastAsia="Times New Roman" w:cs="Times New Roman"/>
          <w:sz w:val="28"/>
          <w:szCs w:val="28"/>
        </w:rPr>
        <w:t xml:space="preserve">. Так, в условиях лета, когда мощности морозильных установок не хватало, чтобы к вечеру заморозить каток, который таял в течение дня, он начинал тренировки в 5 утра. Никогда не давал на тренировках одинаковых упражнений, постоянно имп</w:t>
      </w:r>
      <w:r>
        <w:rPr>
          <w:rFonts w:ascii="Times New Roman" w:hAnsi="Times New Roman" w:eastAsia="Times New Roman" w:cs="Times New Roman"/>
          <w:sz w:val="28"/>
          <w:szCs w:val="28"/>
        </w:rPr>
        <w:t xml:space="preserve">ровизируя, заставляя хоккеистов регулярно и напряженно думать. За нарушение игровой дисциплины Тарасов снимал с игры любого хоккеиста, каким бы звёздным он ни был. Он учил своих воспитанников полностью отдаваться хоккею. На летних сборах, которые проводили</w:t>
      </w:r>
      <w:r>
        <w:rPr>
          <w:rFonts w:ascii="Times New Roman" w:hAnsi="Times New Roman" w:eastAsia="Times New Roman" w:cs="Times New Roman"/>
          <w:sz w:val="28"/>
          <w:szCs w:val="28"/>
        </w:rPr>
        <w:t xml:space="preserve">сь на базе Архангельское, расположенной в лесу, он предлагал своим игрокам разнообразить досуг собиранием грибов. При этом требовал, чтобы игроки не просто собирали грибы, а делали это, опускаясь на одно колено, как будто принимали брошенную шайбу на себя.</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И из в</w:t>
      </w:r>
      <w:r>
        <w:rPr>
          <w:rFonts w:ascii="Times New Roman" w:hAnsi="Times New Roman" w:eastAsia="Times New Roman" w:cs="Times New Roman"/>
          <w:sz w:val="28"/>
          <w:szCs w:val="28"/>
        </w:rPr>
        <w:t xml:space="preserve">сего вышеперечисленного вытекает пятая задача — поддержка наставляемого в процессе получения им новых компетенций. В современном спорте также есть немало примеров, когда у наставника вырастают олимпийские чемпионы. Например, Этери Тутберидзе воспитала уже </w:t>
      </w:r>
      <w:r>
        <w:rPr>
          <w:rFonts w:ascii="Times New Roman" w:hAnsi="Times New Roman" w:eastAsia="Times New Roman" w:cs="Times New Roman"/>
          <w:sz w:val="28"/>
          <w:szCs w:val="28"/>
          <w:lang w:val="ru-RU"/>
        </w:rPr>
        <w:t xml:space="preserve">четырёх</w:t>
      </w:r>
      <w:r>
        <w:rPr>
          <w:rFonts w:ascii="Times New Roman" w:hAnsi="Times New Roman" w:eastAsia="Times New Roman" w:cs="Times New Roman"/>
          <w:sz w:val="28"/>
          <w:szCs w:val="28"/>
        </w:rPr>
        <w:t xml:space="preserve"> олимпийских чемпион</w:t>
      </w:r>
      <w:r>
        <w:rPr>
          <w:rFonts w:ascii="Times New Roman" w:hAnsi="Times New Roman" w:eastAsia="Times New Roman" w:cs="Times New Roman"/>
          <w:sz w:val="28"/>
          <w:szCs w:val="28"/>
          <w:lang w:val="ru-RU"/>
        </w:rPr>
        <w:t xml:space="preserve">ов</w:t>
      </w:r>
      <w:r>
        <w:rPr>
          <w:rFonts w:ascii="Times New Roman" w:hAnsi="Times New Roman" w:eastAsia="Times New Roman" w:cs="Times New Roman"/>
          <w:sz w:val="28"/>
          <w:szCs w:val="28"/>
        </w:rPr>
        <w:t xml:space="preserve">. А многократный олимпийский чемпион Евгений Плющенко после завершения спортивной карьеры открыл собственную академию и тренирует фигуристов, в числе которых призёр Олимпийских игр и чемпионата мира Александра Трусова.</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b/>
          <w:bCs/>
          <w:i/>
          <w:iCs/>
          <w:sz w:val="28"/>
          <w:szCs w:val="28"/>
        </w:rPr>
      </w:pPr>
      <w:r>
        <w:rPr>
          <w:rFonts w:ascii="Times New Roman" w:hAnsi="Times New Roman" w:eastAsia="Times New Roman" w:cs="Times New Roman"/>
          <w:b/>
          <w:bCs/>
          <w:sz w:val="28"/>
          <w:szCs w:val="28"/>
        </w:rPr>
        <w:t xml:space="preserve">Слайд 12. </w:t>
      </w:r>
      <w:r>
        <w:rPr>
          <w:rFonts w:ascii="Times New Roman" w:hAnsi="Times New Roman" w:eastAsia="Times New Roman" w:cs="Times New Roman"/>
          <w:b/>
          <w:bCs/>
          <w:i/>
          <w:iCs/>
          <w:sz w:val="28"/>
          <w:szCs w:val="28"/>
        </w:rPr>
        <w:t xml:space="preserve">Облако слов</w:t>
      </w:r>
      <w:r>
        <w:rPr>
          <w:rFonts w:ascii="Times New Roman" w:hAnsi="Times New Roman" w:eastAsia="Times New Roman" w:cs="Times New Roman"/>
          <w:b/>
          <w:bCs/>
          <w:i/>
          <w:iCs/>
          <w:sz w:val="28"/>
          <w:szCs w:val="28"/>
        </w:rPr>
      </w:r>
    </w:p>
    <w:p>
      <w:pPr>
        <w:ind w:right="292" w:firstLine="709"/>
        <w:jc w:val="both"/>
        <w:spacing w:after="0" w:line="360" w:lineRule="auto"/>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8"/>
          <w:szCs w:val="28"/>
        </w:rPr>
        <w:t xml:space="preserve">Давайте разберёмся, что из себя представляет современный наставник. </w:t>
      </w:r>
      <w:r>
        <w:rPr>
          <w:rFonts w:ascii="Times New Roman" w:hAnsi="Times New Roman" w:eastAsia="Times New Roman" w:cs="Times New Roman"/>
          <w:sz w:val="28"/>
          <w:szCs w:val="28"/>
        </w:rPr>
        <w:t xml:space="preserve">П</w:t>
      </w:r>
      <w:r>
        <w:rPr>
          <w:rFonts w:ascii="Times New Roman" w:hAnsi="Times New Roman" w:eastAsia="Times New Roman" w:cs="Times New Roman"/>
          <w:color w:val="000000"/>
          <w:sz w:val="28"/>
          <w:szCs w:val="28"/>
        </w:rPr>
        <w:t xml:space="preserve">редлагаю вам подобрать слова, которые ассоциируются у вас с наставничеством. </w:t>
      </w:r>
      <w:r>
        <w:rPr>
          <w:rFonts w:ascii="Times New Roman" w:hAnsi="Times New Roman" w:eastAsia="Times New Roman" w:cs="Times New Roman"/>
          <w:sz w:val="28"/>
          <w:szCs w:val="28"/>
        </w:rPr>
        <w:t xml:space="preserve">Воспользуйтесь своими смартфонами, запишите свои ассоциации на смартфоне, и мы увидим их на экране презентации.</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color w:val="000000"/>
          <w:sz w:val="28"/>
          <w:szCs w:val="28"/>
          <w:lang w:val="ru-RU"/>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iCs/>
          <w:color w:val="000000"/>
          <w:sz w:val="28"/>
          <w:szCs w:val="28"/>
        </w:rPr>
        <w:t xml:space="preserve">Обсуждение с участниками</w:t>
      </w:r>
      <w:r>
        <w:rPr>
          <w:rFonts w:ascii="Times New Roman" w:hAnsi="Times New Roman" w:eastAsia="Times New Roman" w:cs="Times New Roman"/>
          <w:i/>
          <w:iCs/>
          <w:sz w:val="28"/>
          <w:szCs w:val="28"/>
        </w:rPr>
        <w:t xml:space="preserve"> их</w:t>
      </w:r>
      <w:r>
        <w:rPr>
          <w:rFonts w:ascii="Times New Roman" w:hAnsi="Times New Roman" w:eastAsia="Times New Roman" w:cs="Times New Roman"/>
          <w:i/>
          <w:iCs/>
          <w:color w:val="000000"/>
          <w:sz w:val="28"/>
          <w:szCs w:val="28"/>
        </w:rPr>
        <w:t xml:space="preserve"> </w:t>
      </w:r>
      <w:r>
        <w:rPr>
          <w:rFonts w:ascii="Times New Roman" w:hAnsi="Times New Roman" w:eastAsia="Times New Roman" w:cs="Times New Roman"/>
          <w:i/>
          <w:iCs/>
          <w:sz w:val="28"/>
          <w:szCs w:val="28"/>
        </w:rPr>
        <w:t xml:space="preserve">ассоциаций</w:t>
      </w:r>
      <w:r>
        <w:rPr>
          <w:rFonts w:ascii="Times New Roman" w:hAnsi="Times New Roman" w:eastAsia="Times New Roman" w:cs="Times New Roman"/>
          <w:i/>
          <w:iCs/>
          <w:sz w:val="28"/>
          <w:szCs w:val="28"/>
          <w:lang w:val="ru-RU"/>
        </w:rPr>
        <w:t xml:space="preserve">,</w:t>
      </w:r>
      <w:r>
        <w:rPr>
          <w:rFonts w:ascii="Times New Roman" w:hAnsi="Times New Roman" w:eastAsia="Times New Roman" w:cs="Times New Roman"/>
          <w:i/>
          <w:iCs/>
          <w:sz w:val="28"/>
          <w:szCs w:val="28"/>
        </w:rPr>
        <w:t xml:space="preserve"> вынесенных на экран</w:t>
      </w:r>
      <w:r>
        <w:rPr>
          <w:rFonts w:ascii="Times New Roman" w:hAnsi="Times New Roman" w:eastAsia="Times New Roman" w:cs="Times New Roman"/>
          <w:sz w:val="28"/>
          <w:szCs w:val="28"/>
          <w:lang w:val="ru-RU"/>
        </w:rPr>
        <w:t xml:space="preserve">.</w:t>
      </w:r>
      <w:r>
        <w:rPr>
          <w:rFonts w:ascii="Times New Roman" w:hAnsi="Times New Roman" w:eastAsia="Times New Roman" w:cs="Times New Roman"/>
          <w:color w:val="000000"/>
          <w:sz w:val="28"/>
          <w:szCs w:val="28"/>
          <w:lang w:val="ru-RU"/>
        </w:rPr>
      </w:r>
    </w:p>
    <w:p>
      <w:pPr>
        <w:ind w:right="292" w:firstLine="709"/>
        <w:jc w:val="both"/>
        <w:spacing w:after="0" w:line="360" w:lineRule="auto"/>
        <w:rPr>
          <w:rFonts w:ascii="Times New Roman" w:hAnsi="Times New Roman" w:eastAsia="Times New Roman" w:cs="Times New Roman"/>
          <w:color w:val="000000"/>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 xml:space="preserve">Слайд 13. Виды наставничества</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rPr>
        <w:t xml:space="preserve">Каким бывает наставничество? Предлагаю познакомиться с несколькими типологиями, так как в деятельности наставника они тесно переплетаются. В наставничестве выделяются два подхода: формальный и неформальный.</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rPr>
        <w:t xml:space="preserve">Формальное наставничество регулируется нормативно-правовыми актами. Для наибольшей эффективности необходимо чёткое рас</w:t>
      </w:r>
      <w:r>
        <w:rPr>
          <w:rFonts w:ascii="Times New Roman" w:hAnsi="Times New Roman" w:eastAsia="Times New Roman" w:cs="Times New Roman"/>
          <w:sz w:val="28"/>
          <w:szCs w:val="28"/>
        </w:rPr>
        <w:t xml:space="preserve">пределение ролей между наставником и наставляемым. Формальное наставничество закрепляет права и обязанности обеих сторон. Важной проблемой является определение границ ответственности наставника за жизнь и здоровье ученика, особенно в промышленных отраслях.</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rPr>
        <w:t xml:space="preserve">Неформальные отношения формируют благоприятный социально-психологический климат в коллективе, духовно-нравственные и гражданско-патриотические установки наставляемого.</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rPr>
        <w:t xml:space="preserve">Наставничество активно развивается во всех сферах деятель</w:t>
      </w:r>
      <w:r>
        <w:rPr>
          <w:rFonts w:ascii="Times New Roman" w:hAnsi="Times New Roman" w:eastAsia="Times New Roman" w:cs="Times New Roman"/>
          <w:sz w:val="28"/>
          <w:szCs w:val="28"/>
        </w:rPr>
        <w:t xml:space="preserve">ности — в производстве, искусстве, спорте. Несмотря на большую разницу в этих направлениях, роль наставника в них схожа — он погружает в специфику, помогает сделать первые шаги, поставить цель в профессиональной деятельности и определить план действий для </w:t>
      </w:r>
      <w:r>
        <w:rPr>
          <w:rFonts w:ascii="Times New Roman" w:hAnsi="Times New Roman" w:eastAsia="Times New Roman" w:cs="Times New Roman"/>
          <w:sz w:val="28"/>
          <w:szCs w:val="28"/>
          <w:lang w:val="ru-RU"/>
        </w:rPr>
        <w:t xml:space="preserve">её</w:t>
      </w:r>
      <w:r>
        <w:rPr>
          <w:rFonts w:ascii="Times New Roman" w:hAnsi="Times New Roman" w:eastAsia="Times New Roman" w:cs="Times New Roman"/>
          <w:sz w:val="28"/>
          <w:szCs w:val="28"/>
        </w:rPr>
        <w:t xml:space="preserve"> достижения, анализирует работу совместно с наставляемым и определяет перспективы профессионального развития.</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rPr>
        <w:t xml:space="preserve">Здесь можно выделить два варианта: помощь</w:t>
      </w:r>
      <w:r>
        <w:rPr>
          <w:rFonts w:ascii="Times New Roman" w:hAnsi="Times New Roman" w:eastAsia="Times New Roman" w:cs="Times New Roman"/>
          <w:sz w:val="28"/>
          <w:szCs w:val="28"/>
        </w:rPr>
        <w:t xml:space="preserve"> в адаптации для наставляемого, не знакомого с деятельностью или с коллективом, и помощь в достижении профессионального успеха (например, в конкурсе, соревнованиях, научной деятельности, получении гранта и т.д.) наставником, имеющим собственные достижения.</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rPr>
        <w:t xml:space="preserve">Так, например, при работе наставника с н</w:t>
      </w:r>
      <w:r>
        <w:rPr>
          <w:rFonts w:ascii="Times New Roman" w:hAnsi="Times New Roman" w:eastAsia="Times New Roman" w:cs="Times New Roman"/>
          <w:sz w:val="28"/>
          <w:szCs w:val="28"/>
        </w:rPr>
        <w:t xml:space="preserve">овичком важную роль играет процесс адаптации. Адаптация направлена на две основные области: профессиональную и социально-психологическую. Профессиональная адаптация включает в себя приобретение сотрудником специфических компетенций, необходимых для работы.</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rPr>
        <w:t xml:space="preserve">Социально-психологическая адаптация представляет собой включение в коллектив в качестве полноправного участника на основе усвоения формальных и неформальных ролей, а также достижение стойкого положительного неформального статуса.</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highlight w:val="no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rPr>
        <w:t xml:space="preserve">При работе наставника в рамках подготовки к профессиональным пробам (конкурс, соревнования, грант и т.д.) наставник со</w:t>
      </w:r>
      <w:r>
        <w:rPr>
          <w:rFonts w:ascii="Times New Roman" w:hAnsi="Times New Roman" w:eastAsia="Times New Roman" w:cs="Times New Roman"/>
          <w:sz w:val="28"/>
          <w:szCs w:val="28"/>
        </w:rPr>
        <w:t xml:space="preserve">провождает наставляемого как в личном плане, так и в профессиональном: помогает с оформлением документов, консультирует о специфике, тренирует или репетирует с наставляемым и т.д. Здесь важно, что наставником может стать как человек, имеющий богатый опыт, </w:t>
      </w:r>
      <w:r>
        <w:rPr>
          <w:rFonts w:ascii="Times New Roman" w:hAnsi="Times New Roman" w:eastAsia="Times New Roman" w:cs="Times New Roman"/>
          <w:sz w:val="28"/>
          <w:szCs w:val="28"/>
          <w:highlight w:val="none"/>
        </w:rPr>
        <w:t xml:space="preserve">так и неопытный наставник, но достигший успеха в данном направлении деятельности.</w:t>
      </w:r>
      <w:r>
        <w:rPr>
          <w:rFonts w:ascii="Times New Roman" w:hAnsi="Times New Roman" w:eastAsia="Times New Roman" w:cs="Times New Roman"/>
          <w:sz w:val="28"/>
          <w:szCs w:val="28"/>
          <w:highlight w:val="none"/>
        </w:rPr>
      </w:r>
    </w:p>
    <w:p>
      <w:pPr>
        <w:ind w:right="292" w:firstLine="709"/>
        <w:jc w:val="both"/>
        <w:spacing w:after="0" w:line="360" w:lineRule="auto"/>
        <w:rPr>
          <w:rFonts w:ascii="Times New Roman" w:hAnsi="Times New Roman" w:eastAsia="Times New Roman" w:cs="Times New Roman"/>
          <w:sz w:val="28"/>
          <w:szCs w:val="28"/>
          <w:highlight w:val="no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highlight w:val="none"/>
        </w:rPr>
        <w:t xml:space="preserve">Наставник может работать как со взрослой аудиторией, так и с </w:t>
      </w:r>
      <w:r>
        <w:rPr>
          <w:rFonts w:ascii="Times New Roman" w:hAnsi="Times New Roman" w:eastAsia="Times New Roman" w:cs="Times New Roman"/>
          <w:sz w:val="28"/>
          <w:szCs w:val="28"/>
          <w:highlight w:val="none"/>
          <w:lang w:val="ru-RU"/>
        </w:rPr>
        <w:t xml:space="preserve">детьми и молодёжью</w:t>
      </w:r>
      <w:r>
        <w:rPr>
          <w:rFonts w:ascii="Times New Roman" w:hAnsi="Times New Roman" w:eastAsia="Times New Roman" w:cs="Times New Roman"/>
          <w:sz w:val="28"/>
          <w:szCs w:val="28"/>
          <w:highlight w:val="none"/>
        </w:rPr>
        <w:t xml:space="preserve">. Примером работы со взрослой аудиторией может быть работа куратора учебной группы в университете или колледже. Куратор (наставник) знакомит студентов между собой, помогает в адаптации, поддерживает эмоциональный фон и т.д.</w:t>
      </w:r>
      <w:r>
        <w:rPr>
          <w:rFonts w:ascii="Times New Roman" w:hAnsi="Times New Roman" w:eastAsia="Times New Roman" w:cs="Times New Roman"/>
          <w:sz w:val="28"/>
          <w:szCs w:val="28"/>
          <w:highlight w:val="none"/>
        </w:rPr>
      </w:r>
    </w:p>
    <w:p>
      <w:pPr>
        <w:ind w:right="292" w:firstLine="709"/>
        <w:jc w:val="both"/>
        <w:spacing w:after="0" w:line="360" w:lineRule="auto"/>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rPr>
        <w:t xml:space="preserve">При реализации наставничества в детско-юношеском коллективе наставниками могут быть учащиеся образовательной организации, члены и участники детских и молодёжных общественных организаций, участники Российского движения детей и </w:t>
      </w:r>
      <w:r>
        <w:rPr>
          <w:rFonts w:ascii="Times New Roman" w:hAnsi="Times New Roman" w:eastAsia="Times New Roman" w:cs="Times New Roman"/>
          <w:sz w:val="28"/>
          <w:szCs w:val="28"/>
          <w:highlight w:val="none"/>
        </w:rPr>
        <w:t xml:space="preserve">молодёжи</w:t>
      </w:r>
      <w:r>
        <w:rPr>
          <w:rFonts w:ascii="Times New Roman" w:hAnsi="Times New Roman" w:eastAsia="Times New Roman" w:cs="Times New Roman"/>
          <w:sz w:val="28"/>
          <w:szCs w:val="28"/>
          <w:highlight w:val="none"/>
          <w:lang w:val="ru-RU"/>
        </w:rPr>
        <w:t xml:space="preserve"> «Движение первых»</w:t>
      </w:r>
      <w:r>
        <w:rPr>
          <w:rFonts w:ascii="Times New Roman" w:hAnsi="Times New Roman" w:eastAsia="Times New Roman" w:cs="Times New Roman"/>
          <w:sz w:val="28"/>
          <w:szCs w:val="28"/>
          <w:highlight w:val="none"/>
        </w:rPr>
        <w:t xml:space="preserve">, участники иных форм и видов коллективов детей и молодёжи, представители сообществ выпускников образовательной организации, родители обучающихся, </w:t>
      </w:r>
      <w:r>
        <w:rPr>
          <w:rFonts w:ascii="Times New Roman" w:hAnsi="Times New Roman" w:eastAsia="Times New Roman" w:cs="Times New Roman"/>
          <w:sz w:val="28"/>
          <w:szCs w:val="28"/>
        </w:rPr>
        <w:t xml:space="preserve">работники образовательной организации, сотрудники промышленных и иных предприятий и организаций, некоммерческих организаций и иных организаций.</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rPr>
        <w:t xml:space="preserve">Наставничество может быть реализовано как в индивидуальной форме (формирование устойчивой пары «наставник — наставляемый»), так и в групповой (коллективной) (формирование отношений в системе «наставник — группа/коллектив»).</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color w:val="000000"/>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right="292" w:firstLine="709"/>
        <w:jc w:val="both"/>
        <w:spacing w:after="0" w:line="360" w:lineRule="auto"/>
        <w:rPr>
          <w:rFonts w:ascii="Times New Roman" w:hAnsi="Times New Roman" w:eastAsia="Times New Roman" w:cs="Times New Roman"/>
          <w:b/>
          <w:bCs/>
          <w:color w:val="000000"/>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bCs/>
          <w:sz w:val="28"/>
          <w:szCs w:val="28"/>
        </w:rPr>
        <w:t xml:space="preserve">Слайд 14. Принципы наставничества</w:t>
      </w:r>
      <w:r>
        <w:rPr>
          <w:rFonts w:ascii="Times New Roman" w:hAnsi="Times New Roman" w:eastAsia="Times New Roman" w:cs="Times New Roman"/>
          <w:b/>
          <w:bCs/>
          <w:color w:val="000000"/>
          <w:sz w:val="28"/>
          <w:szCs w:val="28"/>
        </w:rPr>
      </w:r>
    </w:p>
    <w:p>
      <w:pPr>
        <w:ind w:right="292" w:firstLine="709"/>
        <w:jc w:val="both"/>
        <w:spacing w:after="0" w:line="360" w:lineRule="auto"/>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8"/>
          <w:szCs w:val="28"/>
        </w:rPr>
        <w:t xml:space="preserve">Работа наставника требует наличия у него определ</w:t>
      </w:r>
      <w:r>
        <w:rPr>
          <w:rFonts w:ascii="Times New Roman" w:hAnsi="Times New Roman" w:eastAsia="Times New Roman" w:cs="Times New Roman"/>
          <w:color w:val="000000"/>
          <w:sz w:val="28"/>
          <w:szCs w:val="28"/>
          <w:lang w:val="ru-RU"/>
        </w:rPr>
        <w:t xml:space="preserve">ё</w:t>
      </w:r>
      <w:r>
        <w:rPr>
          <w:rFonts w:ascii="Times New Roman" w:hAnsi="Times New Roman" w:eastAsia="Times New Roman" w:cs="Times New Roman"/>
          <w:color w:val="000000"/>
          <w:sz w:val="28"/>
          <w:szCs w:val="28"/>
        </w:rPr>
        <w:t xml:space="preserve">нных принципов. </w:t>
      </w:r>
      <w:r>
        <w:rPr>
          <w:rFonts w:ascii="Times New Roman" w:hAnsi="Times New Roman" w:eastAsia="Times New Roman" w:cs="Times New Roman"/>
          <w:sz w:val="28"/>
          <w:szCs w:val="28"/>
        </w:rPr>
        <w:t xml:space="preserve">Хочу</w:t>
      </w:r>
      <w:r>
        <w:rPr>
          <w:rFonts w:ascii="Times New Roman" w:hAnsi="Times New Roman" w:eastAsia="Times New Roman" w:cs="Times New Roman"/>
          <w:color w:val="000000"/>
          <w:sz w:val="28"/>
          <w:szCs w:val="28"/>
        </w:rPr>
        <w:t xml:space="preserve"> поделиться несколькими крутыми принципами для наставников:</w:t>
      </w:r>
      <w:r>
        <w:rPr>
          <w:rFonts w:ascii="Times New Roman" w:hAnsi="Times New Roman" w:eastAsia="Times New Roman" w:cs="Times New Roman"/>
          <w:sz w:val="28"/>
          <w:szCs w:val="28"/>
        </w:rPr>
      </w:r>
    </w:p>
    <w:p>
      <w:pPr>
        <w:numPr>
          <w:ilvl w:val="0"/>
          <w:numId w:val="4"/>
        </w:numPr>
        <w:ind w:left="0" w:right="292" w:firstLine="709"/>
        <w:jc w:val="both"/>
        <w:spacing w:after="0" w:line="360" w:lineRule="auto"/>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8"/>
          <w:szCs w:val="28"/>
        </w:rPr>
        <w:t xml:space="preserve">Вс</w:t>
      </w:r>
      <w:r>
        <w:rPr>
          <w:rFonts w:ascii="Times New Roman" w:hAnsi="Times New Roman" w:eastAsia="Times New Roman" w:cs="Times New Roman"/>
          <w:color w:val="000000"/>
          <w:sz w:val="28"/>
          <w:szCs w:val="28"/>
          <w:lang w:val="ru-RU"/>
        </w:rPr>
        <w:t xml:space="preserve">ё</w:t>
      </w:r>
      <w:r>
        <w:rPr>
          <w:rFonts w:ascii="Times New Roman" w:hAnsi="Times New Roman" w:eastAsia="Times New Roman" w:cs="Times New Roman"/>
          <w:color w:val="000000"/>
          <w:sz w:val="28"/>
          <w:szCs w:val="28"/>
        </w:rPr>
        <w:t xml:space="preserve"> начинается с принятия того, что другой человек имеет право</w:t>
      </w:r>
      <w:r>
        <w:rPr>
          <w:rFonts w:ascii="Times New Roman" w:hAnsi="Times New Roman" w:eastAsia="Times New Roman" w:cs="Times New Roman"/>
          <w:color w:val="000000"/>
          <w:sz w:val="28"/>
          <w:szCs w:val="28"/>
        </w:rPr>
        <w:br/>
      </w:r>
      <w:r>
        <w:rPr>
          <w:rFonts w:ascii="Times New Roman" w:hAnsi="Times New Roman" w:eastAsia="Times New Roman" w:cs="Times New Roman"/>
          <w:color w:val="000000"/>
          <w:sz w:val="28"/>
          <w:szCs w:val="28"/>
        </w:rPr>
        <w:t xml:space="preserve">мыслить по-другому. У него своя картина мира. И</w:t>
      </w:r>
      <w:r>
        <w:rPr>
          <w:rFonts w:ascii="Times New Roman" w:hAnsi="Times New Roman" w:eastAsia="Times New Roman" w:cs="Times New Roman"/>
          <w:sz w:val="28"/>
          <w:szCs w:val="28"/>
        </w:rPr>
        <w:t xml:space="preserve"> </w:t>
      </w:r>
      <w:r>
        <w:rPr>
          <w:rFonts w:ascii="Times New Roman" w:hAnsi="Times New Roman" w:eastAsia="Times New Roman" w:cs="Times New Roman"/>
          <w:color w:val="000000"/>
          <w:sz w:val="28"/>
          <w:szCs w:val="28"/>
        </w:rPr>
        <w:t xml:space="preserve">она</w:t>
      </w:r>
      <w:r>
        <w:rPr>
          <w:rFonts w:ascii="Times New Roman" w:hAnsi="Times New Roman" w:eastAsia="Times New Roman" w:cs="Times New Roman"/>
          <w:sz w:val="28"/>
          <w:szCs w:val="28"/>
        </w:rPr>
        <w:t xml:space="preserve"> может быть</w:t>
      </w:r>
      <w:r>
        <w:rPr>
          <w:rFonts w:ascii="Times New Roman" w:hAnsi="Times New Roman" w:eastAsia="Times New Roman" w:cs="Times New Roman"/>
          <w:color w:val="000000"/>
          <w:sz w:val="28"/>
          <w:szCs w:val="28"/>
        </w:rPr>
        <w:br/>
      </w:r>
      <w:r>
        <w:rPr>
          <w:rFonts w:ascii="Times New Roman" w:hAnsi="Times New Roman" w:eastAsia="Times New Roman" w:cs="Times New Roman"/>
          <w:color w:val="000000"/>
          <w:sz w:val="28"/>
          <w:szCs w:val="28"/>
        </w:rPr>
        <w:t xml:space="preserve">идеальнее вашей.</w:t>
      </w:r>
      <w:r>
        <w:rPr>
          <w:rFonts w:ascii="Times New Roman" w:hAnsi="Times New Roman" w:eastAsia="Times New Roman" w:cs="Times New Roman"/>
          <w:sz w:val="28"/>
          <w:szCs w:val="28"/>
        </w:rPr>
      </w:r>
    </w:p>
    <w:p>
      <w:pPr>
        <w:numPr>
          <w:ilvl w:val="0"/>
          <w:numId w:val="4"/>
        </w:numPr>
        <w:ind w:left="0" w:right="292" w:firstLine="709"/>
        <w:jc w:val="both"/>
        <w:spacing w:after="0" w:line="360" w:lineRule="auto"/>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8"/>
          <w:szCs w:val="28"/>
        </w:rPr>
        <w:t xml:space="preserve">То, что очевидно для вас — </w:t>
      </w:r>
      <w:r>
        <w:rPr>
          <w:rFonts w:ascii="Times New Roman" w:hAnsi="Times New Roman" w:eastAsia="Times New Roman" w:cs="Times New Roman"/>
          <w:sz w:val="28"/>
          <w:szCs w:val="28"/>
        </w:rPr>
        <w:t xml:space="preserve">иногда </w:t>
      </w:r>
      <w:r>
        <w:rPr>
          <w:rFonts w:ascii="Times New Roman" w:hAnsi="Times New Roman" w:eastAsia="Times New Roman" w:cs="Times New Roman"/>
          <w:color w:val="000000"/>
          <w:sz w:val="28"/>
          <w:szCs w:val="28"/>
        </w:rPr>
        <w:t xml:space="preserve">не очевидно для других. </w:t>
      </w:r>
      <w:r>
        <w:rPr>
          <w:rFonts w:ascii="Times New Roman" w:hAnsi="Times New Roman" w:eastAsia="Times New Roman" w:cs="Times New Roman"/>
          <w:sz w:val="28"/>
          <w:szCs w:val="28"/>
        </w:rPr>
      </w:r>
    </w:p>
    <w:p>
      <w:pPr>
        <w:numPr>
          <w:ilvl w:val="0"/>
          <w:numId w:val="4"/>
        </w:numPr>
        <w:ind w:left="0" w:right="292" w:firstLine="709"/>
        <w:jc w:val="both"/>
        <w:spacing w:after="0" w:line="360" w:lineRule="auto"/>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8"/>
          <w:szCs w:val="28"/>
        </w:rPr>
        <w:t xml:space="preserve">Будьте образцом для подражания. Глупо ожидать от людей, которые </w:t>
      </w:r>
      <w:r>
        <w:rPr>
          <w:rFonts w:ascii="Times New Roman" w:hAnsi="Times New Roman" w:eastAsia="Times New Roman" w:cs="Times New Roman"/>
          <w:color w:val="000000"/>
          <w:sz w:val="28"/>
          <w:szCs w:val="28"/>
          <w:lang w:val="ru-RU"/>
        </w:rPr>
        <w:t xml:space="preserve">вас</w:t>
      </w:r>
      <w:r>
        <w:rPr>
          <w:rFonts w:ascii="Times New Roman" w:hAnsi="Times New Roman" w:eastAsia="Times New Roman" w:cs="Times New Roman"/>
          <w:color w:val="000000"/>
          <w:sz w:val="28"/>
          <w:szCs w:val="28"/>
        </w:rPr>
        <w:t xml:space="preserve"> окружают, каких-то моральных качеств, которых нет у вас.</w:t>
      </w:r>
      <w:r>
        <w:rPr>
          <w:rFonts w:ascii="Times New Roman" w:hAnsi="Times New Roman" w:eastAsia="Times New Roman" w:cs="Times New Roman"/>
          <w:sz w:val="28"/>
          <w:szCs w:val="28"/>
        </w:rPr>
      </w:r>
    </w:p>
    <w:p>
      <w:pPr>
        <w:numPr>
          <w:ilvl w:val="0"/>
          <w:numId w:val="4"/>
        </w:numPr>
        <w:ind w:left="0" w:right="292" w:firstLine="709"/>
        <w:jc w:val="both"/>
        <w:spacing w:after="0" w:line="360" w:lineRule="auto"/>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8"/>
          <w:szCs w:val="28"/>
        </w:rPr>
        <w:t xml:space="preserve">Внимательно следите за тем, что вы говорите. Очень часто именно случайные слова становятся в головах ваших подопечных задачами.</w:t>
      </w:r>
      <w:r>
        <w:rPr>
          <w:rFonts w:ascii="Times New Roman" w:hAnsi="Times New Roman" w:eastAsia="Times New Roman" w:cs="Times New Roman"/>
          <w:sz w:val="28"/>
          <w:szCs w:val="28"/>
        </w:rPr>
      </w:r>
    </w:p>
    <w:p>
      <w:pPr>
        <w:numPr>
          <w:ilvl w:val="0"/>
          <w:numId w:val="4"/>
        </w:numPr>
        <w:ind w:left="0" w:right="292" w:firstLine="709"/>
        <w:jc w:val="both"/>
        <w:spacing w:after="0" w:line="360" w:lineRule="auto"/>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8"/>
          <w:szCs w:val="28"/>
        </w:rPr>
        <w:t xml:space="preserve">Смотрите, как должно быть: организация, мотивация, планирование, анализ, контроль и вознаграждение! Не забывайте себя вознаграждать!</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color w:val="000000"/>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8"/>
          <w:szCs w:val="28"/>
        </w:rPr>
        <w:t xml:space="preserve">А какими навыками должен обладать хороший наставник? Давайте совместно </w:t>
      </w:r>
      <w:r>
        <w:rPr>
          <w:rFonts w:ascii="Times New Roman" w:hAnsi="Times New Roman" w:eastAsia="Times New Roman" w:cs="Times New Roman"/>
          <w:sz w:val="28"/>
          <w:szCs w:val="28"/>
        </w:rPr>
        <w:t xml:space="preserve">обсудим</w:t>
      </w:r>
      <w:r>
        <w:rPr>
          <w:rFonts w:ascii="Times New Roman" w:hAnsi="Times New Roman" w:eastAsia="Times New Roman" w:cs="Times New Roman"/>
          <w:color w:val="000000"/>
          <w:sz w:val="28"/>
          <w:szCs w:val="28"/>
        </w:rPr>
        <w:t xml:space="preserve"> их список</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p>
    <w:p>
      <w:pPr>
        <w:ind w:right="292" w:firstLine="709"/>
        <w:jc w:val="both"/>
        <w:spacing w:after="0" w:line="360" w:lineRule="auto"/>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 xml:space="preserve">Слайд 15. Качества хорошего наставника</w:t>
      </w:r>
      <w:r>
        <w:rPr>
          <w:rFonts w:ascii="Times New Roman" w:hAnsi="Times New Roman" w:eastAsia="Times New Roman" w:cs="Times New Roman"/>
          <w:sz w:val="28"/>
          <w:szCs w:val="28"/>
        </w:rPr>
      </w:r>
    </w:p>
    <w:p>
      <w:pPr>
        <w:pStyle w:val="919"/>
        <w:numPr>
          <w:ilvl w:val="0"/>
          <w:numId w:val="5"/>
        </w:numPr>
        <w:ind w:left="0" w:right="292" w:firstLine="709"/>
        <w:jc w:val="both"/>
        <w:spacing w:after="0" w:line="360" w:lineRule="auto"/>
        <w:rPr>
          <w:rFonts w:ascii="Times New Roman" w:hAnsi="Times New Roman" w:eastAsia="Times New Roman" w:cs="Times New Roman"/>
          <w:color w:val="000000"/>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8"/>
          <w:szCs w:val="28"/>
          <w:lang w:val="ru-RU"/>
        </w:rPr>
        <w:t xml:space="preserve">О</w:t>
      </w:r>
      <w:r>
        <w:rPr>
          <w:rFonts w:ascii="Times New Roman" w:hAnsi="Times New Roman" w:eastAsia="Times New Roman" w:cs="Times New Roman"/>
          <w:color w:val="000000"/>
          <w:sz w:val="28"/>
          <w:szCs w:val="28"/>
        </w:rPr>
        <w:t xml:space="preserve">тветственность</w:t>
      </w:r>
      <w:r>
        <w:rPr>
          <w:rFonts w:ascii="Times New Roman" w:hAnsi="Times New Roman" w:eastAsia="Times New Roman" w:cs="Times New Roman"/>
          <w:color w:val="000000"/>
          <w:sz w:val="28"/>
          <w:szCs w:val="28"/>
          <w:lang w:val="ru-RU"/>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p>
    <w:p>
      <w:pPr>
        <w:pStyle w:val="919"/>
        <w:numPr>
          <w:ilvl w:val="0"/>
          <w:numId w:val="5"/>
        </w:numPr>
        <w:ind w:left="0" w:right="292" w:firstLine="709"/>
        <w:jc w:val="both"/>
        <w:spacing w:after="0" w:line="360" w:lineRule="auto"/>
        <w:rPr>
          <w:rFonts w:ascii="Times New Roman" w:hAnsi="Times New Roman" w:eastAsia="Times New Roman" w:cs="Times New Roman"/>
          <w:color w:val="000000"/>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8"/>
          <w:szCs w:val="28"/>
          <w:lang w:val="ru-RU"/>
        </w:rPr>
        <w:t xml:space="preserve">К</w:t>
      </w:r>
      <w:r>
        <w:rPr>
          <w:rFonts w:ascii="Times New Roman" w:hAnsi="Times New Roman" w:eastAsia="Times New Roman" w:cs="Times New Roman"/>
          <w:color w:val="000000"/>
          <w:sz w:val="28"/>
          <w:szCs w:val="28"/>
        </w:rPr>
        <w:t xml:space="preserve">оммуникативные навыки (умение поддерживать беседу, корректно формулировать задачи, использовать профессиональную терминологию и т.д.);</w:t>
      </w:r>
      <w:r>
        <w:rPr>
          <w:rFonts w:ascii="Times New Roman" w:hAnsi="Times New Roman" w:eastAsia="Times New Roman" w:cs="Times New Roman"/>
          <w:color w:val="000000"/>
          <w:sz w:val="28"/>
          <w:szCs w:val="28"/>
        </w:rPr>
      </w:r>
    </w:p>
    <w:p>
      <w:pPr>
        <w:pStyle w:val="919"/>
        <w:numPr>
          <w:ilvl w:val="0"/>
          <w:numId w:val="5"/>
        </w:numPr>
        <w:ind w:left="0" w:right="292" w:firstLine="709"/>
        <w:jc w:val="both"/>
        <w:spacing w:after="0" w:line="360" w:lineRule="auto"/>
        <w:rPr>
          <w:rFonts w:ascii="Times New Roman" w:hAnsi="Times New Roman" w:eastAsia="Times New Roman" w:cs="Times New Roman"/>
          <w:color w:val="000000"/>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8"/>
          <w:szCs w:val="28"/>
          <w:lang w:val="ru-RU"/>
        </w:rPr>
        <w:t xml:space="preserve">У</w:t>
      </w:r>
      <w:r>
        <w:rPr>
          <w:rFonts w:ascii="Times New Roman" w:hAnsi="Times New Roman" w:eastAsia="Times New Roman" w:cs="Times New Roman"/>
          <w:color w:val="000000"/>
          <w:sz w:val="28"/>
          <w:szCs w:val="28"/>
        </w:rPr>
        <w:t xml:space="preserve">мение анализировать результаты деятельности наставляемого и давать ему конструктивную и полезную обратную связь;</w:t>
      </w:r>
      <w:r>
        <w:rPr>
          <w:rFonts w:ascii="Times New Roman" w:hAnsi="Times New Roman" w:eastAsia="Times New Roman" w:cs="Times New Roman"/>
          <w:color w:val="000000"/>
          <w:sz w:val="28"/>
          <w:szCs w:val="28"/>
        </w:rPr>
      </w:r>
    </w:p>
    <w:p>
      <w:pPr>
        <w:pStyle w:val="919"/>
        <w:numPr>
          <w:ilvl w:val="0"/>
          <w:numId w:val="5"/>
        </w:numPr>
        <w:ind w:left="0" w:right="292" w:firstLine="709"/>
        <w:jc w:val="both"/>
        <w:spacing w:after="0" w:line="360" w:lineRule="auto"/>
        <w:rPr>
          <w:rFonts w:ascii="Times New Roman" w:hAnsi="Times New Roman" w:eastAsia="Times New Roman" w:cs="Times New Roman"/>
          <w:color w:val="000000"/>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8"/>
          <w:szCs w:val="28"/>
          <w:lang w:val="ru-RU"/>
        </w:rPr>
        <w:t xml:space="preserve">О</w:t>
      </w:r>
      <w:r>
        <w:rPr>
          <w:rFonts w:ascii="Times New Roman" w:hAnsi="Times New Roman" w:eastAsia="Times New Roman" w:cs="Times New Roman"/>
          <w:color w:val="000000"/>
          <w:sz w:val="28"/>
          <w:szCs w:val="28"/>
        </w:rPr>
        <w:t xml:space="preserve">рганизован</w:t>
      </w:r>
      <w:r>
        <w:rPr>
          <w:rFonts w:ascii="Times New Roman" w:hAnsi="Times New Roman" w:eastAsia="Times New Roman" w:cs="Times New Roman"/>
          <w:color w:val="000000"/>
          <w:sz w:val="28"/>
          <w:szCs w:val="28"/>
        </w:rPr>
        <w:t xml:space="preserve">ность (развит навык тайм-менеджмента, может помочь наставляемому спланировать свою деятельность для достижения цели, умеет планировать собственную деятельность таким образом, чтобы оставаться наставником на протяжении всего периода работы с наставляемым); </w:t>
      </w:r>
      <w:r>
        <w:rPr>
          <w:rFonts w:ascii="Times New Roman" w:hAnsi="Times New Roman" w:eastAsia="Times New Roman" w:cs="Times New Roman"/>
          <w:color w:val="000000"/>
          <w:sz w:val="28"/>
          <w:szCs w:val="28"/>
        </w:rPr>
      </w:r>
    </w:p>
    <w:p>
      <w:pPr>
        <w:pStyle w:val="919"/>
        <w:numPr>
          <w:ilvl w:val="0"/>
          <w:numId w:val="5"/>
        </w:numPr>
        <w:ind w:left="0" w:right="292" w:firstLine="709"/>
        <w:jc w:val="both"/>
        <w:spacing w:after="0" w:line="360" w:lineRule="auto"/>
        <w:rPr>
          <w:rFonts w:ascii="Times New Roman" w:hAnsi="Times New Roman" w:eastAsia="Times New Roman" w:cs="Times New Roman"/>
          <w:color w:val="000000"/>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8"/>
          <w:szCs w:val="28"/>
          <w:lang w:val="ru-RU"/>
        </w:rPr>
        <w:t xml:space="preserve">Г</w:t>
      </w:r>
      <w:r>
        <w:rPr>
          <w:rFonts w:ascii="Times New Roman" w:hAnsi="Times New Roman" w:eastAsia="Times New Roman" w:cs="Times New Roman"/>
          <w:color w:val="000000"/>
          <w:sz w:val="28"/>
          <w:szCs w:val="28"/>
        </w:rPr>
        <w:t xml:space="preserve">ибкость в принятии решений (ценит разнообразие точек зрения без привязки к каким-либо стандарт</w:t>
      </w:r>
      <w:r>
        <w:rPr>
          <w:rFonts w:ascii="Times New Roman" w:hAnsi="Times New Roman" w:eastAsia="Times New Roman" w:cs="Times New Roman"/>
          <w:sz w:val="28"/>
          <w:szCs w:val="28"/>
        </w:rPr>
        <w:t xml:space="preserve">а</w:t>
      </w:r>
      <w:r>
        <w:rPr>
          <w:rFonts w:ascii="Times New Roman" w:hAnsi="Times New Roman" w:eastAsia="Times New Roman" w:cs="Times New Roman"/>
          <w:color w:val="000000"/>
          <w:sz w:val="28"/>
          <w:szCs w:val="28"/>
        </w:rPr>
        <w:t xml:space="preserve">м);</w:t>
      </w:r>
      <w:r>
        <w:rPr>
          <w:rFonts w:ascii="Times New Roman" w:hAnsi="Times New Roman" w:eastAsia="Times New Roman" w:cs="Times New Roman"/>
          <w:color w:val="000000"/>
          <w:sz w:val="28"/>
          <w:szCs w:val="28"/>
        </w:rPr>
      </w:r>
    </w:p>
    <w:p>
      <w:pPr>
        <w:pStyle w:val="919"/>
        <w:numPr>
          <w:ilvl w:val="0"/>
          <w:numId w:val="5"/>
        </w:numPr>
        <w:ind w:left="0" w:right="292" w:firstLine="709"/>
        <w:jc w:val="both"/>
        <w:spacing w:after="0" w:line="360" w:lineRule="auto"/>
        <w:rPr>
          <w:rFonts w:ascii="Times New Roman" w:hAnsi="Times New Roman" w:eastAsia="Times New Roman" w:cs="Times New Roman"/>
          <w:color w:val="000000"/>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8"/>
          <w:szCs w:val="28"/>
          <w:lang w:val="ru-RU"/>
        </w:rPr>
        <w:t xml:space="preserve">П</w:t>
      </w:r>
      <w:r>
        <w:rPr>
          <w:rFonts w:ascii="Times New Roman" w:hAnsi="Times New Roman" w:eastAsia="Times New Roman" w:cs="Times New Roman"/>
          <w:color w:val="000000"/>
          <w:sz w:val="28"/>
          <w:szCs w:val="28"/>
        </w:rPr>
        <w:t xml:space="preserve">рофессиональные знания и опыт (разбирается в области деятельности, может передать опыт, имеет сеть контактов, которыми можно поделиться с наставляемым); </w:t>
      </w:r>
      <w:r>
        <w:rPr>
          <w:rFonts w:ascii="Times New Roman" w:hAnsi="Times New Roman" w:eastAsia="Times New Roman" w:cs="Times New Roman"/>
          <w:color w:val="000000"/>
          <w:sz w:val="28"/>
          <w:szCs w:val="28"/>
        </w:rPr>
      </w:r>
    </w:p>
    <w:p>
      <w:pPr>
        <w:pStyle w:val="919"/>
        <w:numPr>
          <w:ilvl w:val="0"/>
          <w:numId w:val="5"/>
        </w:numPr>
        <w:ind w:left="0" w:right="292" w:firstLine="709"/>
        <w:jc w:val="both"/>
        <w:spacing w:after="0" w:line="360" w:lineRule="auto"/>
        <w:rPr>
          <w:rFonts w:ascii="Times New Roman" w:hAnsi="Times New Roman" w:eastAsia="Times New Roman" w:cs="Times New Roman"/>
          <w:color w:val="000000"/>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8"/>
          <w:szCs w:val="28"/>
          <w:lang w:val="ru-RU"/>
        </w:rPr>
        <w:t xml:space="preserve">Э</w:t>
      </w:r>
      <w:r>
        <w:rPr>
          <w:rFonts w:ascii="Times New Roman" w:hAnsi="Times New Roman" w:eastAsia="Times New Roman" w:cs="Times New Roman"/>
          <w:color w:val="000000"/>
          <w:sz w:val="28"/>
          <w:szCs w:val="28"/>
        </w:rPr>
        <w:t xml:space="preserve">моциональный интеллект (эмпатия, улавливает эмоциональное состояние наставляемого, готов выслушать, помогает адаптироваться в новых условиях); </w:t>
      </w:r>
      <w:r>
        <w:rPr>
          <w:rFonts w:ascii="Times New Roman" w:hAnsi="Times New Roman" w:eastAsia="Times New Roman" w:cs="Times New Roman"/>
          <w:color w:val="000000"/>
          <w:sz w:val="28"/>
          <w:szCs w:val="28"/>
        </w:rPr>
      </w:r>
    </w:p>
    <w:p>
      <w:pPr>
        <w:pStyle w:val="919"/>
        <w:numPr>
          <w:ilvl w:val="0"/>
          <w:numId w:val="5"/>
        </w:numPr>
        <w:ind w:left="0" w:right="292" w:firstLine="709"/>
        <w:jc w:val="both"/>
        <w:spacing w:after="0" w:line="360" w:lineRule="auto"/>
        <w:rPr>
          <w:rFonts w:ascii="Times New Roman" w:hAnsi="Times New Roman" w:eastAsia="Times New Roman" w:cs="Times New Roman"/>
          <w:color w:val="000000"/>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8"/>
          <w:szCs w:val="28"/>
          <w:lang w:val="ru-RU"/>
        </w:rPr>
        <w:t xml:space="preserve">Л</w:t>
      </w:r>
      <w:r>
        <w:rPr>
          <w:rFonts w:ascii="Times New Roman" w:hAnsi="Times New Roman" w:eastAsia="Times New Roman" w:cs="Times New Roman"/>
          <w:color w:val="000000"/>
          <w:sz w:val="28"/>
          <w:szCs w:val="28"/>
        </w:rPr>
        <w:t xml:space="preserve">идерские качества (умеет вдохновить и вести за собой, обладает авторитетом в коллективе);</w:t>
      </w:r>
      <w:r>
        <w:rPr>
          <w:rFonts w:ascii="Times New Roman" w:hAnsi="Times New Roman" w:eastAsia="Times New Roman" w:cs="Times New Roman"/>
          <w:color w:val="000000"/>
          <w:sz w:val="28"/>
          <w:szCs w:val="28"/>
        </w:rPr>
      </w:r>
    </w:p>
    <w:p>
      <w:pPr>
        <w:pStyle w:val="919"/>
        <w:numPr>
          <w:ilvl w:val="0"/>
          <w:numId w:val="5"/>
        </w:numPr>
        <w:ind w:left="0" w:right="292" w:firstLine="709"/>
        <w:jc w:val="both"/>
        <w:spacing w:after="0" w:line="360" w:lineRule="auto"/>
        <w:rPr>
          <w:rFonts w:ascii="Times New Roman" w:hAnsi="Times New Roman" w:eastAsia="Times New Roman" w:cs="Times New Roman"/>
          <w:color w:val="000000"/>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8"/>
          <w:szCs w:val="28"/>
          <w:lang w:val="ru-RU"/>
        </w:rPr>
        <w:t xml:space="preserve">Це</w:t>
      </w:r>
      <w:r>
        <w:rPr>
          <w:rFonts w:ascii="Times New Roman" w:hAnsi="Times New Roman" w:eastAsia="Times New Roman" w:cs="Times New Roman"/>
          <w:color w:val="000000"/>
          <w:sz w:val="28"/>
          <w:szCs w:val="28"/>
        </w:rPr>
        <w:t xml:space="preserve">леустремл</w:t>
      </w:r>
      <w:r>
        <w:rPr>
          <w:rFonts w:ascii="Times New Roman" w:hAnsi="Times New Roman" w:eastAsia="Times New Roman" w:cs="Times New Roman"/>
          <w:color w:val="000000"/>
          <w:sz w:val="28"/>
          <w:szCs w:val="28"/>
          <w:lang w:val="ru-RU"/>
        </w:rPr>
        <w:t xml:space="preserve">ё</w:t>
      </w:r>
      <w:r>
        <w:rPr>
          <w:rFonts w:ascii="Times New Roman" w:hAnsi="Times New Roman" w:eastAsia="Times New Roman" w:cs="Times New Roman"/>
          <w:color w:val="000000"/>
          <w:sz w:val="28"/>
          <w:szCs w:val="28"/>
        </w:rPr>
        <w:t xml:space="preserve">нность (умеет достигать целей, имеет опыт в достижении значимых целей и готов сопровождать наставляемого до момента достижения цели);</w:t>
      </w:r>
      <w:r>
        <w:rPr>
          <w:rFonts w:ascii="Times New Roman" w:hAnsi="Times New Roman" w:eastAsia="Times New Roman" w:cs="Times New Roman"/>
          <w:color w:val="000000"/>
          <w:sz w:val="28"/>
          <w:szCs w:val="28"/>
        </w:rPr>
      </w:r>
    </w:p>
    <w:p>
      <w:pPr>
        <w:pStyle w:val="919"/>
        <w:numPr>
          <w:ilvl w:val="0"/>
          <w:numId w:val="5"/>
        </w:numPr>
        <w:ind w:left="0" w:right="292" w:firstLine="709"/>
        <w:jc w:val="both"/>
        <w:spacing w:after="0" w:line="360" w:lineRule="auto"/>
        <w:rPr>
          <w:rFonts w:ascii="Times New Roman" w:hAnsi="Times New Roman" w:eastAsia="Times New Roman" w:cs="Times New Roman"/>
          <w:color w:val="000000"/>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8"/>
          <w:szCs w:val="28"/>
          <w:lang w:val="ru-RU"/>
        </w:rPr>
        <w:t xml:space="preserve">Обучаемость</w:t>
      </w:r>
      <w:r>
        <w:rPr>
          <w:rFonts w:ascii="Times New Roman" w:hAnsi="Times New Roman" w:eastAsia="Times New Roman" w:cs="Times New Roman"/>
          <w:color w:val="000000"/>
          <w:sz w:val="28"/>
          <w:szCs w:val="28"/>
        </w:rPr>
        <w:t xml:space="preserve"> (умение и готовность быстро перестраиваться и осваивать новые навыки и информацию для того, чтобы усилить работу с наставляемым). </w:t>
      </w:r>
      <w:r>
        <w:rPr>
          <w:rFonts w:ascii="Times New Roman" w:hAnsi="Times New Roman" w:eastAsia="Times New Roman" w:cs="Times New Roman"/>
          <w:color w:val="000000"/>
          <w:sz w:val="28"/>
          <w:szCs w:val="28"/>
        </w:rPr>
      </w:r>
    </w:p>
    <w:p>
      <w:pPr>
        <w:ind w:right="292" w:firstLine="709"/>
        <w:jc w:val="both"/>
        <w:spacing w:after="0" w:line="360" w:lineRule="auto"/>
        <w:rPr>
          <w:rFonts w:ascii="Times New Roman" w:hAnsi="Times New Roman" w:eastAsia="Times New Roman" w:cs="Times New Roman"/>
          <w:i/>
          <w:iCs/>
          <w:color w:val="000000"/>
          <w:sz w:val="28"/>
          <w:szCs w:val="28"/>
          <w:highlight w:val="no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iCs/>
          <w:color w:val="000000"/>
          <w:sz w:val="28"/>
          <w:szCs w:val="28"/>
          <w:highlight w:val="none"/>
        </w:rPr>
      </w:r>
      <w:r>
        <w:rPr>
          <w:rFonts w:ascii="Times New Roman" w:hAnsi="Times New Roman" w:eastAsia="Times New Roman" w:cs="Times New Roman"/>
          <w:i/>
          <w:iCs/>
          <w:color w:val="000000"/>
          <w:sz w:val="28"/>
          <w:szCs w:val="28"/>
          <w:highlight w:val="none"/>
        </w:rPr>
      </w:r>
    </w:p>
    <w:p>
      <w:pPr>
        <w:ind w:right="292" w:firstLine="709"/>
        <w:jc w:val="both"/>
        <w:spacing w:after="0" w:line="360" w:lineRule="auto"/>
        <w:rPr>
          <w:rFonts w:ascii="Times New Roman" w:hAnsi="Times New Roman" w:eastAsia="Times New Roman" w:cs="Times New Roman"/>
          <w:b/>
          <w:bCs/>
          <w:color w:val="000000"/>
          <w:sz w:val="28"/>
          <w:szCs w:val="28"/>
          <w:highlight w:val="none"/>
          <w:lang w:val="ru-RU"/>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bCs/>
          <w:sz w:val="28"/>
          <w:szCs w:val="28"/>
          <w:highlight w:val="none"/>
        </w:rPr>
        <w:t xml:space="preserve">Слайд 16. </w:t>
      </w:r>
      <w:r>
        <w:rPr>
          <w:rFonts w:ascii="Times New Roman" w:hAnsi="Times New Roman" w:eastAsia="Times New Roman" w:cs="Times New Roman"/>
          <w:b/>
          <w:bCs/>
          <w:sz w:val="28"/>
          <w:szCs w:val="28"/>
          <w:highlight w:val="none"/>
          <w:lang w:val="ru-RU"/>
        </w:rPr>
        <w:t xml:space="preserve">Примеры наставников</w:t>
      </w:r>
      <w:r>
        <w:rPr>
          <w:rFonts w:ascii="Times New Roman" w:hAnsi="Times New Roman" w:eastAsia="Times New Roman" w:cs="Times New Roman"/>
          <w:b/>
          <w:bCs/>
          <w:color w:val="000000"/>
          <w:sz w:val="28"/>
          <w:szCs w:val="28"/>
          <w:highlight w:val="none"/>
          <w:lang w:val="ru-RU"/>
        </w:rPr>
      </w:r>
    </w:p>
    <w:p>
      <w:pPr>
        <w:ind w:right="292" w:firstLine="709"/>
        <w:jc w:val="both"/>
        <w:spacing w:after="0" w:line="360" w:lineRule="auto"/>
        <w:rPr>
          <w:rFonts w:ascii="Times New Roman" w:hAnsi="Times New Roman" w:eastAsia="Times New Roman" w:cs="Times New Roman"/>
          <w:color w:val="000000"/>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8"/>
          <w:szCs w:val="28"/>
          <w:highlight w:val="none"/>
        </w:rPr>
        <w:t xml:space="preserve">Каждый наставник выстраивает свою работу на общечеловеческих и иных принципах. </w:t>
      </w:r>
      <w:r>
        <w:rPr>
          <w:rFonts w:ascii="Times New Roman" w:hAnsi="Times New Roman" w:eastAsia="Times New Roman" w:cs="Times New Roman"/>
          <w:sz w:val="28"/>
          <w:szCs w:val="28"/>
          <w:highlight w:val="none"/>
        </w:rPr>
        <w:t xml:space="preserve">В</w:t>
      </w:r>
      <w:r>
        <w:rPr>
          <w:rFonts w:ascii="Times New Roman" w:hAnsi="Times New Roman" w:eastAsia="Times New Roman" w:cs="Times New Roman"/>
          <w:color w:val="000000"/>
          <w:sz w:val="28"/>
          <w:szCs w:val="28"/>
          <w:highlight w:val="none"/>
        </w:rPr>
        <w:t xml:space="preserve"> качестве примера можно назвать Константина Хабенского. Трудно в это поверить, но знаменитый актёр и меценат сначала работал </w:t>
      </w:r>
      <w:r>
        <w:rPr>
          <w:rFonts w:ascii="Times New Roman" w:hAnsi="Times New Roman" w:eastAsia="Times New Roman" w:cs="Times New Roman"/>
          <w:color w:val="000000"/>
          <w:sz w:val="28"/>
          <w:szCs w:val="28"/>
          <w:highlight w:val="none"/>
          <w:lang w:val="ru-RU"/>
        </w:rPr>
        <w:t xml:space="preserve">за кулисами в качестве</w:t>
      </w:r>
      <w:r>
        <w:rPr>
          <w:rFonts w:ascii="Times New Roman" w:hAnsi="Times New Roman" w:eastAsia="Times New Roman" w:cs="Times New Roman"/>
          <w:color w:val="000000"/>
          <w:sz w:val="28"/>
          <w:szCs w:val="28"/>
          <w:highlight w:val="none"/>
        </w:rPr>
        <w:t xml:space="preserve"> сторож</w:t>
      </w:r>
      <w:r>
        <w:rPr>
          <w:rFonts w:ascii="Times New Roman" w:hAnsi="Times New Roman" w:eastAsia="Times New Roman" w:cs="Times New Roman"/>
          <w:color w:val="000000"/>
          <w:sz w:val="28"/>
          <w:szCs w:val="28"/>
          <w:highlight w:val="none"/>
          <w:lang w:val="ru-RU"/>
        </w:rPr>
        <w:t xml:space="preserve">а</w:t>
      </w:r>
      <w:r>
        <w:rPr>
          <w:rFonts w:ascii="Times New Roman" w:hAnsi="Times New Roman" w:eastAsia="Times New Roman" w:cs="Times New Roman"/>
          <w:color w:val="000000"/>
          <w:sz w:val="28"/>
          <w:szCs w:val="28"/>
          <w:highlight w:val="none"/>
        </w:rPr>
        <w:t xml:space="preserve"> и монтировщик</w:t>
      </w:r>
      <w:r>
        <w:rPr>
          <w:rFonts w:ascii="Times New Roman" w:hAnsi="Times New Roman" w:eastAsia="Times New Roman" w:cs="Times New Roman"/>
          <w:color w:val="000000"/>
          <w:sz w:val="28"/>
          <w:szCs w:val="28"/>
          <w:highlight w:val="none"/>
          <w:lang w:val="ru-RU"/>
        </w:rPr>
        <w:t xml:space="preserve">а</w:t>
      </w:r>
      <w:r>
        <w:rPr>
          <w:rFonts w:ascii="Times New Roman" w:hAnsi="Times New Roman" w:eastAsia="Times New Roman" w:cs="Times New Roman"/>
          <w:color w:val="000000"/>
          <w:sz w:val="28"/>
          <w:szCs w:val="28"/>
          <w:highlight w:val="none"/>
          <w:vertAlign w:val="superscript"/>
        </w:rPr>
        <w:footnoteReference w:id="11"/>
      </w:r>
      <w:r>
        <w:rPr>
          <w:rFonts w:ascii="Times New Roman" w:hAnsi="Times New Roman" w:eastAsia="Times New Roman" w:cs="Times New Roman"/>
          <w:color w:val="000000"/>
          <w:sz w:val="28"/>
          <w:szCs w:val="28"/>
          <w:highlight w:val="none"/>
        </w:rPr>
        <w:t xml:space="preserve">. И лишь затем решил пройти отбор в Ленинградский государственны</w:t>
      </w:r>
      <w:r>
        <w:rPr>
          <w:rFonts w:ascii="Times New Roman" w:hAnsi="Times New Roman" w:eastAsia="Times New Roman" w:cs="Times New Roman"/>
          <w:color w:val="000000"/>
          <w:sz w:val="28"/>
          <w:szCs w:val="28"/>
        </w:rPr>
        <w:t xml:space="preserve">й институт театра, музыки и кинематографии. Мастером Хабенского был Вениамин Фильштинский, ставший первым учителем будущего актёра. </w:t>
      </w:r>
      <w:r>
        <w:rPr>
          <w:rFonts w:ascii="Times New Roman" w:hAnsi="Times New Roman" w:eastAsia="Times New Roman" w:cs="Times New Roman"/>
          <w:color w:val="000000"/>
          <w:sz w:val="28"/>
          <w:szCs w:val="28"/>
        </w:rPr>
      </w:r>
    </w:p>
    <w:p>
      <w:pPr>
        <w:ind w:right="292" w:firstLine="709"/>
        <w:jc w:val="both"/>
        <w:spacing w:after="0" w:line="360" w:lineRule="auto"/>
        <w:rPr>
          <w:rFonts w:ascii="Times New Roman" w:hAnsi="Times New Roman" w:eastAsia="Times New Roman" w:cs="Times New Roman"/>
          <w:color w:val="000000"/>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8"/>
          <w:szCs w:val="28"/>
        </w:rPr>
        <w:t xml:space="preserve">В 2014 году Константин Хабенский основал благотворительный проект «Поколение Маугли»</w:t>
      </w:r>
      <w:r>
        <w:rPr>
          <w:rFonts w:ascii="Times New Roman" w:hAnsi="Times New Roman" w:eastAsia="Times New Roman" w:cs="Times New Roman"/>
          <w:color w:val="000000"/>
          <w:sz w:val="28"/>
          <w:szCs w:val="28"/>
          <w:vertAlign w:val="superscript"/>
        </w:rPr>
        <w:footnoteReference w:id="12"/>
      </w:r>
      <w:r>
        <w:rPr>
          <w:rFonts w:ascii="Times New Roman" w:hAnsi="Times New Roman" w:eastAsia="Times New Roman" w:cs="Times New Roman"/>
          <w:color w:val="000000"/>
          <w:sz w:val="28"/>
          <w:szCs w:val="28"/>
        </w:rPr>
        <w:t xml:space="preserve">, где одарённые дети участвуют в музыкально-театральной постановке вместе с известными актёрами, а собранные </w:t>
      </w:r>
      <w:r>
        <w:rPr>
          <w:rFonts w:ascii="Times New Roman" w:hAnsi="Times New Roman" w:eastAsia="Times New Roman" w:cs="Times New Roman"/>
          <w:sz w:val="28"/>
          <w:szCs w:val="28"/>
        </w:rPr>
        <w:t xml:space="preserve">средства</w:t>
      </w:r>
      <w:r>
        <w:rPr>
          <w:rFonts w:ascii="Times New Roman" w:hAnsi="Times New Roman" w:eastAsia="Times New Roman" w:cs="Times New Roman"/>
          <w:color w:val="000000"/>
          <w:sz w:val="28"/>
          <w:szCs w:val="28"/>
        </w:rPr>
        <w:t xml:space="preserve"> направляются на лечение детей. Кроме этого, знаменитый актёр открывает в регионах студии творческого развития для детей.</w:t>
      </w:r>
      <w:r>
        <w:rPr>
          <w:rFonts w:ascii="Times New Roman" w:hAnsi="Times New Roman" w:eastAsia="Times New Roman" w:cs="Times New Roman"/>
          <w:color w:val="000000"/>
          <w:sz w:val="28"/>
          <w:szCs w:val="28"/>
        </w:rPr>
      </w:r>
    </w:p>
    <w:p>
      <w:pPr>
        <w:ind w:right="292" w:firstLine="709"/>
        <w:jc w:val="both"/>
        <w:spacing w:after="0" w:line="360" w:lineRule="auto"/>
        <w:rPr>
          <w:rFonts w:ascii="Times New Roman" w:hAnsi="Times New Roman" w:eastAsia="Times New Roman" w:cs="Times New Roman"/>
          <w:color w:val="000000"/>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rPr>
        <w:t xml:space="preserve">Топ</w:t>
      </w:r>
      <w:r>
        <w:rPr>
          <w:rFonts w:ascii="Times New Roman" w:hAnsi="Times New Roman" w:eastAsia="Times New Roman" w:cs="Times New Roman"/>
          <w:color w:val="000000"/>
          <w:sz w:val="28"/>
          <w:szCs w:val="28"/>
        </w:rPr>
        <w:t xml:space="preserve">-менеджеры и ведущие сотрудники корпораци</w:t>
      </w:r>
      <w:r>
        <w:rPr>
          <w:rFonts w:ascii="Times New Roman" w:hAnsi="Times New Roman" w:eastAsia="Times New Roman" w:cs="Times New Roman"/>
          <w:sz w:val="28"/>
          <w:szCs w:val="28"/>
        </w:rPr>
        <w:t xml:space="preserve">и</w:t>
      </w:r>
      <w:r>
        <w:rPr>
          <w:rFonts w:ascii="Times New Roman" w:hAnsi="Times New Roman" w:eastAsia="Times New Roman" w:cs="Times New Roman"/>
          <w:color w:val="000000"/>
          <w:sz w:val="28"/>
          <w:szCs w:val="28"/>
        </w:rPr>
        <w:t xml:space="preserve"> «ВКонтакте» сегодня становятся менторами и наставниками для детей и молодых специалистов в рамках ведущих проектов для молодёжи. </w:t>
      </w:r>
      <w:r>
        <w:rPr>
          <w:rFonts w:ascii="Times New Roman" w:hAnsi="Times New Roman" w:eastAsia="Times New Roman" w:cs="Times New Roman"/>
          <w:sz w:val="28"/>
          <w:szCs w:val="28"/>
        </w:rPr>
        <w:t xml:space="preserve">Н</w:t>
      </w:r>
      <w:r>
        <w:rPr>
          <w:rFonts w:ascii="Times New Roman" w:hAnsi="Times New Roman" w:eastAsia="Times New Roman" w:cs="Times New Roman"/>
          <w:color w:val="000000"/>
          <w:sz w:val="28"/>
          <w:szCs w:val="28"/>
        </w:rPr>
        <w:t xml:space="preserve">апример, сотрудники корпорации сопровождают участников конкурса «VK Гранты», направленного на развитие IT, культуры и предпринимательских навыков. </w:t>
      </w:r>
      <w:r>
        <w:rPr>
          <w:rFonts w:ascii="Times New Roman" w:hAnsi="Times New Roman" w:eastAsia="Times New Roman" w:cs="Times New Roman"/>
          <w:color w:val="000000"/>
          <w:sz w:val="28"/>
          <w:szCs w:val="28"/>
        </w:rPr>
      </w:r>
    </w:p>
    <w:p>
      <w:pPr>
        <w:ind w:right="292" w:firstLine="709"/>
        <w:jc w:val="both"/>
        <w:spacing w:after="0" w:line="360" w:lineRule="auto"/>
        <w:rPr>
          <w:rFonts w:ascii="Times New Roman" w:hAnsi="Times New Roman" w:eastAsia="Times New Roman" w:cs="Times New Roman"/>
          <w:color w:val="000000"/>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right="292" w:firstLine="709"/>
        <w:jc w:val="both"/>
        <w:spacing w:after="0" w:line="360" w:lineRule="auto"/>
        <w:rPr>
          <w:rFonts w:ascii="Times New Roman" w:hAnsi="Times New Roman" w:eastAsia="Times New Roman" w:cs="Times New Roman"/>
          <w:b/>
          <w:bCs/>
          <w:color w:val="000000"/>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bCs/>
          <w:sz w:val="28"/>
          <w:szCs w:val="28"/>
        </w:rPr>
        <w:t xml:space="preserve">Слайд 17. </w:t>
      </w:r>
      <w:r>
        <w:rPr>
          <w:rFonts w:ascii="Times New Roman" w:hAnsi="Times New Roman" w:eastAsia="Times New Roman" w:cs="Times New Roman"/>
          <w:b/>
          <w:bCs/>
          <w:color w:val="000000"/>
          <w:sz w:val="28"/>
          <w:szCs w:val="28"/>
        </w:rPr>
        <w:t xml:space="preserve">Проекты в сфере наставничества</w:t>
      </w:r>
      <w:r>
        <w:rPr>
          <w:rFonts w:ascii="Times New Roman" w:hAnsi="Times New Roman" w:eastAsia="Times New Roman" w:cs="Times New Roman"/>
          <w:b/>
          <w:bCs/>
          <w:color w:val="000000"/>
          <w:sz w:val="28"/>
          <w:szCs w:val="28"/>
        </w:rPr>
      </w:r>
    </w:p>
    <w:p>
      <w:pPr>
        <w:ind w:right="292" w:firstLine="709"/>
        <w:jc w:val="both"/>
        <w:spacing w:after="0" w:line="360" w:lineRule="auto"/>
        <w:rPr>
          <w:rFonts w:ascii="Times New Roman" w:hAnsi="Times New Roman" w:eastAsia="Times New Roman" w:cs="Times New Roman"/>
          <w:color w:val="000000"/>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8"/>
          <w:szCs w:val="28"/>
        </w:rPr>
        <w:t xml:space="preserve">Быть наставником — это не только помогать развиваться наставляемому, но и постоянно развиваться самому. Наставник, передавая опыт, учится лучше понимать принципы своей работы, глубже погружается в корпоративную культуру, развивает гибкие навыки</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t xml:space="preserve"> личные и профессиональные качества, с которыми мы познакомились сегодня. </w:t>
      </w:r>
      <w:r>
        <w:rPr>
          <w:rFonts w:ascii="Times New Roman" w:hAnsi="Times New Roman" w:eastAsia="Times New Roman" w:cs="Times New Roman"/>
          <w:color w:val="000000"/>
          <w:sz w:val="28"/>
          <w:szCs w:val="28"/>
        </w:rPr>
      </w:r>
    </w:p>
    <w:p>
      <w:pPr>
        <w:ind w:right="292" w:firstLine="709"/>
        <w:jc w:val="both"/>
        <w:spacing w:after="0" w:line="360" w:lineRule="auto"/>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rPr>
        <w:t xml:space="preserve">В 2025 году </w:t>
      </w:r>
      <w:r>
        <w:rPr>
          <w:rFonts w:ascii="Times New Roman" w:hAnsi="Times New Roman" w:eastAsia="Times New Roman" w:cs="Times New Roman"/>
          <w:sz w:val="28"/>
          <w:szCs w:val="28"/>
          <w:lang w:val="ru-RU"/>
        </w:rPr>
        <w:t xml:space="preserve">П</w:t>
      </w:r>
      <w:r>
        <w:rPr>
          <w:rFonts w:ascii="Times New Roman" w:hAnsi="Times New Roman" w:eastAsia="Times New Roman" w:cs="Times New Roman"/>
          <w:sz w:val="28"/>
          <w:szCs w:val="28"/>
        </w:rPr>
        <w:t xml:space="preserve">равительство </w:t>
      </w:r>
      <w:r>
        <w:rPr>
          <w:rFonts w:ascii="Times New Roman" w:hAnsi="Times New Roman" w:eastAsia="Times New Roman" w:cs="Times New Roman"/>
          <w:sz w:val="28"/>
          <w:szCs w:val="28"/>
          <w:lang w:val="ru-RU"/>
        </w:rPr>
        <w:t xml:space="preserve">Российской Федерации</w:t>
      </w:r>
      <w:r>
        <w:rPr>
          <w:rFonts w:ascii="Times New Roman" w:hAnsi="Times New Roman" w:eastAsia="Times New Roman" w:cs="Times New Roman"/>
          <w:sz w:val="28"/>
          <w:szCs w:val="28"/>
        </w:rPr>
        <w:t xml:space="preserve"> утвердило Концепцию развития наставничества до 2030 года. Цель — </w:t>
      </w:r>
      <w:r>
        <w:rPr>
          <w:rFonts w:ascii="Times New Roman" w:hAnsi="Times New Roman" w:eastAsia="Times New Roman" w:cs="Times New Roman"/>
          <w:sz w:val="28"/>
          <w:szCs w:val="28"/>
        </w:rPr>
        <w:t xml:space="preserve">создание единых подходов к наставничеству в труде, образовании и социальной сфере с привлечением ветеранов, педагогов и бизнеса. Концепция включает более 20 мероприятий: методические рекомендации, реестры наставников, платформу Наставник.рф и онлайн-курсы.</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Быть наставником может каждый. Сегодня существует множество проектов, реализующих программы наставничества в разных сферах. При желании можно найти подходящий проект именно для вас, как для наставника, так и для наставляемого. </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bCs/>
          <w:color w:val="000000"/>
          <w:sz w:val="28"/>
          <w:szCs w:val="28"/>
        </w:rPr>
        <w:t xml:space="preserve">Всероссийский проект «</w:t>
      </w:r>
      <w:r>
        <w:rPr>
          <w:rFonts w:ascii="Times New Roman" w:hAnsi="Times New Roman" w:eastAsia="Times New Roman" w:cs="Times New Roman"/>
          <w:b/>
          <w:bCs/>
          <w:sz w:val="28"/>
          <w:szCs w:val="28"/>
        </w:rPr>
        <w:t xml:space="preserve">Ш</w:t>
      </w:r>
      <w:r>
        <w:rPr>
          <w:rFonts w:ascii="Times New Roman" w:hAnsi="Times New Roman" w:eastAsia="Times New Roman" w:cs="Times New Roman"/>
          <w:b/>
          <w:bCs/>
          <w:color w:val="000000"/>
          <w:sz w:val="28"/>
          <w:szCs w:val="28"/>
        </w:rPr>
        <w:t xml:space="preserve">кола наставничества»</w:t>
      </w:r>
      <w:r>
        <w:rPr>
          <w:rFonts w:ascii="Times New Roman" w:hAnsi="Times New Roman" w:eastAsia="Times New Roman" w:cs="Times New Roman"/>
          <w:sz w:val="28"/>
          <w:szCs w:val="28"/>
          <w:vertAlign w:val="superscript"/>
        </w:rPr>
        <w:footnoteReference w:id="13"/>
      </w:r>
      <w:r>
        <w:rPr>
          <w:rFonts w:ascii="Times New Roman" w:hAnsi="Times New Roman" w:eastAsia="Times New Roman" w:cs="Times New Roman"/>
          <w:sz w:val="28"/>
          <w:szCs w:val="28"/>
          <w:lang w:val="ru-RU"/>
        </w:rPr>
        <w:t xml:space="preserve"> </w:t>
      </w:r>
      <w:r>
        <w:rPr>
          <w:rFonts w:ascii="Times New Roman" w:hAnsi="Times New Roman" w:eastAsia="Times New Roman" w:cs="Times New Roman"/>
          <w:sz w:val="28"/>
          <w:szCs w:val="28"/>
        </w:rPr>
        <w:t xml:space="preserve">направлен на то, чтобы помочь участникам </w:t>
      </w:r>
      <w:r>
        <w:rPr>
          <w:rFonts w:ascii="Times New Roman" w:hAnsi="Times New Roman" w:eastAsia="Times New Roman" w:cs="Times New Roman"/>
          <w:color w:val="000000"/>
          <w:sz w:val="28"/>
          <w:szCs w:val="28"/>
        </w:rPr>
        <w:t xml:space="preserve">в начал</w:t>
      </w:r>
      <w:r>
        <w:rPr>
          <w:rFonts w:ascii="Times New Roman" w:hAnsi="Times New Roman" w:eastAsia="Times New Roman" w:cs="Times New Roman"/>
          <w:color w:val="000000"/>
          <w:sz w:val="28"/>
          <w:szCs w:val="28"/>
        </w:rPr>
        <w:t xml:space="preserve">е их карьерного пути, и создание мотивирующей и поддерживающей наставнической среды для построения успешной карьерной траектории путём погружения в профессиональную деятельность и формирования профессиональных навыков. За время реализации проект объединил </w:t>
      </w:r>
      <w:r>
        <w:rPr>
          <w:rFonts w:ascii="Times New Roman" w:hAnsi="Times New Roman" w:eastAsia="Times New Roman" w:cs="Times New Roman"/>
          <w:sz w:val="28"/>
          <w:szCs w:val="28"/>
        </w:rPr>
        <w:t xml:space="preserve">более</w:t>
      </w:r>
      <w:r>
        <w:rPr>
          <w:rFonts w:ascii="Times New Roman" w:hAnsi="Times New Roman" w:eastAsia="Times New Roman" w:cs="Times New Roman"/>
          <w:color w:val="000000"/>
          <w:sz w:val="28"/>
          <w:szCs w:val="28"/>
        </w:rPr>
        <w:t xml:space="preserve"> </w:t>
      </w:r>
      <w:r>
        <w:rPr>
          <w:rFonts w:hint="default" w:ascii="Times New Roman" w:hAnsi="Times New Roman" w:eastAsia="Times New Roman" w:cs="Times New Roman"/>
          <w:color w:val="000000"/>
          <w:sz w:val="28"/>
          <w:szCs w:val="28"/>
          <w:lang w:val="ru-RU"/>
        </w:rPr>
        <w:t xml:space="preserve">4</w:t>
      </w:r>
      <w:r>
        <w:rPr>
          <w:rFonts w:ascii="Times New Roman" w:hAnsi="Times New Roman" w:eastAsia="Times New Roman" w:cs="Times New Roman"/>
          <w:color w:val="000000"/>
          <w:sz w:val="28"/>
          <w:szCs w:val="28"/>
        </w:rPr>
        <w:t xml:space="preserve">50 </w:t>
      </w:r>
      <w:r>
        <w:rPr>
          <w:rFonts w:ascii="Times New Roman" w:hAnsi="Times New Roman" w:eastAsia="Times New Roman" w:cs="Times New Roman"/>
          <w:sz w:val="28"/>
          <w:szCs w:val="28"/>
        </w:rPr>
        <w:t xml:space="preserve">участников</w:t>
      </w:r>
      <w:r>
        <w:rPr>
          <w:rFonts w:ascii="Times New Roman" w:hAnsi="Times New Roman" w:eastAsia="Times New Roman" w:cs="Times New Roman"/>
          <w:color w:val="000000"/>
          <w:sz w:val="28"/>
          <w:szCs w:val="28"/>
        </w:rPr>
        <w:t xml:space="preserve"> из </w:t>
      </w:r>
      <w:r>
        <w:rPr>
          <w:rFonts w:ascii="Times New Roman" w:hAnsi="Times New Roman" w:eastAsia="Times New Roman" w:cs="Times New Roman"/>
          <w:color w:val="000000"/>
          <w:sz w:val="28"/>
          <w:szCs w:val="28"/>
          <w:lang w:val="ru-RU"/>
        </w:rPr>
        <w:t xml:space="preserve">различных</w:t>
      </w:r>
      <w:r>
        <w:rPr>
          <w:rFonts w:hint="default"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 xml:space="preserve">вузов. </w:t>
      </w:r>
      <w:r>
        <w:rPr>
          <w:rFonts w:ascii="Times New Roman" w:hAnsi="Times New Roman" w:eastAsia="Times New Roman" w:cs="Times New Roman"/>
          <w:sz w:val="28"/>
          <w:szCs w:val="28"/>
        </w:rPr>
        <w:t xml:space="preserve">Наставниками</w:t>
      </w:r>
      <w:r>
        <w:rPr>
          <w:rFonts w:ascii="Times New Roman" w:hAnsi="Times New Roman" w:eastAsia="Times New Roman" w:cs="Times New Roman"/>
          <w:color w:val="000000"/>
          <w:sz w:val="28"/>
          <w:szCs w:val="28"/>
        </w:rPr>
        <w:t xml:space="preserve"> стали </w:t>
      </w:r>
      <w:r>
        <w:rPr>
          <w:rFonts w:ascii="Times New Roman" w:hAnsi="Times New Roman" w:eastAsia="Times New Roman" w:cs="Times New Roman"/>
          <w:sz w:val="28"/>
          <w:szCs w:val="28"/>
        </w:rPr>
        <w:t xml:space="preserve">представители</w:t>
      </w:r>
      <w:r>
        <w:rPr>
          <w:rFonts w:ascii="Times New Roman" w:hAnsi="Times New Roman" w:eastAsia="Times New Roman" w:cs="Times New Roman"/>
          <w:color w:val="000000"/>
          <w:sz w:val="28"/>
          <w:szCs w:val="28"/>
        </w:rPr>
        <w:t xml:space="preserve"> органов государственной власти, высших учебных заведений, государственных корпораций, общественных организаций. </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color w:val="000000"/>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8"/>
          <w:szCs w:val="28"/>
        </w:rPr>
        <w:t xml:space="preserve">Участни</w:t>
      </w:r>
      <w:r>
        <w:rPr>
          <w:rFonts w:ascii="Times New Roman" w:hAnsi="Times New Roman" w:eastAsia="Times New Roman" w:cs="Times New Roman"/>
          <w:sz w:val="28"/>
          <w:szCs w:val="28"/>
        </w:rPr>
        <w:t xml:space="preserve">к</w:t>
      </w:r>
      <w:r>
        <w:rPr>
          <w:rFonts w:ascii="Times New Roman" w:hAnsi="Times New Roman" w:eastAsia="Times New Roman" w:cs="Times New Roman"/>
          <w:color w:val="000000"/>
          <w:sz w:val="28"/>
          <w:szCs w:val="28"/>
        </w:rPr>
        <w:t xml:space="preserve">ами проекта могут стать студент</w:t>
      </w:r>
      <w:r>
        <w:rPr>
          <w:rFonts w:ascii="Times New Roman" w:hAnsi="Times New Roman" w:eastAsia="Times New Roman" w:cs="Times New Roman"/>
          <w:sz w:val="28"/>
          <w:szCs w:val="28"/>
        </w:rPr>
        <w:t xml:space="preserve">ы</w:t>
      </w:r>
      <w:r>
        <w:rPr>
          <w:rFonts w:ascii="Times New Roman" w:hAnsi="Times New Roman" w:eastAsia="Times New Roman" w:cs="Times New Roman"/>
          <w:color w:val="000000"/>
          <w:sz w:val="28"/>
          <w:szCs w:val="28"/>
        </w:rPr>
        <w:t xml:space="preserve">, аспирант</w:t>
      </w:r>
      <w:r>
        <w:rPr>
          <w:rFonts w:ascii="Times New Roman" w:hAnsi="Times New Roman" w:eastAsia="Times New Roman" w:cs="Times New Roman"/>
          <w:sz w:val="28"/>
          <w:szCs w:val="28"/>
        </w:rPr>
        <w:t xml:space="preserve">ы</w:t>
      </w:r>
      <w:r>
        <w:rPr>
          <w:rFonts w:ascii="Times New Roman" w:hAnsi="Times New Roman" w:eastAsia="Times New Roman" w:cs="Times New Roman"/>
          <w:color w:val="000000"/>
          <w:sz w:val="28"/>
          <w:szCs w:val="28"/>
        </w:rPr>
        <w:t xml:space="preserve">, а также молодые учёные. </w:t>
      </w:r>
      <w:r>
        <w:rPr>
          <w:rFonts w:ascii="Times New Roman" w:hAnsi="Times New Roman" w:eastAsia="Times New Roman" w:cs="Times New Roman"/>
          <w:color w:val="000000"/>
          <w:sz w:val="28"/>
          <w:szCs w:val="28"/>
        </w:rPr>
      </w:r>
    </w:p>
    <w:p>
      <w:pPr>
        <w:ind w:right="292" w:firstLine="709"/>
        <w:jc w:val="both"/>
        <w:spacing w:after="0" w:line="360" w:lineRule="auto"/>
        <w:rPr>
          <w:rFonts w:ascii="Times New Roman" w:hAnsi="Times New Roman" w:eastAsia="Times New Roman" w:cs="Times New Roman"/>
          <w:b/>
          <w:bCs/>
          <w:color w:val="000000"/>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bCs/>
          <w:color w:val="000000"/>
          <w:sz w:val="28"/>
          <w:szCs w:val="28"/>
        </w:rPr>
        <w:t xml:space="preserve">Всероссийский проект «ТехноНаставники»</w:t>
      </w:r>
      <w:r>
        <w:rPr>
          <w:rFonts w:ascii="Times New Roman" w:hAnsi="Times New Roman" w:eastAsia="Times New Roman" w:cs="Times New Roman"/>
          <w:b/>
          <w:bCs/>
          <w:color w:val="000000"/>
          <w:sz w:val="28"/>
          <w:szCs w:val="28"/>
          <w:vertAlign w:val="superscript"/>
        </w:rPr>
        <w:footnoteReference w:id="14"/>
      </w:r>
      <w:r>
        <w:rPr>
          <w:rFonts w:ascii="Times New Roman" w:hAnsi="Times New Roman" w:eastAsia="Times New Roman" w:cs="Times New Roman"/>
          <w:b/>
          <w:bCs/>
          <w:color w:val="000000"/>
          <w:sz w:val="28"/>
          <w:szCs w:val="28"/>
          <w:lang w:val="ru-RU"/>
        </w:rPr>
        <w:t xml:space="preserve"> </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lang w:val="ru-RU"/>
        </w:rPr>
        <w:t xml:space="preserve"> это п</w:t>
      </w:r>
      <w:r>
        <w:rPr>
          <w:rFonts w:ascii="Times New Roman" w:hAnsi="Times New Roman" w:eastAsia="Times New Roman" w:cs="Times New Roman"/>
          <w:sz w:val="28"/>
          <w:szCs w:val="28"/>
        </w:rPr>
        <w:t xml:space="preserve">илотный проект на базе МГТУ «СТАНКИН» и других вузов (МГТУ им. Баумана, Политехнический университет и др.), стартовавши</w:t>
      </w:r>
      <w:r>
        <w:rPr>
          <w:rFonts w:ascii="Times New Roman" w:hAnsi="Times New Roman" w:eastAsia="Times New Roman" w:cs="Times New Roman"/>
          <w:sz w:val="28"/>
          <w:szCs w:val="28"/>
        </w:rPr>
        <w:t xml:space="preserve">й в 2025 году для студентов инженерно-технических специальностей. Студенты обучаются и становятся наставниками школьников в научно-техническом творчестве, кружках НТИ. Планируется расширение до 8 округов к 2027 году при поддержке Росмолодёжи и «Сколково». </w:t>
      </w:r>
      <w:r>
        <w:rPr>
          <w:rFonts w:ascii="Times New Roman" w:hAnsi="Times New Roman" w:eastAsia="Times New Roman" w:cs="Times New Roman"/>
          <w:b/>
          <w:bCs/>
          <w:color w:val="000000"/>
          <w:sz w:val="28"/>
          <w:szCs w:val="28"/>
        </w:rPr>
      </w:r>
    </w:p>
    <w:p>
      <w:pPr>
        <w:ind w:right="292" w:firstLine="709"/>
        <w:jc w:val="both"/>
        <w:spacing w:after="0" w:line="360" w:lineRule="auto"/>
        <w:rPr>
          <w:rFonts w:ascii="Times New Roman" w:hAnsi="Times New Roman" w:eastAsia="Times New Roman" w:cs="Times New Roman"/>
          <w:b/>
          <w:bCs/>
          <w:color w:val="000000"/>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bCs/>
          <w:color w:val="000000"/>
          <w:sz w:val="28"/>
          <w:szCs w:val="28"/>
        </w:rPr>
        <w:t xml:space="preserve">Всероссийская общеобразовательная инициатива «</w:t>
      </w:r>
      <w:r>
        <w:rPr>
          <w:rFonts w:ascii="Times New Roman" w:hAnsi="Times New Roman" w:eastAsia="Times New Roman" w:cs="Times New Roman"/>
          <w:b/>
          <w:bCs/>
          <w:sz w:val="28"/>
          <w:szCs w:val="28"/>
        </w:rPr>
        <w:t xml:space="preserve">Навигаторы детства</w:t>
      </w:r>
      <w:r>
        <w:rPr>
          <w:rFonts w:ascii="Times New Roman" w:hAnsi="Times New Roman" w:eastAsia="Times New Roman" w:cs="Times New Roman"/>
          <w:b/>
          <w:bCs/>
          <w:color w:val="000000"/>
          <w:sz w:val="28"/>
          <w:szCs w:val="28"/>
        </w:rPr>
        <w:t xml:space="preserve">»</w:t>
      </w:r>
      <w:r>
        <w:rPr>
          <w:rFonts w:ascii="Times New Roman" w:hAnsi="Times New Roman" w:eastAsia="Times New Roman" w:cs="Times New Roman"/>
          <w:b/>
          <w:bCs/>
          <w:color w:val="000000"/>
          <w:sz w:val="28"/>
          <w:szCs w:val="28"/>
          <w:vertAlign w:val="superscript"/>
        </w:rPr>
        <w:footnoteReference w:id="15"/>
      </w:r>
      <w:r>
        <w:rPr>
          <w:rFonts w:ascii="Times New Roman" w:hAnsi="Times New Roman" w:eastAsia="Times New Roman" w:cs="Times New Roman"/>
          <w:b/>
          <w:bCs/>
          <w:color w:val="000000"/>
          <w:sz w:val="28"/>
          <w:szCs w:val="28"/>
          <w:lang w:val="ru-RU"/>
        </w:rPr>
        <w:t xml:space="preserve"> </w:t>
      </w:r>
      <w:r>
        <w:rPr>
          <w:rFonts w:ascii="Times New Roman" w:hAnsi="Times New Roman" w:eastAsia="Times New Roman" w:cs="Times New Roman"/>
          <w:sz w:val="28"/>
          <w:szCs w:val="28"/>
          <w:lang w:val="ru-RU"/>
        </w:rPr>
        <w:t xml:space="preserve">с</w:t>
      </w:r>
      <w:r>
        <w:rPr>
          <w:rFonts w:ascii="Times New Roman" w:hAnsi="Times New Roman" w:eastAsia="Times New Roman" w:cs="Times New Roman"/>
          <w:sz w:val="28"/>
          <w:szCs w:val="28"/>
        </w:rPr>
        <w:t xml:space="preserve"> 2021 года развивает систему наставничества в школах и колледжах для профориентации и воспитания. Включает форумы «Новая философия воспитания», обмен практиками. Охват — миллионы школьников через региональные центры и педагогические сообщества.</w:t>
      </w:r>
      <w:r>
        <w:rPr>
          <w:rFonts w:ascii="Times New Roman" w:hAnsi="Times New Roman" w:eastAsia="Times New Roman" w:cs="Times New Roman"/>
          <w:b/>
          <w:bCs/>
          <w:color w:val="000000"/>
          <w:sz w:val="28"/>
          <w:szCs w:val="28"/>
        </w:rPr>
      </w:r>
    </w:p>
    <w:p>
      <w:pPr>
        <w:ind w:right="292" w:firstLine="709"/>
        <w:jc w:val="both"/>
        <w:spacing w:after="0" w:line="360" w:lineRule="auto"/>
        <w:widowControl w:val="off"/>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Проект Движения Первых «Первый студенческий»</w:t>
      </w:r>
      <w:r>
        <w:rPr>
          <w:rFonts w:ascii="Times New Roman" w:hAnsi="Times New Roman" w:eastAsia="Times New Roman" w:cs="Times New Roman"/>
          <w:b/>
          <w:bCs/>
          <w:sz w:val="28"/>
          <w:szCs w:val="28"/>
          <w:vertAlign w:val="superscript"/>
        </w:rPr>
        <w:footnoteReference w:id="16"/>
      </w:r>
      <w:r>
        <w:rPr>
          <w:rFonts w:ascii="Times New Roman" w:hAnsi="Times New Roman" w:eastAsia="Times New Roman" w:cs="Times New Roman"/>
          <w:b/>
          <w:bCs/>
          <w:sz w:val="28"/>
          <w:szCs w:val="28"/>
          <w:lang w:val="ru-RU"/>
        </w:rPr>
        <w:t xml:space="preserve"> </w:t>
      </w:r>
      <w:r>
        <w:rPr>
          <w:rFonts w:ascii="Times New Roman" w:hAnsi="Times New Roman" w:eastAsia="Times New Roman" w:cs="Times New Roman"/>
          <w:sz w:val="28"/>
          <w:szCs w:val="28"/>
        </w:rPr>
        <w:t xml:space="preserve">стал ключевым для развития сообществ в вузах и колледжах. Он помогает развивать «гибкие навыки», обмениваться опытом и запускать свои социальные</w:t>
      </w:r>
      <w:r>
        <w:rPr>
          <w:rFonts w:ascii="Times New Roman" w:hAnsi="Times New Roman" w:eastAsia="Times New Roman" w:cs="Times New Roman"/>
          <w:sz w:val="28"/>
          <w:szCs w:val="28"/>
        </w:rPr>
        <w:t xml:space="preserve"> инициативы. В рамках проекта проходит конкурс «Лидеры студенчества», победители которого могут масштабировать свои идеи на федеральный уровень. В 2025 году в этом проекте приняли участие более 25 000 студентов из 2500 учебных заведений 89 регионов России.</w:t>
      </w:r>
      <w:r>
        <w:rPr>
          <w:rFonts w:ascii="Times New Roman" w:hAnsi="Times New Roman" w:eastAsia="Times New Roman" w:cs="Times New Roman"/>
          <w:b/>
          <w:bCs/>
          <w:sz w:val="28"/>
          <w:szCs w:val="28"/>
        </w:rPr>
      </w:r>
    </w:p>
    <w:p>
      <w:pPr>
        <w:ind w:right="292" w:firstLine="709"/>
        <w:jc w:val="both"/>
        <w:spacing w:after="0" w:line="360" w:lineRule="auto"/>
        <w:widowControl w:val="off"/>
        <w:rPr>
          <w:rFonts w:ascii="Times New Roman" w:hAnsi="Times New Roman" w:eastAsia="Times New Roman" w:cs="Times New Roman"/>
          <w:b/>
          <w:bCs/>
          <w:sz w:val="28"/>
          <w:szCs w:val="28"/>
          <w:highlight w:val="none"/>
        </w:rPr>
      </w:pPr>
      <w:r>
        <w:rPr>
          <w:rFonts w:ascii="Times New Roman" w:hAnsi="Times New Roman" w:eastAsia="Times New Roman" w:cs="Times New Roman"/>
          <w:b/>
          <w:bCs/>
          <w:sz w:val="28"/>
          <w:szCs w:val="28"/>
        </w:rPr>
        <w:t xml:space="preserve">Социальный проект «Школьный друг»</w:t>
      </w:r>
      <w:r>
        <w:rPr>
          <w:rFonts w:ascii="Times New Roman" w:hAnsi="Times New Roman" w:eastAsia="Times New Roman" w:cs="Times New Roman"/>
          <w:b/>
          <w:bCs/>
          <w:sz w:val="28"/>
          <w:szCs w:val="28"/>
          <w:vertAlign w:val="superscript"/>
        </w:rPr>
        <w:footnoteReference w:id="17"/>
      </w:r>
      <w:r>
        <w:rPr>
          <w:rFonts w:ascii="Times New Roman" w:hAnsi="Times New Roman" w:eastAsia="Times New Roman" w:cs="Times New Roman"/>
          <w:b/>
          <w:bCs/>
          <w:sz w:val="28"/>
          <w:szCs w:val="28"/>
        </w:rPr>
        <w:t xml:space="preserve"> от фонда Росконгресс</w:t>
      </w:r>
      <w:r>
        <w:rPr>
          <w:rFonts w:ascii="Times New Roman" w:hAnsi="Times New Roman" w:eastAsia="Times New Roman" w:cs="Times New Roman"/>
          <w:b/>
          <w:bCs/>
          <w:sz w:val="28"/>
          <w:szCs w:val="28"/>
          <w:lang w:val="ru-RU"/>
        </w:rPr>
        <w:t xml:space="preserve"> </w:t>
      </w:r>
      <w:r>
        <w:rPr>
          <w:rFonts w:ascii="Times New Roman" w:hAnsi="Times New Roman" w:eastAsia="Times New Roman" w:cs="Times New Roman"/>
          <w:sz w:val="28"/>
          <w:szCs w:val="28"/>
          <w:lang w:val="ru-RU"/>
        </w:rPr>
        <w:t xml:space="preserve">с</w:t>
      </w:r>
      <w:r>
        <w:rPr>
          <w:rFonts w:ascii="Times New Roman" w:hAnsi="Times New Roman" w:eastAsia="Times New Roman" w:cs="Times New Roman"/>
          <w:sz w:val="28"/>
          <w:szCs w:val="28"/>
        </w:rPr>
        <w:t xml:space="preserve"> 2021 года помогает школьникам через индивидуальное наставничество от волонтёров </w:t>
      </w:r>
      <w:r>
        <w:rPr>
          <w:rFonts w:ascii="Times New Roman" w:hAnsi="Times New Roman" w:eastAsia="Times New Roman" w:cs="Times New Roman"/>
          <w:sz w:val="28"/>
          <w:szCs w:val="28"/>
          <w:highlight w:val="none"/>
        </w:rPr>
        <w:t xml:space="preserve">и экспертов</w:t>
      </w:r>
      <w:r>
        <w:rPr>
          <w:rFonts w:ascii="Times New Roman" w:hAnsi="Times New Roman" w:eastAsia="Times New Roman" w:cs="Times New Roman"/>
          <w:sz w:val="28"/>
          <w:szCs w:val="28"/>
          <w:highlight w:val="none"/>
          <w:lang w:val="ru-RU"/>
        </w:rPr>
        <w:t xml:space="preserve"> (</w:t>
      </w:r>
      <w:r>
        <w:rPr>
          <w:rFonts w:ascii="Times New Roman" w:hAnsi="Times New Roman" w:eastAsia="Times New Roman" w:cs="Times New Roman"/>
          <w:sz w:val="28"/>
          <w:szCs w:val="28"/>
          <w:highlight w:val="none"/>
        </w:rPr>
        <w:t xml:space="preserve">более 1900</w:t>
      </w:r>
      <w:r>
        <w:rPr>
          <w:rFonts w:ascii="Times New Roman" w:hAnsi="Times New Roman" w:eastAsia="Times New Roman" w:cs="Times New Roman"/>
          <w:sz w:val="28"/>
          <w:szCs w:val="28"/>
          <w:highlight w:val="none"/>
          <w:lang w:val="ru-RU"/>
        </w:rPr>
        <w:t xml:space="preserve"> участников</w:t>
      </w:r>
      <w:r>
        <w:rPr>
          <w:rFonts w:ascii="Times New Roman" w:hAnsi="Times New Roman" w:eastAsia="Times New Roman" w:cs="Times New Roman"/>
          <w:sz w:val="28"/>
          <w:szCs w:val="28"/>
          <w:highlight w:val="none"/>
        </w:rPr>
        <w:t xml:space="preserve"> к 2026 году). Проект помогает детям и подросткам, оказавшимся в трудной жизненной ситуации: способствует их адаптации и социализации, а также освоению программы школьного курса и подготовке к сдаче экзаменов.</w:t>
      </w:r>
      <w:r>
        <w:rPr>
          <w:rFonts w:ascii="Times New Roman" w:hAnsi="Times New Roman" w:eastAsia="Times New Roman" w:cs="Times New Roman"/>
          <w:b/>
          <w:bCs/>
          <w:sz w:val="28"/>
          <w:szCs w:val="28"/>
          <w:highlight w:val="none"/>
        </w:rPr>
      </w:r>
    </w:p>
    <w:p>
      <w:pPr>
        <w:ind w:right="292" w:firstLine="709"/>
        <w:jc w:val="both"/>
        <w:spacing w:after="0" w:line="360" w:lineRule="auto"/>
        <w:widowControl w:val="off"/>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rPr>
      </w:r>
    </w:p>
    <w:p>
      <w:pPr>
        <w:ind w:right="292" w:firstLine="709"/>
        <w:jc w:val="both"/>
        <w:spacing w:after="0" w:line="360" w:lineRule="auto"/>
        <w:rPr>
          <w:rFonts w:ascii="Times New Roman" w:hAnsi="Times New Roman" w:eastAsia="Times New Roman" w:cs="Times New Roman"/>
          <w:b/>
          <w:bCs/>
          <w:color w:val="000000"/>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bCs/>
          <w:sz w:val="28"/>
          <w:szCs w:val="28"/>
        </w:rPr>
        <w:t xml:space="preserve">Слайд 18. Вывод</w:t>
      </w:r>
      <w:r>
        <w:rPr>
          <w:rFonts w:ascii="Times New Roman" w:hAnsi="Times New Roman" w:eastAsia="Times New Roman" w:cs="Times New Roman"/>
          <w:b/>
          <w:bCs/>
          <w:color w:val="000000"/>
          <w:sz w:val="28"/>
          <w:szCs w:val="28"/>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Мы познакомились с историей наставничества, узнали о деятелях, внёсших значительный вклад в профессио</w:t>
      </w:r>
      <w:r>
        <w:rPr>
          <w:rFonts w:ascii="Times New Roman" w:hAnsi="Times New Roman" w:eastAsia="Times New Roman" w:cs="Times New Roman"/>
          <w:sz w:val="28"/>
          <w:szCs w:val="28"/>
        </w:rPr>
        <w:t xml:space="preserve">нальное становление выдающихся отечественных профессионалов, чьими достижениями гордится Россия. Также мы смогли определить качества, характеризующие хорошего наставника. Уверен(а), что эти качества присущи каждому из вас, ведь не зря вы назвали именно их.</w:t>
      </w:r>
      <w:r>
        <w:rPr>
          <w:rFonts w:ascii="Times New Roman" w:hAnsi="Times New Roman" w:eastAsia="Times New Roman" w:cs="Times New Roman"/>
          <w:sz w:val="28"/>
          <w:szCs w:val="28"/>
        </w:rPr>
      </w:r>
    </w:p>
    <w:p>
      <w:pPr>
        <w:ind w:right="292"/>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mc:AlternateContent>
          <mc:Choice Requires="wpg">
            <w:drawing>
              <wp:inline xmlns:wp="http://schemas.openxmlformats.org/drawingml/2006/wordprocessingDrawing" distT="0" distB="0" distL="0" distR="0">
                <wp:extent cx="1079500" cy="222885"/>
                <wp:effectExtent l="0" t="0" r="6350" b="5715"/>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a:picLocks noChangeAspect="1"/>
                        </pic:cNvPicPr>
                        <pic:nvPr/>
                      </pic:nvPicPr>
                      <pic:blipFill>
                        <a:blip r:embed="rId13"/>
                        <a:stretch/>
                      </pic:blipFill>
                      <pic:spPr bwMode="auto">
                        <a:xfrm>
                          <a:off x="0" y="0"/>
                          <a:ext cx="1080000" cy="22320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85.00pt;height:17.55pt;mso-wrap-distance-left:0.00pt;mso-wrap-distance-top:0.00pt;mso-wrap-distance-right:0.00pt;mso-wrap-distance-bottom:0.00pt;" stroked="false">
                <v:path textboxrect="0,0,0,0"/>
                <v:imagedata r:id="rId13" o:title=""/>
              </v:shape>
            </w:pict>
          </mc:Fallback>
        </mc:AlternateConten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rPr>
        <w:t xml:space="preserve">Давайте теперь попробуем ответить на вопрос, который был задан в </w:t>
      </w:r>
      <w:r>
        <w:rPr>
          <w:rFonts w:ascii="Times New Roman" w:hAnsi="Times New Roman" w:eastAsia="Times New Roman" w:cs="Times New Roman"/>
          <w:sz w:val="28"/>
          <w:szCs w:val="28"/>
          <w:highlight w:val="none"/>
        </w:rPr>
        <w:t xml:space="preserve">начале лекции: что появилось раньше — яйцо или курица, специалист или наставник?</w:t>
      </w:r>
      <w:r>
        <w:rPr>
          <w:rFonts w:ascii="Times New Roman" w:hAnsi="Times New Roman" w:eastAsia="Times New Roman" w:cs="Times New Roman"/>
          <w:sz w:val="28"/>
          <w:szCs w:val="28"/>
          <w:highlight w:val="none"/>
        </w:rPr>
      </w:r>
    </w:p>
    <w:p>
      <w:pPr>
        <w:ind w:right="292" w:firstLine="709"/>
        <w:jc w:val="both"/>
        <w:spacing w:after="0" w:line="360" w:lineRule="auto"/>
        <w:rPr>
          <w:rFonts w:ascii="Times New Roman" w:hAnsi="Times New Roman" w:eastAsia="Times New Roman" w:cs="Times New Roman"/>
          <w:i/>
          <w:iCs/>
          <w:sz w:val="28"/>
          <w:szCs w:val="28"/>
          <w:highlight w:val="none"/>
          <w:lang w:val="ru-RU"/>
        </w:rPr>
      </w:pPr>
      <w:r>
        <w:rPr>
          <w:rFonts w:ascii="Times New Roman" w:hAnsi="Times New Roman" w:eastAsia="Times New Roman" w:cs="Times New Roman"/>
          <w:i/>
          <w:iCs/>
          <w:sz w:val="28"/>
          <w:szCs w:val="28"/>
          <w:highlight w:val="none"/>
          <w:lang w:val="ru-RU"/>
        </w:rPr>
        <w:t xml:space="preserve">Ответы участников.</w:t>
      </w:r>
      <w:r>
        <w:rPr>
          <w:rFonts w:ascii="Times New Roman" w:hAnsi="Times New Roman" w:eastAsia="Times New Roman" w:cs="Times New Roman"/>
          <w:i/>
          <w:iCs/>
          <w:sz w:val="28"/>
          <w:szCs w:val="28"/>
          <w:highlight w:val="none"/>
          <w:lang w:val="ru-RU"/>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highlight w:val="none"/>
        </w:rPr>
        <w:t xml:space="preserve">Наставник — это не просто человек, который помогает адаптироваться и совершенствоваться. Это тот, кто становится главным проводником в профессиональном развитии для другого человека. Наставником может стать </w:t>
      </w:r>
      <w:r>
        <w:rPr>
          <w:rFonts w:ascii="Times New Roman" w:hAnsi="Times New Roman" w:eastAsia="Times New Roman" w:cs="Times New Roman"/>
          <w:sz w:val="28"/>
          <w:szCs w:val="28"/>
        </w:rPr>
        <w:t xml:space="preserve">любой — родитель, друг, педагог. Главное — быть готовым передавать свои знания и опыт.</w:t>
      </w:r>
      <w:r>
        <w:rPr>
          <w:rFonts w:ascii="Times New Roman" w:hAnsi="Times New Roman" w:eastAsia="Times New Roman" w:cs="Times New Roman"/>
          <w:sz w:val="28"/>
          <w:szCs w:val="28"/>
        </w:rPr>
      </w:r>
    </w:p>
    <w:p>
      <w:pPr>
        <w:ind w:right="292" w:firstLine="709"/>
        <w:jc w:val="both"/>
        <w:spacing w:after="0" w:line="360" w:lineRule="auto"/>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rPr>
      </w:r>
    </w:p>
    <w:p>
      <w:pPr>
        <w:ind w:right="292" w:firstLine="709"/>
        <w:jc w:val="both"/>
        <w:spacing w:after="0" w:line="36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 xml:space="preserve">Слайды 1</w:t>
      </w:r>
      <w:r>
        <w:rPr>
          <w:rFonts w:hint="default" w:ascii="Times New Roman" w:hAnsi="Times New Roman" w:eastAsia="Times New Roman" w:cs="Times New Roman"/>
          <w:b/>
          <w:bCs/>
          <w:sz w:val="28"/>
          <w:szCs w:val="28"/>
          <w:lang w:val="ru-RU"/>
        </w:rPr>
        <w:t xml:space="preserve">9</w:t>
      </w:r>
      <w:r>
        <w:rPr>
          <w:rFonts w:ascii="Times New Roman" w:hAnsi="Times New Roman" w:eastAsia="Times New Roman" w:cs="Times New Roman"/>
          <w:b/>
          <w:bCs/>
          <w:sz w:val="28"/>
          <w:szCs w:val="28"/>
        </w:rPr>
        <w:t xml:space="preserve">-2</w:t>
      </w:r>
      <w:r>
        <w:rPr>
          <w:rFonts w:hint="default" w:ascii="Times New Roman" w:hAnsi="Times New Roman" w:eastAsia="Times New Roman" w:cs="Times New Roman"/>
          <w:b/>
          <w:bCs/>
          <w:sz w:val="28"/>
          <w:szCs w:val="28"/>
          <w:lang w:val="ru-RU"/>
        </w:rPr>
        <w:t xml:space="preserve">2</w:t>
      </w:r>
      <w:r>
        <w:rPr>
          <w:rFonts w:ascii="Times New Roman" w:hAnsi="Times New Roman" w:eastAsia="Times New Roman" w:cs="Times New Roman"/>
          <w:b/>
          <w:bCs/>
          <w:sz w:val="28"/>
          <w:szCs w:val="28"/>
        </w:rPr>
        <w:t xml:space="preserve">. </w:t>
      </w:r>
      <w:r>
        <w:rPr>
          <w:rFonts w:ascii="Times New Roman" w:hAnsi="Times New Roman" w:eastAsia="Times New Roman" w:cs="Times New Roman"/>
          <w:b/>
          <w:bCs/>
          <w:i/>
          <w:iCs/>
          <w:sz w:val="28"/>
          <w:szCs w:val="28"/>
        </w:rPr>
        <w:t xml:space="preserve">Обратная связь в </w:t>
      </w:r>
      <w:r>
        <w:rPr>
          <w:rFonts w:ascii="Times New Roman" w:hAnsi="Times New Roman" w:eastAsia="Times New Roman" w:cs="Times New Roman"/>
          <w:b/>
          <w:bCs/>
          <w:i/>
          <w:iCs/>
          <w:sz w:val="28"/>
          <w:szCs w:val="28"/>
          <w:lang w:val="ru-RU"/>
        </w:rPr>
        <w:t xml:space="preserve">И</w:t>
      </w:r>
      <w:r>
        <w:rPr>
          <w:rFonts w:ascii="Times New Roman" w:hAnsi="Times New Roman" w:eastAsia="Times New Roman" w:cs="Times New Roman"/>
          <w:b/>
          <w:bCs/>
          <w:i/>
          <w:iCs/>
          <w:sz w:val="28"/>
          <w:szCs w:val="28"/>
        </w:rPr>
        <w:t xml:space="preserve">нтерум</w:t>
      </w:r>
      <w:bookmarkStart w:id="32" w:name="_GoBack"/>
      <w:r/>
      <w:bookmarkEnd w:id="32"/>
      <w:r/>
      <w:r>
        <w:rPr>
          <w:rFonts w:ascii="Times New Roman" w:hAnsi="Times New Roman" w:eastAsia="Times New Roman" w:cs="Times New Roman"/>
          <w:sz w:val="28"/>
          <w:szCs w:val="28"/>
        </w:rPr>
      </w:r>
    </w:p>
    <w:sectPr>
      <w:headerReference w:type="default" r:id="rId9"/>
      <w:headerReference w:type="first" r:id="rId10"/>
      <w:footerReference w:type="default" r:id="rId11"/>
      <w:footnotePr/>
      <w:endnotePr/>
      <w:type w:val="nextPage"/>
      <w:pgSz w:w="11906" w:h="16838" w:orient="portrait"/>
      <w:pgMar w:top="1134" w:right="1134" w:bottom="1134" w:left="1134" w:header="709" w:footer="709"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r/>
    </w:p>
  </w:endnote>
  <w:endnote w:type="continuationSeparator" w:id="0">
    <w:p>
      <w:pPr>
        <w:spacing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Wingdings">
    <w:panose1 w:val="05010000000000000000"/>
  </w:font>
  <w:font w:name="Courier New">
    <w:panose1 w:val="02070409020205020404"/>
  </w:font>
  <w:font w:name="Symbol">
    <w:panose1 w:val="05010000000000000000"/>
  </w:font>
  <w:font w:name="Georgia">
    <w:panose1 w:val="02040503050406030204"/>
  </w:font>
  <w:font w:name="Segoe UI">
    <w:panose1 w:val="020B05020405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929540443"/>
      <w:docPartObj>
        <w:docPartGallery w:val="autotext"/>
      </w:docPartObj>
      <w:rPr/>
    </w:sdtPr>
    <w:sdtContent>
      <w:p>
        <w:pPr>
          <w:pStyle w:val="915"/>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ru-RU"/>
          </w:rPr>
          <w:t xml:space="preserve">2</w:t>
        </w:r>
        <w:r>
          <w:rPr>
            <w:rFonts w:ascii="Times New Roman" w:hAnsi="Times New Roman" w:cs="Times New Roman"/>
            <w:sz w:val="28"/>
            <w:szCs w:val="28"/>
          </w:rPr>
          <w:fldChar w:fldCharType="end"/>
        </w:r>
        <w:r>
          <w:rPr>
            <w:rFonts w:ascii="Times New Roman" w:hAnsi="Times New Roman" w:cs="Times New Roman"/>
            <w:sz w:val="28"/>
            <w:szCs w:val="28"/>
          </w:rPr>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before="0" w:after="0" w:line="259" w:lineRule="auto"/>
      </w:pPr>
      <w:r>
        <w:separator/>
      </w:r>
      <w:r/>
    </w:p>
  </w:footnote>
  <w:footnote w:type="continuationSeparator" w:id="0">
    <w:p>
      <w:pPr>
        <w:spacing w:before="0" w:after="0" w:line="259" w:lineRule="auto"/>
      </w:pPr>
      <w:r>
        <w:continuationSeparator/>
      </w:r>
      <w:r/>
    </w:p>
  </w:footnote>
  <w:footnote w:id="2">
    <w:p>
      <w:pPr>
        <w:spacing w:after="0" w:line="240" w:lineRule="auto"/>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cs="Times New Roman"/>
          <w:sz w:val="20"/>
          <w:szCs w:val="20"/>
        </w:rPr>
        <w:t xml:space="preserve"> http://static.government.ru/media/files/b6DYgbd0Q35kPyTClPuSpJGuPTMq7kse.pdf</w:t>
      </w:r>
      <w:r>
        <w:rPr>
          <w:rFonts w:ascii="Times New Roman" w:hAnsi="Times New Roman" w:cs="Times New Roman"/>
          <w:sz w:val="20"/>
          <w:szCs w:val="20"/>
        </w:rPr>
      </w:r>
    </w:p>
  </w:footnote>
  <w:footnote w:id="3">
    <w:p>
      <w:pPr>
        <w:spacing w:after="0" w:line="240" w:lineRule="auto"/>
        <w:rPr>
          <w:rFonts w:ascii="Times New Roman" w:hAnsi="Times New Roman" w:eastAsia="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eastAsia="Times New Roman" w:cs="Times New Roman"/>
          <w:sz w:val="20"/>
          <w:szCs w:val="20"/>
        </w:rPr>
        <w:t xml:space="preserve"> https://old.bigenc.ru/education/text/2250895</w:t>
      </w:r>
      <w:r>
        <w:rPr>
          <w:rFonts w:ascii="Times New Roman" w:hAnsi="Times New Roman" w:eastAsia="Times New Roman" w:cs="Times New Roman"/>
          <w:sz w:val="20"/>
          <w:szCs w:val="20"/>
        </w:rPr>
      </w:r>
    </w:p>
  </w:footnote>
  <w:footnote w:id="4">
    <w:p>
      <w:pPr>
        <w:spacing w:after="0" w:line="240" w:lineRule="auto"/>
        <w:rPr>
          <w:rFonts w:ascii="Times New Roman" w:hAnsi="Times New Roman" w:eastAsia="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eastAsia="Times New Roman" w:cs="Times New Roman"/>
          <w:sz w:val="20"/>
          <w:szCs w:val="20"/>
        </w:rPr>
        <w:t xml:space="preserve"> Бондалетов В.В., Бондалетов Е.В. Становление и развитие наставничества как формы корпоративного обучения персонала в России и за рубежом. Материалы Афанасьевских чтений. 2019. С. 26 </w:t>
      </w:r>
      <w:r>
        <w:rPr>
          <w:rFonts w:ascii="Times New Roman" w:hAnsi="Times New Roman" w:eastAsia="Times New Roman" w:cs="Times New Roman"/>
          <w:sz w:val="20"/>
          <w:szCs w:val="20"/>
        </w:rPr>
      </w:r>
    </w:p>
    <w:p>
      <w:pPr>
        <w:spacing w:after="0" w:line="240" w:lineRule="auto"/>
        <w:rPr>
          <w:rFonts w:ascii="Times New Roman" w:hAnsi="Times New Roman" w:eastAsia="Times New Roman" w:cs="Times New Roman"/>
          <w:sz w:val="20"/>
          <w:szCs w:val="20"/>
        </w:rPr>
      </w:pPr>
      <w:r>
        <w:fldChar w:fldCharType="begin"/>
      </w:r>
      <w:r>
        <w:instrText xml:space="preserve"> HYPERLINK "https://cyberleninka.ru/article/n/stanovlenie-i-razvitie-nastavnichestva-kak-formy-korporativnogo-obucheniya-personala-v-rossii-i-za-rubezhom/viewer" \h </w:instrText>
      </w:r>
      <w:r>
        <w:fldChar w:fldCharType="separate"/>
      </w:r>
      <w:r>
        <w:rPr>
          <w:rFonts w:ascii="Times New Roman" w:hAnsi="Times New Roman" w:eastAsia="Times New Roman" w:cs="Times New Roman"/>
          <w:color w:val="1155cc"/>
          <w:sz w:val="20"/>
          <w:szCs w:val="20"/>
          <w:u w:val="single"/>
        </w:rPr>
        <w:t xml:space="preserve">https://cyberleninka.ru/article/n/stanovlenie-i-razvitie-nastavnichestva-kak-formy-korporativnogo-obucheniya-personala-v-rossii-i-za-rubezhom/viewer</w:t>
      </w:r>
      <w:r>
        <w:rPr>
          <w:rFonts w:ascii="Times New Roman" w:hAnsi="Times New Roman" w:eastAsia="Times New Roman" w:cs="Times New Roman"/>
          <w:color w:val="1155cc"/>
          <w:sz w:val="20"/>
          <w:szCs w:val="20"/>
          <w:u w:val="single"/>
        </w:rPr>
        <w:fldChar w:fldCharType="end"/>
      </w:r>
      <w:r>
        <w:rPr>
          <w:rFonts w:ascii="Times New Roman" w:hAnsi="Times New Roman" w:eastAsia="Times New Roman" w:cs="Times New Roman"/>
          <w:sz w:val="20"/>
          <w:szCs w:val="20"/>
        </w:rPr>
        <w:t xml:space="preserve"> - дата обращания 11.02.2026</w:t>
      </w:r>
      <w:r>
        <w:rPr>
          <w:rFonts w:ascii="Times New Roman" w:hAnsi="Times New Roman" w:eastAsia="Times New Roman" w:cs="Times New Roman"/>
          <w:sz w:val="20"/>
          <w:szCs w:val="20"/>
        </w:rPr>
      </w:r>
    </w:p>
  </w:footnote>
  <w:footnote w:id="5">
    <w:p>
      <w:pPr>
        <w:spacing w:after="0" w:line="240" w:lineRule="auto"/>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cs="Times New Roman"/>
          <w:sz w:val="20"/>
          <w:szCs w:val="20"/>
        </w:rPr>
        <w:t xml:space="preserve"> https://bigenc.ru/c/platon-antichnyi-filosof-5f5bd9</w:t>
      </w:r>
      <w:r>
        <w:rPr>
          <w:rFonts w:ascii="Times New Roman" w:hAnsi="Times New Roman" w:cs="Times New Roman"/>
          <w:sz w:val="20"/>
          <w:szCs w:val="20"/>
        </w:rPr>
      </w:r>
    </w:p>
  </w:footnote>
  <w:footnote w:id="6">
    <w:p>
      <w:pPr>
        <w:spacing w:after="0" w:line="240" w:lineRule="auto"/>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cs="Times New Roman"/>
          <w:sz w:val="20"/>
          <w:szCs w:val="20"/>
        </w:rPr>
        <w:t xml:space="preserve"> Ксенофонт. Сократические сочинения / перевод с древнегреческого / вступ. ст. и примеч.С. Соболевского. - М.: Мир книги; Литература, 2007. - С.</w:t>
      </w:r>
      <w:r>
        <w:rPr>
          <w:rFonts w:ascii="Times New Roman" w:hAnsi="Times New Roman" w:cs="Times New Roman"/>
          <w:sz w:val="20"/>
          <w:szCs w:val="20"/>
          <w:lang w:val="ru-RU"/>
        </w:rPr>
        <w:t xml:space="preserve"> </w:t>
      </w:r>
      <w:r>
        <w:rPr>
          <w:rFonts w:ascii="Times New Roman" w:hAnsi="Times New Roman" w:cs="Times New Roman"/>
          <w:sz w:val="20"/>
          <w:szCs w:val="20"/>
        </w:rPr>
        <w:t xml:space="preserve">267-269</w:t>
      </w:r>
      <w:r>
        <w:rPr>
          <w:rFonts w:ascii="Times New Roman" w:hAnsi="Times New Roman" w:cs="Times New Roman"/>
          <w:sz w:val="20"/>
          <w:szCs w:val="20"/>
        </w:rPr>
      </w:r>
    </w:p>
  </w:footnote>
  <w:footnote w:id="7">
    <w:p>
      <w:pPr>
        <w:spacing w:after="0" w:line="240" w:lineRule="auto"/>
        <w:rPr>
          <w:rFonts w:ascii="Times New Roman" w:hAnsi="Times New Roman" w:eastAsia="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eastAsia="Times New Roman" w:cs="Times New Roman"/>
          <w:sz w:val="20"/>
          <w:szCs w:val="20"/>
        </w:rPr>
        <w:t xml:space="preserve">https://www.vokrugsveta.ru/articles/arkhitektor-vozrozhdeniya-4-podopechnykh-lorenco-medichi-kotorye-izmenili-iskusstvo-id726122/</w:t>
      </w:r>
      <w:r>
        <w:rPr>
          <w:rFonts w:ascii="Times New Roman" w:hAnsi="Times New Roman" w:eastAsia="Times New Roman" w:cs="Times New Roman"/>
          <w:sz w:val="20"/>
          <w:szCs w:val="20"/>
        </w:rPr>
      </w:r>
    </w:p>
  </w:footnote>
  <w:footnote w:id="8">
    <w:p>
      <w:pPr>
        <w:spacing w:after="0" w:line="240" w:lineRule="auto"/>
        <w:rPr>
          <w:rFonts w:ascii="Times New Roman" w:hAnsi="Times New Roman" w:eastAsia="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eastAsia="Times New Roman" w:cs="Times New Roman"/>
          <w:sz w:val="20"/>
          <w:szCs w:val="20"/>
        </w:rPr>
        <w:t xml:space="preserve"> https://www.kommersant.ru/doc/5979143</w:t>
      </w:r>
      <w:r>
        <w:rPr>
          <w:rFonts w:ascii="Times New Roman" w:hAnsi="Times New Roman" w:eastAsia="Times New Roman" w:cs="Times New Roman"/>
          <w:sz w:val="20"/>
          <w:szCs w:val="20"/>
        </w:rPr>
      </w:r>
    </w:p>
  </w:footnote>
  <w:footnote w:id="9">
    <w:p>
      <w:pPr>
        <w:spacing w:after="0" w:line="240" w:lineRule="auto"/>
        <w:rPr>
          <w:rFonts w:ascii="Times New Roman" w:hAnsi="Times New Roman" w:eastAsia="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cs="Times New Roman"/>
          <w:sz w:val="20"/>
          <w:szCs w:val="20"/>
        </w:rPr>
        <w:t xml:space="preserve"> </w:t>
      </w:r>
      <w:r>
        <w:rPr>
          <w:rFonts w:ascii="Times New Roman" w:hAnsi="Times New Roman" w:eastAsia="Times New Roman" w:cs="Times New Roman"/>
          <w:color w:val="111111"/>
          <w:sz w:val="20"/>
          <w:szCs w:val="20"/>
          <w:highlight w:val="white"/>
        </w:rPr>
        <w:t xml:space="preserve">Труд в его психическом и воспитательном значении // Журнал Министерства Народного Просвещения. 1860. №VII. С. 29 (https://www.kommersant.ru/doc/5977788)</w:t>
      </w:r>
      <w:r>
        <w:rPr>
          <w:rFonts w:ascii="Times New Roman" w:hAnsi="Times New Roman" w:eastAsia="Times New Roman" w:cs="Times New Roman"/>
          <w:sz w:val="20"/>
          <w:szCs w:val="20"/>
        </w:rPr>
      </w:r>
    </w:p>
  </w:footnote>
  <w:footnote w:id="10">
    <w:p>
      <w:pPr>
        <w:spacing w:after="0" w:line="240" w:lineRule="auto"/>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cs="Times New Roman"/>
          <w:sz w:val="20"/>
          <w:szCs w:val="20"/>
        </w:rPr>
        <w:t xml:space="preserve"> </w:t>
      </w:r>
      <w:r>
        <w:rPr>
          <w:rFonts w:ascii="Times New Roman" w:hAnsi="Times New Roman" w:eastAsia="Times New Roman" w:cs="Times New Roman"/>
          <w:sz w:val="20"/>
          <w:szCs w:val="20"/>
        </w:rPr>
        <w:t xml:space="preserve">Бондалетов В.В., Бондалетов Е.В. Становление и развитие наставничества как формы корпоративного обучения персонала в России и за рубежом. Материалы Афанасьевских чтений. 2019. С. 25</w:t>
      </w:r>
      <w:r>
        <w:rPr>
          <w:rFonts w:ascii="Times New Roman" w:hAnsi="Times New Roman" w:cs="Times New Roman"/>
          <w:sz w:val="20"/>
          <w:szCs w:val="20"/>
        </w:rPr>
      </w:r>
    </w:p>
  </w:footnote>
  <w:footnote w:id="11">
    <w:p>
      <w:pPr>
        <w:spacing w:after="0" w:line="240" w:lineRule="auto"/>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cs="Times New Roman"/>
          <w:sz w:val="20"/>
          <w:szCs w:val="20"/>
        </w:rPr>
        <w:t xml:space="preserve"> https://www.rbc.ru/life/news/659e6ac39a79475fc18e8fa6</w:t>
      </w:r>
      <w:r>
        <w:rPr>
          <w:rFonts w:ascii="Times New Roman" w:hAnsi="Times New Roman" w:cs="Times New Roman"/>
          <w:sz w:val="20"/>
          <w:szCs w:val="20"/>
        </w:rPr>
      </w:r>
    </w:p>
  </w:footnote>
  <w:footnote w:id="12">
    <w:p>
      <w:pPr>
        <w:spacing w:after="0" w:line="240" w:lineRule="auto"/>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cs="Times New Roman"/>
          <w:sz w:val="20"/>
          <w:szCs w:val="20"/>
        </w:rPr>
        <w:t xml:space="preserve"> https://bfkh.ru/who-are-we/projects/pokolenie-maugli/</w:t>
      </w:r>
      <w:r>
        <w:rPr>
          <w:rFonts w:ascii="Times New Roman" w:hAnsi="Times New Roman" w:cs="Times New Roman"/>
          <w:sz w:val="20"/>
          <w:szCs w:val="20"/>
        </w:rPr>
      </w:r>
    </w:p>
  </w:footnote>
  <w:footnote w:id="13">
    <w:p>
      <w:pPr>
        <w:spacing w:after="0" w:line="240" w:lineRule="auto"/>
        <w:rPr>
          <w:rFonts w:ascii="Times New Roman" w:hAnsi="Times New Roman" w:eastAsia="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eastAsia="Times New Roman" w:cs="Times New Roman"/>
          <w:sz w:val="20"/>
          <w:szCs w:val="20"/>
        </w:rPr>
        <w:t xml:space="preserve"> https://школанаставничествамон.рф/</w:t>
      </w:r>
      <w:r>
        <w:rPr>
          <w:rFonts w:ascii="Times New Roman" w:hAnsi="Times New Roman" w:eastAsia="Times New Roman" w:cs="Times New Roman"/>
          <w:sz w:val="20"/>
          <w:szCs w:val="20"/>
        </w:rPr>
      </w:r>
    </w:p>
  </w:footnote>
  <w:footnote w:id="14">
    <w:p>
      <w:pPr>
        <w:spacing w:after="0" w:line="240" w:lineRule="auto"/>
        <w:rPr>
          <w:rFonts w:ascii="Times New Roman" w:hAnsi="Times New Roman" w:eastAsia="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eastAsia="Times New Roman" w:cs="Times New Roman"/>
          <w:sz w:val="20"/>
          <w:szCs w:val="20"/>
        </w:rPr>
        <w:t xml:space="preserve"> https://technonastavniki.stankin.ru/</w:t>
      </w:r>
      <w:r>
        <w:rPr>
          <w:rFonts w:ascii="Times New Roman" w:hAnsi="Times New Roman" w:eastAsia="Times New Roman" w:cs="Times New Roman"/>
          <w:sz w:val="20"/>
          <w:szCs w:val="20"/>
        </w:rPr>
      </w:r>
    </w:p>
  </w:footnote>
  <w:footnote w:id="15">
    <w:p>
      <w:pPr>
        <w:spacing w:after="0" w:line="240" w:lineRule="auto"/>
        <w:rPr>
          <w:rFonts w:ascii="Times New Roman" w:hAnsi="Times New Roman" w:eastAsia="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eastAsia="Times New Roman" w:cs="Times New Roman"/>
          <w:sz w:val="20"/>
          <w:szCs w:val="20"/>
        </w:rPr>
        <w:t xml:space="preserve"> https://навигаторыдетства.рф/contest</w:t>
      </w:r>
      <w:r>
        <w:rPr>
          <w:rFonts w:ascii="Times New Roman" w:hAnsi="Times New Roman" w:eastAsia="Times New Roman" w:cs="Times New Roman"/>
          <w:sz w:val="20"/>
          <w:szCs w:val="20"/>
        </w:rPr>
      </w:r>
    </w:p>
  </w:footnote>
  <w:footnote w:id="16">
    <w:p>
      <w:pPr>
        <w:spacing w:after="0" w:line="240" w:lineRule="auto"/>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cs="Times New Roman"/>
          <w:sz w:val="20"/>
          <w:szCs w:val="20"/>
        </w:rPr>
        <w:t xml:space="preserve"> https://будьвдвижении.рф/news/dvizhenie-pervykh-navigator-studencheskogo-potentsiala-ot-idey-k-masshtabnym-proektam/</w:t>
      </w:r>
      <w:r>
        <w:rPr>
          <w:rFonts w:ascii="Times New Roman" w:hAnsi="Times New Roman" w:cs="Times New Roman"/>
          <w:sz w:val="20"/>
          <w:szCs w:val="20"/>
        </w:rPr>
      </w:r>
    </w:p>
  </w:footnote>
  <w:footnote w:id="17">
    <w:p>
      <w:pPr>
        <w:spacing w:after="0" w:line="240" w:lineRule="auto"/>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cs="Times New Roman"/>
          <w:sz w:val="20"/>
          <w:szCs w:val="20"/>
        </w:rPr>
        <w:t xml:space="preserve"> https://projects.roscongress.org/schoolfriend/</w:t>
      </w:r>
      <w:r>
        <w:rPr>
          <w:rFonts w:ascii="Times New Roman" w:hAnsi="Times New Roman" w:cs="Times New Roman"/>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ind w:left="-850"/>
      <w:jc w:val="center"/>
      <w:spacing w:after="0" w:line="240" w:lineRule="auto"/>
    </w:pPr>
    <w:r>
      <w:rPr>
        <w:rFonts w:ascii="Arial" w:hAnsi="Arial" w:eastAsia="Arial" w:cs="Arial"/>
      </w:rPr>
      <mc:AlternateContent>
        <mc:Choice Requires="wpg">
          <w:drawing>
            <wp:inline xmlns:wp="http://schemas.openxmlformats.org/drawingml/2006/wordprocessingDrawing" distT="0" distB="0" distL="0" distR="0">
              <wp:extent cx="1638935" cy="38481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5" name="image2.png"/>
                      <pic:cNvPicPr/>
                      <pic:nvPr/>
                    </pic:nvPicPr>
                    <pic:blipFill>
                      <a:blip r:embed="rId1"/>
                      <a:stretch/>
                    </pic:blipFill>
                    <pic:spPr bwMode="auto">
                      <a:xfrm>
                        <a:off x="0" y="0"/>
                        <a:ext cx="1639408" cy="384962"/>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29.05pt;height:30.30pt;mso-wrap-distance-left:0.00pt;mso-wrap-distance-top:0.00pt;mso-wrap-distance-right:0.00pt;mso-wrap-distance-bottom:0.00pt;" stroked="false">
              <v:path textboxrect="0,0,0,0"/>
              <v:imagedata r:id="rId1" o:title=""/>
            </v:shape>
          </w:pict>
        </mc:Fallback>
      </mc:AlternateContent>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jc w:val="center"/>
      <w:spacing w:after="0" w:line="240" w:lineRule="auto"/>
    </w:pPr>
    <w:r>
      <w:rPr>
        <w:rFonts w:ascii="Arial" w:hAnsi="Arial" w:eastAsia="Arial" w:cs="Arial"/>
      </w:rPr>
      <mc:AlternateContent>
        <mc:Choice Requires="wpg">
          <w:drawing>
            <wp:inline xmlns:wp="http://schemas.openxmlformats.org/drawingml/2006/wordprocessingDrawing" distT="0" distB="0" distL="0" distR="0">
              <wp:extent cx="1638935" cy="38481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3" name="image2.png"/>
                      <pic:cNvPicPr/>
                      <pic:nvPr/>
                    </pic:nvPicPr>
                    <pic:blipFill>
                      <a:blip r:embed="rId1"/>
                      <a:stretch/>
                    </pic:blipFill>
                    <pic:spPr bwMode="auto">
                      <a:xfrm>
                        <a:off x="0" y="0"/>
                        <a:ext cx="1639408" cy="384962"/>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29.05pt;height:30.30pt;mso-wrap-distance-left:0.00pt;mso-wrap-distance-top:0.00pt;mso-wrap-distance-right:0.00pt;mso-wrap-distance-bottom:0.00pt;" stroked="false">
              <v:path textboxrect="0,0,0,0"/>
              <v:imagedata r:id="rId1" o:title=""/>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414" w:hanging="705"/>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
    <w:multiLevelType w:val="hybridMultilevel"/>
    <w:lvl w:ilvl="0">
      <w:start w:val="1"/>
      <w:numFmt w:val="decimal"/>
      <w:isLgl w:val="false"/>
      <w:suff w:val="tab"/>
      <w:lvlText w:val="%1."/>
      <w:lvlJc w:val="left"/>
      <w:pPr>
        <w:ind w:left="720" w:hanging="360"/>
      </w:pPr>
      <w:rPr>
        <w:u w:val="none"/>
      </w:rPr>
    </w:lvl>
    <w:lvl w:ilvl="1">
      <w:start w:val="1"/>
      <w:numFmt w:val="lowerLetter"/>
      <w:isLgl w:val="false"/>
      <w:suff w:val="tab"/>
      <w:lvlText w:val="%2."/>
      <w:lvlJc w:val="left"/>
      <w:pPr>
        <w:ind w:left="1440" w:hanging="360"/>
      </w:pPr>
      <w:rPr>
        <w:u w:val="none"/>
      </w:rPr>
    </w:lvl>
    <w:lvl w:ilvl="2">
      <w:start w:val="1"/>
      <w:numFmt w:val="lowerRoman"/>
      <w:isLgl w:val="false"/>
      <w:suff w:val="tab"/>
      <w:lvlText w:val="%3."/>
      <w:lvlJc w:val="right"/>
      <w:pPr>
        <w:ind w:left="2160" w:hanging="360"/>
      </w:pPr>
      <w:rPr>
        <w:u w:val="none"/>
      </w:rPr>
    </w:lvl>
    <w:lvl w:ilvl="3">
      <w:start w:val="1"/>
      <w:numFmt w:val="decimal"/>
      <w:isLgl w:val="false"/>
      <w:suff w:val="tab"/>
      <w:lvlText w:val="%4."/>
      <w:lvlJc w:val="left"/>
      <w:pPr>
        <w:ind w:left="2880" w:hanging="360"/>
      </w:pPr>
      <w:rPr>
        <w:u w:val="none"/>
      </w:rPr>
    </w:lvl>
    <w:lvl w:ilvl="4">
      <w:start w:val="1"/>
      <w:numFmt w:val="lowerLetter"/>
      <w:isLgl w:val="false"/>
      <w:suff w:val="tab"/>
      <w:lvlText w:val="%5."/>
      <w:lvlJc w:val="left"/>
      <w:pPr>
        <w:ind w:left="3600" w:hanging="360"/>
      </w:pPr>
      <w:rPr>
        <w:u w:val="none"/>
      </w:rPr>
    </w:lvl>
    <w:lvl w:ilvl="5">
      <w:start w:val="1"/>
      <w:numFmt w:val="lowerRoman"/>
      <w:isLgl w:val="false"/>
      <w:suff w:val="tab"/>
      <w:lvlText w:val="%6."/>
      <w:lvlJc w:val="right"/>
      <w:pPr>
        <w:ind w:left="4320" w:hanging="360"/>
      </w:pPr>
      <w:rPr>
        <w:u w:val="none"/>
      </w:rPr>
    </w:lvl>
    <w:lvl w:ilvl="6">
      <w:start w:val="1"/>
      <w:numFmt w:val="decimal"/>
      <w:isLgl w:val="false"/>
      <w:suff w:val="tab"/>
      <w:lvlText w:val="%7."/>
      <w:lvlJc w:val="left"/>
      <w:pPr>
        <w:ind w:left="5040" w:hanging="360"/>
      </w:pPr>
      <w:rPr>
        <w:u w:val="none"/>
      </w:rPr>
    </w:lvl>
    <w:lvl w:ilvl="7">
      <w:start w:val="1"/>
      <w:numFmt w:val="lowerLetter"/>
      <w:isLgl w:val="false"/>
      <w:suff w:val="tab"/>
      <w:lvlText w:val="%8."/>
      <w:lvlJc w:val="left"/>
      <w:pPr>
        <w:ind w:left="5760" w:hanging="360"/>
      </w:pPr>
      <w:rPr>
        <w:u w:val="none"/>
      </w:rPr>
    </w:lvl>
    <w:lvl w:ilvl="8">
      <w:start w:val="1"/>
      <w:numFmt w:val="lowerRoman"/>
      <w:isLgl w:val="false"/>
      <w:suff w:val="tab"/>
      <w:lvlText w:val="%9."/>
      <w:lvlJc w:val="right"/>
      <w:pPr>
        <w:ind w:left="6480" w:hanging="360"/>
      </w:pPr>
      <w:rPr>
        <w:u w:val="none"/>
      </w:rPr>
    </w:lvl>
  </w:abstractNum>
  <w:abstractNum w:abstractNumId="2">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3">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4">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906"/>
    <w:link w:val="900"/>
    <w:uiPriority w:val="9"/>
    <w:rPr>
      <w:rFonts w:ascii="Arial" w:hAnsi="Arial" w:eastAsia="Arial" w:cs="Arial"/>
      <w:sz w:val="40"/>
      <w:szCs w:val="40"/>
    </w:rPr>
  </w:style>
  <w:style w:type="character" w:styleId="16">
    <w:name w:val="Heading 2 Char"/>
    <w:basedOn w:val="906"/>
    <w:link w:val="901"/>
    <w:uiPriority w:val="9"/>
    <w:rPr>
      <w:rFonts w:ascii="Arial" w:hAnsi="Arial" w:eastAsia="Arial" w:cs="Arial"/>
      <w:sz w:val="34"/>
    </w:rPr>
  </w:style>
  <w:style w:type="character" w:styleId="18">
    <w:name w:val="Heading 3 Char"/>
    <w:basedOn w:val="906"/>
    <w:link w:val="902"/>
    <w:uiPriority w:val="9"/>
    <w:rPr>
      <w:rFonts w:ascii="Arial" w:hAnsi="Arial" w:eastAsia="Arial" w:cs="Arial"/>
      <w:sz w:val="30"/>
      <w:szCs w:val="30"/>
    </w:rPr>
  </w:style>
  <w:style w:type="character" w:styleId="20">
    <w:name w:val="Heading 4 Char"/>
    <w:basedOn w:val="906"/>
    <w:link w:val="903"/>
    <w:uiPriority w:val="9"/>
    <w:rPr>
      <w:rFonts w:ascii="Arial" w:hAnsi="Arial" w:eastAsia="Arial" w:cs="Arial"/>
      <w:b/>
      <w:bCs/>
      <w:sz w:val="26"/>
      <w:szCs w:val="26"/>
    </w:rPr>
  </w:style>
  <w:style w:type="character" w:styleId="22">
    <w:name w:val="Heading 5 Char"/>
    <w:basedOn w:val="906"/>
    <w:link w:val="904"/>
    <w:uiPriority w:val="9"/>
    <w:rPr>
      <w:rFonts w:ascii="Arial" w:hAnsi="Arial" w:eastAsia="Arial" w:cs="Arial"/>
      <w:b/>
      <w:bCs/>
      <w:sz w:val="24"/>
      <w:szCs w:val="24"/>
    </w:rPr>
  </w:style>
  <w:style w:type="character" w:styleId="24">
    <w:name w:val="Heading 6 Char"/>
    <w:basedOn w:val="906"/>
    <w:link w:val="905"/>
    <w:uiPriority w:val="9"/>
    <w:rPr>
      <w:rFonts w:ascii="Arial" w:hAnsi="Arial" w:eastAsia="Arial" w:cs="Arial"/>
      <w:b/>
      <w:bCs/>
      <w:sz w:val="22"/>
      <w:szCs w:val="22"/>
    </w:rPr>
  </w:style>
  <w:style w:type="paragraph" w:styleId="25">
    <w:name w:val="Heading 7"/>
    <w:basedOn w:val="899"/>
    <w:next w:val="899"/>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906"/>
    <w:link w:val="25"/>
    <w:uiPriority w:val="9"/>
    <w:rPr>
      <w:rFonts w:ascii="Arial" w:hAnsi="Arial" w:eastAsia="Arial" w:cs="Arial"/>
      <w:b/>
      <w:bCs/>
      <w:i/>
      <w:iCs/>
      <w:sz w:val="22"/>
      <w:szCs w:val="22"/>
    </w:rPr>
  </w:style>
  <w:style w:type="paragraph" w:styleId="27">
    <w:name w:val="Heading 8"/>
    <w:basedOn w:val="899"/>
    <w:next w:val="899"/>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906"/>
    <w:link w:val="27"/>
    <w:uiPriority w:val="9"/>
    <w:rPr>
      <w:rFonts w:ascii="Arial" w:hAnsi="Arial" w:eastAsia="Arial" w:cs="Arial"/>
      <w:i/>
      <w:iCs/>
      <w:sz w:val="22"/>
      <w:szCs w:val="22"/>
    </w:rPr>
  </w:style>
  <w:style w:type="paragraph" w:styleId="29">
    <w:name w:val="Heading 9"/>
    <w:basedOn w:val="899"/>
    <w:next w:val="899"/>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906"/>
    <w:link w:val="29"/>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character" w:styleId="35">
    <w:name w:val="Title Char"/>
    <w:basedOn w:val="906"/>
    <w:link w:val="914"/>
    <w:uiPriority w:val="10"/>
    <w:rPr>
      <w:sz w:val="48"/>
      <w:szCs w:val="48"/>
    </w:rPr>
  </w:style>
  <w:style w:type="character" w:styleId="37">
    <w:name w:val="Subtitle Char"/>
    <w:basedOn w:val="906"/>
    <w:link w:val="916"/>
    <w:uiPriority w:val="11"/>
    <w:rPr>
      <w:sz w:val="24"/>
      <w:szCs w:val="24"/>
    </w:rPr>
  </w:style>
  <w:style w:type="paragraph" w:styleId="38">
    <w:name w:val="Quote"/>
    <w:basedOn w:val="899"/>
    <w:next w:val="899"/>
    <w:link w:val="39"/>
    <w:uiPriority w:val="29"/>
    <w:qFormat/>
    <w:pPr>
      <w:ind w:left="720" w:right="720"/>
    </w:pPr>
    <w:rPr>
      <w:i/>
    </w:rPr>
  </w:style>
  <w:style w:type="character" w:styleId="39">
    <w:name w:val="Quote Char"/>
    <w:link w:val="38"/>
    <w:uiPriority w:val="29"/>
    <w:rPr>
      <w:i/>
    </w:rPr>
  </w:style>
  <w:style w:type="paragraph" w:styleId="40">
    <w:name w:val="Intense Quote"/>
    <w:basedOn w:val="899"/>
    <w:next w:val="899"/>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906"/>
    <w:link w:val="913"/>
    <w:uiPriority w:val="99"/>
  </w:style>
  <w:style w:type="character" w:styleId="45">
    <w:name w:val="Footer Char"/>
    <w:basedOn w:val="906"/>
    <w:link w:val="915"/>
    <w:uiPriority w:val="99"/>
  </w:style>
  <w:style w:type="paragraph" w:styleId="46">
    <w:name w:val="Caption"/>
    <w:basedOn w:val="899"/>
    <w:next w:val="899"/>
    <w:uiPriority w:val="35"/>
    <w:semiHidden/>
    <w:unhideWhenUsed/>
    <w:qFormat/>
    <w:pPr>
      <w:spacing w:line="276" w:lineRule="auto"/>
    </w:pPr>
    <w:rPr>
      <w:b/>
      <w:bCs/>
      <w:color w:val="4f81bd" w:themeColor="accent1"/>
      <w:sz w:val="18"/>
      <w:szCs w:val="18"/>
    </w:rPr>
  </w:style>
  <w:style w:type="character" w:styleId="47">
    <w:name w:val="Caption Char"/>
    <w:basedOn w:val="46"/>
    <w:link w:val="915"/>
    <w:uiPriority w:val="99"/>
  </w:style>
  <w:style w:type="table" w:styleId="48">
    <w:name w:val="Table Grid"/>
    <w:basedOn w:val="907"/>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90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90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90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90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90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90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90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90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90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90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90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90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90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90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90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90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90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90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90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90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90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90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90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90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90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90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90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90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90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90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90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90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90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90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9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9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9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9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9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9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9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90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90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90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90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90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90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90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90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90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90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90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90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90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90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90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907"/>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907"/>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907"/>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907"/>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907"/>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907"/>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90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90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90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90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90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90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90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90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90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90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90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90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90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90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90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90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90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90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90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90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90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90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90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90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90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90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90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90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90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90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90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90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90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90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90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90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90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90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90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90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90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90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9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9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9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9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9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9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9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90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90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90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90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90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90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90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90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90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90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90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90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90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90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899"/>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906"/>
    <w:uiPriority w:val="99"/>
    <w:unhideWhenUsed/>
    <w:rPr>
      <w:vertAlign w:val="superscript"/>
    </w:rPr>
  </w:style>
  <w:style w:type="paragraph" w:styleId="178">
    <w:name w:val="endnote text"/>
    <w:basedOn w:val="899"/>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906"/>
    <w:uiPriority w:val="99"/>
    <w:semiHidden/>
    <w:unhideWhenUsed/>
    <w:rPr>
      <w:vertAlign w:val="superscript"/>
    </w:rPr>
  </w:style>
  <w:style w:type="paragraph" w:styleId="181">
    <w:name w:val="toc 1"/>
    <w:basedOn w:val="899"/>
    <w:next w:val="899"/>
    <w:uiPriority w:val="39"/>
    <w:unhideWhenUsed/>
    <w:pPr>
      <w:ind w:left="0" w:right="0" w:firstLine="0"/>
      <w:spacing w:after="57"/>
    </w:pPr>
  </w:style>
  <w:style w:type="paragraph" w:styleId="182">
    <w:name w:val="toc 2"/>
    <w:basedOn w:val="899"/>
    <w:next w:val="899"/>
    <w:uiPriority w:val="39"/>
    <w:unhideWhenUsed/>
    <w:pPr>
      <w:ind w:left="283" w:right="0" w:firstLine="0"/>
      <w:spacing w:after="57"/>
    </w:pPr>
  </w:style>
  <w:style w:type="paragraph" w:styleId="183">
    <w:name w:val="toc 3"/>
    <w:basedOn w:val="899"/>
    <w:next w:val="899"/>
    <w:uiPriority w:val="39"/>
    <w:unhideWhenUsed/>
    <w:pPr>
      <w:ind w:left="567" w:right="0" w:firstLine="0"/>
      <w:spacing w:after="57"/>
    </w:pPr>
  </w:style>
  <w:style w:type="paragraph" w:styleId="184">
    <w:name w:val="toc 4"/>
    <w:basedOn w:val="899"/>
    <w:next w:val="899"/>
    <w:uiPriority w:val="39"/>
    <w:unhideWhenUsed/>
    <w:pPr>
      <w:ind w:left="850" w:right="0" w:firstLine="0"/>
      <w:spacing w:after="57"/>
    </w:pPr>
  </w:style>
  <w:style w:type="paragraph" w:styleId="185">
    <w:name w:val="toc 5"/>
    <w:basedOn w:val="899"/>
    <w:next w:val="899"/>
    <w:uiPriority w:val="39"/>
    <w:unhideWhenUsed/>
    <w:pPr>
      <w:ind w:left="1134" w:right="0" w:firstLine="0"/>
      <w:spacing w:after="57"/>
    </w:pPr>
  </w:style>
  <w:style w:type="paragraph" w:styleId="186">
    <w:name w:val="toc 6"/>
    <w:basedOn w:val="899"/>
    <w:next w:val="899"/>
    <w:uiPriority w:val="39"/>
    <w:unhideWhenUsed/>
    <w:pPr>
      <w:ind w:left="1417" w:right="0" w:firstLine="0"/>
      <w:spacing w:after="57"/>
    </w:pPr>
  </w:style>
  <w:style w:type="paragraph" w:styleId="187">
    <w:name w:val="toc 7"/>
    <w:basedOn w:val="899"/>
    <w:next w:val="899"/>
    <w:uiPriority w:val="39"/>
    <w:unhideWhenUsed/>
    <w:pPr>
      <w:ind w:left="1701" w:right="0" w:firstLine="0"/>
      <w:spacing w:after="57"/>
    </w:pPr>
  </w:style>
  <w:style w:type="paragraph" w:styleId="188">
    <w:name w:val="toc 8"/>
    <w:basedOn w:val="899"/>
    <w:next w:val="899"/>
    <w:uiPriority w:val="39"/>
    <w:unhideWhenUsed/>
    <w:pPr>
      <w:ind w:left="1984" w:right="0" w:firstLine="0"/>
      <w:spacing w:after="57"/>
    </w:pPr>
  </w:style>
  <w:style w:type="paragraph" w:styleId="189">
    <w:name w:val="toc 9"/>
    <w:basedOn w:val="899"/>
    <w:next w:val="899"/>
    <w:uiPriority w:val="39"/>
    <w:unhideWhenUsed/>
    <w:pPr>
      <w:ind w:left="2268" w:right="0" w:firstLine="0"/>
      <w:spacing w:after="57"/>
    </w:pPr>
  </w:style>
  <w:style w:type="paragraph" w:styleId="190">
    <w:name w:val="TOC Heading"/>
    <w:uiPriority w:val="39"/>
    <w:unhideWhenUsed/>
  </w:style>
  <w:style w:type="paragraph" w:styleId="191">
    <w:name w:val="table of figures"/>
    <w:basedOn w:val="899"/>
    <w:next w:val="899"/>
    <w:uiPriority w:val="99"/>
    <w:unhideWhenUsed/>
    <w:pPr>
      <w:spacing w:after="0" w:afterAutospacing="0"/>
    </w:pPr>
  </w:style>
  <w:style w:type="paragraph" w:styleId="899" w:default="1">
    <w:name w:val="Normal"/>
    <w:uiPriority w:val="0"/>
    <w:qFormat/>
    <w:pPr>
      <w:spacing w:after="160" w:line="259" w:lineRule="auto"/>
    </w:pPr>
    <w:rPr>
      <w:rFonts w:ascii="Calibri" w:hAnsi="Calibri" w:eastAsia="Calibri" w:cs="Calibri"/>
      <w:sz w:val="22"/>
      <w:szCs w:val="22"/>
      <w:lang w:val="ru" w:eastAsia="ru-RU" w:bidi="ar-SA"/>
    </w:rPr>
  </w:style>
  <w:style w:type="paragraph" w:styleId="900">
    <w:name w:val="Heading 1"/>
    <w:basedOn w:val="899"/>
    <w:next w:val="899"/>
    <w:uiPriority w:val="9"/>
    <w:qFormat/>
    <w:pPr>
      <w:keepLines/>
      <w:keepNext/>
      <w:spacing w:before="480" w:after="120"/>
      <w:outlineLvl w:val="0"/>
    </w:pPr>
    <w:rPr>
      <w:b/>
      <w:bCs/>
      <w:sz w:val="48"/>
      <w:szCs w:val="48"/>
    </w:rPr>
  </w:style>
  <w:style w:type="paragraph" w:styleId="901">
    <w:name w:val="Heading 2"/>
    <w:basedOn w:val="899"/>
    <w:next w:val="899"/>
    <w:uiPriority w:val="9"/>
    <w:semiHidden/>
    <w:unhideWhenUsed/>
    <w:qFormat/>
    <w:pPr>
      <w:keepLines/>
      <w:keepNext/>
      <w:spacing w:before="360" w:after="80"/>
      <w:outlineLvl w:val="1"/>
    </w:pPr>
    <w:rPr>
      <w:b/>
      <w:bCs/>
      <w:sz w:val="36"/>
      <w:szCs w:val="36"/>
    </w:rPr>
  </w:style>
  <w:style w:type="paragraph" w:styleId="902">
    <w:name w:val="Heading 3"/>
    <w:basedOn w:val="899"/>
    <w:next w:val="899"/>
    <w:uiPriority w:val="9"/>
    <w:semiHidden/>
    <w:unhideWhenUsed/>
    <w:qFormat/>
    <w:pPr>
      <w:keepLines/>
      <w:keepNext/>
      <w:spacing w:before="280" w:after="80"/>
      <w:outlineLvl w:val="2"/>
    </w:pPr>
    <w:rPr>
      <w:b/>
      <w:bCs/>
      <w:sz w:val="28"/>
      <w:szCs w:val="28"/>
    </w:rPr>
  </w:style>
  <w:style w:type="paragraph" w:styleId="903">
    <w:name w:val="Heading 4"/>
    <w:basedOn w:val="899"/>
    <w:next w:val="899"/>
    <w:uiPriority w:val="9"/>
    <w:semiHidden/>
    <w:unhideWhenUsed/>
    <w:qFormat/>
    <w:pPr>
      <w:keepLines/>
      <w:keepNext/>
      <w:spacing w:before="240" w:after="40"/>
      <w:outlineLvl w:val="3"/>
    </w:pPr>
    <w:rPr>
      <w:b/>
      <w:bCs/>
      <w:sz w:val="24"/>
      <w:szCs w:val="24"/>
    </w:rPr>
  </w:style>
  <w:style w:type="paragraph" w:styleId="904">
    <w:name w:val="Heading 5"/>
    <w:basedOn w:val="899"/>
    <w:next w:val="899"/>
    <w:uiPriority w:val="9"/>
    <w:semiHidden/>
    <w:unhideWhenUsed/>
    <w:qFormat/>
    <w:pPr>
      <w:keepLines/>
      <w:keepNext/>
      <w:spacing w:before="220" w:after="40"/>
      <w:outlineLvl w:val="4"/>
    </w:pPr>
    <w:rPr>
      <w:b/>
      <w:bCs/>
    </w:rPr>
  </w:style>
  <w:style w:type="paragraph" w:styleId="905">
    <w:name w:val="Heading 6"/>
    <w:basedOn w:val="899"/>
    <w:next w:val="899"/>
    <w:uiPriority w:val="9"/>
    <w:semiHidden/>
    <w:unhideWhenUsed/>
    <w:qFormat/>
    <w:pPr>
      <w:keepLines/>
      <w:keepNext/>
      <w:spacing w:before="200" w:after="40"/>
      <w:outlineLvl w:val="5"/>
    </w:pPr>
    <w:rPr>
      <w:b/>
      <w:bCs/>
      <w:sz w:val="20"/>
      <w:szCs w:val="20"/>
    </w:rPr>
  </w:style>
  <w:style w:type="character" w:styleId="906" w:default="1">
    <w:name w:val="Default Paragraph Font"/>
    <w:uiPriority w:val="1"/>
    <w:semiHidden/>
    <w:unhideWhenUsed/>
    <w:qFormat/>
  </w:style>
  <w:style w:type="table" w:styleId="907" w:default="1">
    <w:name w:val="Normal Table"/>
    <w:uiPriority w:val="99"/>
    <w:semiHidden/>
    <w:unhideWhenUsed/>
    <w:qFormat/>
    <w:tblPr>
      <w:tblCellMar>
        <w:left w:w="108" w:type="dxa"/>
        <w:top w:w="0" w:type="dxa"/>
        <w:right w:w="108" w:type="dxa"/>
        <w:bottom w:w="0" w:type="dxa"/>
      </w:tblCellMar>
    </w:tblPr>
  </w:style>
  <w:style w:type="character" w:styleId="908">
    <w:name w:val="annotation reference"/>
    <w:basedOn w:val="906"/>
    <w:uiPriority w:val="99"/>
    <w:semiHidden/>
    <w:unhideWhenUsed/>
    <w:qFormat/>
    <w:rPr>
      <w:sz w:val="16"/>
      <w:szCs w:val="16"/>
    </w:rPr>
  </w:style>
  <w:style w:type="character" w:styleId="909">
    <w:name w:val="Hyperlink"/>
    <w:basedOn w:val="906"/>
    <w:uiPriority w:val="99"/>
    <w:unhideWhenUsed/>
    <w:qFormat/>
    <w:rPr>
      <w:color w:val="0563c1" w:themeColor="hyperlink"/>
      <w:u w:val="single"/>
      <w14:textFill>
        <w14:solidFill>
          <w14:schemeClr w14:val="hlink"/>
        </w14:solidFill>
      </w14:textFill>
    </w:rPr>
  </w:style>
  <w:style w:type="paragraph" w:styleId="910">
    <w:name w:val="Balloon Text"/>
    <w:link w:val="920"/>
    <w:uiPriority w:val="99"/>
    <w:semiHidden/>
    <w:unhideWhenUsed/>
    <w:qFormat/>
    <w:pPr>
      <w:spacing w:after="0" w:line="240" w:lineRule="auto"/>
    </w:pPr>
    <w:rPr>
      <w:rFonts w:ascii="Segoe UI" w:hAnsi="Segoe UI" w:eastAsia="Calibri" w:cs="Segoe UI"/>
      <w:sz w:val="18"/>
      <w:szCs w:val="18"/>
      <w:lang w:val="ru" w:eastAsia="ru-RU" w:bidi="ar-SA"/>
    </w:rPr>
  </w:style>
  <w:style w:type="paragraph" w:styleId="911">
    <w:name w:val="annotation text"/>
    <w:link w:val="921"/>
    <w:uiPriority w:val="99"/>
    <w:semiHidden/>
    <w:unhideWhenUsed/>
    <w:qFormat/>
    <w:pPr>
      <w:spacing w:after="160" w:line="240" w:lineRule="auto"/>
    </w:pPr>
    <w:rPr>
      <w:rFonts w:ascii="Calibri" w:hAnsi="Calibri" w:eastAsia="Calibri" w:cs="Calibri"/>
      <w:sz w:val="20"/>
      <w:szCs w:val="20"/>
      <w:lang w:val="ru" w:eastAsia="ru-RU" w:bidi="ar-SA"/>
    </w:rPr>
  </w:style>
  <w:style w:type="paragraph" w:styleId="912">
    <w:name w:val="annotation subject"/>
    <w:basedOn w:val="911"/>
    <w:next w:val="911"/>
    <w:link w:val="922"/>
    <w:uiPriority w:val="99"/>
    <w:semiHidden/>
    <w:unhideWhenUsed/>
    <w:qFormat/>
    <w:rPr>
      <w:b/>
      <w:bCs/>
    </w:rPr>
  </w:style>
  <w:style w:type="paragraph" w:styleId="913">
    <w:name w:val="Header"/>
    <w:link w:val="923"/>
    <w:uiPriority w:val="99"/>
    <w:unhideWhenUsed/>
    <w:qFormat/>
    <w:pPr>
      <w:spacing w:after="0" w:line="240" w:lineRule="auto"/>
      <w:tabs>
        <w:tab w:val="center" w:pos="4677" w:leader="none"/>
        <w:tab w:val="right" w:pos="9355" w:leader="none"/>
      </w:tabs>
    </w:pPr>
    <w:rPr>
      <w:rFonts w:ascii="Calibri" w:hAnsi="Calibri" w:eastAsia="Calibri" w:cs="Calibri"/>
      <w:sz w:val="22"/>
      <w:szCs w:val="22"/>
      <w:lang w:val="ru" w:eastAsia="ru-RU" w:bidi="ar-SA"/>
    </w:rPr>
  </w:style>
  <w:style w:type="paragraph" w:styleId="914">
    <w:name w:val="Title"/>
    <w:basedOn w:val="899"/>
    <w:next w:val="899"/>
    <w:uiPriority w:val="10"/>
    <w:qFormat/>
    <w:pPr>
      <w:keepLines/>
      <w:keepNext/>
      <w:spacing w:before="480" w:after="120"/>
    </w:pPr>
    <w:rPr>
      <w:b/>
      <w:bCs/>
      <w:sz w:val="72"/>
      <w:szCs w:val="72"/>
    </w:rPr>
  </w:style>
  <w:style w:type="paragraph" w:styleId="915">
    <w:name w:val="Footer"/>
    <w:link w:val="924"/>
    <w:uiPriority w:val="99"/>
    <w:unhideWhenUsed/>
    <w:qFormat/>
    <w:pPr>
      <w:spacing w:after="0" w:line="240" w:lineRule="auto"/>
      <w:tabs>
        <w:tab w:val="center" w:pos="4677" w:leader="none"/>
        <w:tab w:val="right" w:pos="9355" w:leader="none"/>
      </w:tabs>
    </w:pPr>
    <w:rPr>
      <w:rFonts w:ascii="Calibri" w:hAnsi="Calibri" w:eastAsia="Calibri" w:cs="Calibri"/>
      <w:sz w:val="22"/>
      <w:szCs w:val="22"/>
      <w:lang w:val="ru" w:eastAsia="ru-RU" w:bidi="ar-SA"/>
    </w:rPr>
  </w:style>
  <w:style w:type="paragraph" w:styleId="916">
    <w:name w:val="Subtitle"/>
    <w:basedOn w:val="899"/>
    <w:next w:val="899"/>
    <w:uiPriority w:val="11"/>
    <w:qFormat/>
    <w:pPr>
      <w:keepLines/>
      <w:keepNext/>
      <w:spacing w:before="360" w:after="80"/>
    </w:pPr>
    <w:rPr>
      <w:rFonts w:ascii="Georgia" w:hAnsi="Georgia" w:eastAsia="Georgia" w:cs="Georgia"/>
      <w:i/>
      <w:iCs/>
      <w:color w:val="666666"/>
      <w:sz w:val="48"/>
      <w:szCs w:val="48"/>
    </w:rPr>
  </w:style>
  <w:style w:type="table" w:styleId="917" w:customStyle="1">
    <w:name w:val="TableNormal"/>
    <w:uiPriority w:val="0"/>
    <w:qFormat/>
    <w:tblPr>
      <w:tblCellMar>
        <w:left w:w="100" w:type="dxa"/>
        <w:top w:w="100" w:type="dxa"/>
        <w:right w:w="100" w:type="dxa"/>
        <w:bottom w:w="100" w:type="dxa"/>
      </w:tblCellMar>
    </w:tblPr>
  </w:style>
  <w:style w:type="table" w:styleId="918" w:customStyle="1">
    <w:name w:val="Table Normal"/>
    <w:uiPriority w:val="0"/>
    <w:qFormat/>
    <w:tblPr>
      <w:tblCellMar>
        <w:left w:w="0" w:type="dxa"/>
        <w:top w:w="0" w:type="dxa"/>
        <w:right w:w="0" w:type="dxa"/>
        <w:bottom w:w="0" w:type="dxa"/>
      </w:tblCellMar>
    </w:tblPr>
  </w:style>
  <w:style w:type="paragraph" w:styleId="919">
    <w:name w:val="List Paragraph"/>
    <w:uiPriority w:val="34"/>
    <w:qFormat/>
    <w:pPr>
      <w:contextualSpacing/>
      <w:ind w:left="720"/>
      <w:spacing w:after="160" w:line="259" w:lineRule="auto"/>
    </w:pPr>
    <w:rPr>
      <w:rFonts w:ascii="Calibri" w:hAnsi="Calibri" w:eastAsia="Calibri" w:cs="Calibri"/>
      <w:sz w:val="22"/>
      <w:szCs w:val="22"/>
      <w:lang w:val="ru" w:eastAsia="ru-RU" w:bidi="ar-SA"/>
    </w:rPr>
  </w:style>
  <w:style w:type="character" w:styleId="920" w:customStyle="1">
    <w:name w:val="Текст выноски Знак"/>
    <w:basedOn w:val="906"/>
    <w:link w:val="910"/>
    <w:uiPriority w:val="99"/>
    <w:semiHidden/>
    <w:qFormat/>
    <w:rPr>
      <w:rFonts w:ascii="Segoe UI" w:hAnsi="Segoe UI" w:cs="Segoe UI"/>
      <w:sz w:val="18"/>
      <w:szCs w:val="18"/>
    </w:rPr>
  </w:style>
  <w:style w:type="character" w:styleId="921" w:customStyle="1">
    <w:name w:val="Текст примечания Знак"/>
    <w:basedOn w:val="906"/>
    <w:link w:val="911"/>
    <w:uiPriority w:val="99"/>
    <w:semiHidden/>
    <w:qFormat/>
    <w:rPr>
      <w:sz w:val="20"/>
      <w:szCs w:val="20"/>
    </w:rPr>
  </w:style>
  <w:style w:type="character" w:styleId="922" w:customStyle="1">
    <w:name w:val="Тема примечания Знак"/>
    <w:basedOn w:val="921"/>
    <w:link w:val="912"/>
    <w:uiPriority w:val="99"/>
    <w:semiHidden/>
    <w:qFormat/>
    <w:rPr>
      <w:b/>
      <w:bCs/>
      <w:sz w:val="20"/>
      <w:szCs w:val="20"/>
    </w:rPr>
  </w:style>
  <w:style w:type="character" w:styleId="923" w:customStyle="1">
    <w:name w:val="Верхний колонтитул Знак"/>
    <w:basedOn w:val="906"/>
    <w:link w:val="913"/>
    <w:uiPriority w:val="99"/>
    <w:qFormat/>
  </w:style>
  <w:style w:type="character" w:styleId="924" w:customStyle="1">
    <w:name w:val="Нижний колонтитул Знак"/>
    <w:basedOn w:val="906"/>
    <w:link w:val="915"/>
    <w:uiPriority w:val="99"/>
    <w:qFormat/>
  </w:style>
  <w:style w:type="numbering" w:styleId="2085"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customXml" Target="../customXml/item1.xml" /><Relationship Id="rId13"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DDnquXbW3pxe/Zn0nLyCRo5BwA==">CgMxLjAyDmguOW9xNDl0ZG0zaG10Mg5oLmQ1NnE1Zmg2M2E1bjIOaC5hbzhkb3FkeWZiYmwyDmgua3RodnM0bWlodWptMg5oLjZ4d211NGg1ZHZ6dTIOaC5yemRqaXl3OGQzMXEyDmgubWJuZW9ycGswZHptMg5oLnR3M2ZpdHJ1MGgzeTIOaC5kanZnZjhjZjZqemUyDmguMWM4b3RuazNtdGg4Mg5oLnFza2c1ZTUzdWF5MDIOaC50Mms2d3l4enJwc3kyDmgucTZydWd5ZWExeXB1Mg5oLmwwZ3Q3YnhyZGxjYTIOaC5xOWpxa2p0OXZ5ZXQyDmguMnQzaHN3NXhxb3Y3Mg5oLnRuaDZyNWxiNjBnMTIOaC5heTIxN2NiczJ3NW0yDmgubXI4amR3d2gzenNoMg5oLm10bDJlbzZvemE3bjIOaC5hb2czc3k1dG15NWgyDmguOGM1N3N6bWIydmFiMg5oLjc2eWM2dDJ0emYxdTIOaC54cm1rd2V4a3l3ZWIyDmgubzA3Mjd4ajZuNjA4Mg5oLjh5amtsOWw5eGF3dzIOaC51aTUydTBvOWhmMGsyDmgubDFoZjk0ZW5pMmF2Mg1oLmE5Ym9kcHhvOWFtMg5oLmVoaXRocnFiaXFpZzIOaC5tMnExdXg3ZW5kMHAyDmgudmUwZHNpYXN4NDN6Mg5oLmFlNm4zenRxYmNpaDIOaC52NmwydzZscGQ0NG0yDmguYXVpYThrbTl5bGlyMg5oLjZtajcyemFlOXk1cDgAciExcnpTZG1idjNyLTdPbVdTUXdQNUhlQ29mTUR6OC01SFA=</go:docsCustomData>
</go:gDocsCustomXmlDataStorage>
</file>

<file path=customXml/itemProps1.xml><?xml version="1.0" encoding="utf-8"?>
<ds:datastoreItem xmlns:ds="http://schemas.openxmlformats.org/officeDocument/2006/customXml" ds:itemID="{11111111-1234-1234-1234-123412341234}"/>
</file>

<file path=docProps/app.xml><?xml version="1.0" encoding="utf-8"?>
<Properties xmlns="http://schemas.openxmlformats.org/officeDocument/2006/extended-properties" xmlns:vt="http://schemas.openxmlformats.org/officeDocument/2006/docPropsVTypes">
  <Application>R7-Office/2024.1.1.375</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 Дарья Николаевна</dc:creator>
  <cp:lastModifiedBy>Лекции Знание</cp:lastModifiedBy>
  <cp:revision>12</cp:revision>
  <dcterms:created xsi:type="dcterms:W3CDTF">2024-08-28T10:25:00Z</dcterms:created>
  <dcterms:modified xsi:type="dcterms:W3CDTF">2026-07-02T09:18:34Z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3CE7EB0D0FCE4CB688A9AAAD714E16B4_13</vt:lpwstr>
  </property>
</Properties>
</file>