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кинолекции</w:t>
      </w:r>
    </w:p>
    <w:p w:rsidR="00000000" w:rsidDel="00000000" w:rsidP="00000000" w:rsidRDefault="00000000" w:rsidRPr="00000000" w14:paraId="0000000C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Краткая история русской культуры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D">
      <w:pPr>
        <w:spacing w:after="0" w:before="0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</w:p>
    <w:p w:rsidR="00000000" w:rsidDel="00000000" w:rsidP="00000000" w:rsidRDefault="00000000" w:rsidRPr="00000000" w14:paraId="00000022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историю и современное развитие русской культуры, раскрыть её уникальность и вдохновить молодёжь на активное участие в её будущем.</w:t>
      </w:r>
    </w:p>
    <w:p w:rsidR="00000000" w:rsidDel="00000000" w:rsidP="00000000" w:rsidRDefault="00000000" w:rsidRPr="00000000" w14:paraId="00000025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firstLine="130.39370078740177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Ознакомить с ключевыми этапами и личностями в истории русской культуры.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firstLine="130.39370078740177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Продемонстрировать роль государственных и общественных инициатив в поддержке творческих проектов.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firstLine="130.39370078740177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Рассказать о многообразии культурных форм — от классики до новых медиа и иммерсивных спектаклей.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firstLine="130.39370078740177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Побудить молодёжь к творческому самовыражению и участию в культурной жизни страны.</w:t>
      </w:r>
    </w:p>
    <w:p w:rsidR="00000000" w:rsidDel="00000000" w:rsidP="00000000" w:rsidRDefault="00000000" w:rsidRPr="00000000" w14:paraId="0000002B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Rule="auto"/>
        <w:ind w:left="720" w:firstLine="130.3937007874017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Rule="auto"/>
        <w:ind w:left="720" w:firstLine="130.3937007874017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720" w:firstLine="130.3937007874017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поколений.</w:t>
      </w:r>
    </w:p>
    <w:p w:rsidR="00000000" w:rsidDel="00000000" w:rsidP="00000000" w:rsidRDefault="00000000" w:rsidRPr="00000000" w14:paraId="00000030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90 минут.</w:t>
      </w:r>
    </w:p>
    <w:p w:rsidR="00000000" w:rsidDel="00000000" w:rsidP="00000000" w:rsidRDefault="00000000" w:rsidRPr="00000000" w14:paraId="00000032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средних и старших классов, студенты.</w:t>
      </w:r>
    </w:p>
    <w:p w:rsidR="00000000" w:rsidDel="00000000" w:rsidP="00000000" w:rsidRDefault="00000000" w:rsidRPr="00000000" w14:paraId="00000034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просмотром фильмов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дискуссия. </w:t>
      </w:r>
    </w:p>
    <w:p w:rsidR="00000000" w:rsidDel="00000000" w:rsidP="00000000" w:rsidRDefault="00000000" w:rsidRPr="00000000" w14:paraId="00000036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ект материалов: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39">
      <w:pPr>
        <w:spacing w:after="0" w:before="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короткометражные фильмы.</w:t>
      </w:r>
    </w:p>
    <w:p w:rsidR="00000000" w:rsidDel="00000000" w:rsidP="00000000" w:rsidRDefault="00000000" w:rsidRPr="00000000" w14:paraId="0000003A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</w:t>
      </w:r>
    </w:p>
    <w:p w:rsidR="00000000" w:rsidDel="00000000" w:rsidP="00000000" w:rsidRDefault="00000000" w:rsidRPr="00000000" w14:paraId="0000003C">
      <w:pPr>
        <w:spacing w:after="0" w:before="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день!</w:t>
        <w:br w:type="textWrapping"/>
        <w:tab/>
        <w:t xml:space="preserve">Мы только что посмотрели фильм, который провёл нас через удивительный путь русской культуры — от её исторических корней до современного творческого многообразия. В этом фильме мы увидели, как великие личности и события, классика и новации, традиции и эксперименты формировали то уникальное культурное пространство, в котором мы живём сегодня.</w:t>
      </w:r>
    </w:p>
    <w:p w:rsidR="00000000" w:rsidDel="00000000" w:rsidP="00000000" w:rsidRDefault="00000000" w:rsidRPr="00000000" w14:paraId="0000003D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пришло время остановиться, чтобы обсудить, что именно мы увидели и услышали. Какие изменения происходили в культуре России на протяжении веков? Какие личности и события оказали наибольшее влияние? Как новые технологии и современные формы искусства сочетаются с наследием прошлого?</w:t>
      </w:r>
    </w:p>
    <w:p w:rsidR="00000000" w:rsidDel="00000000" w:rsidP="00000000" w:rsidRDefault="00000000" w:rsidRPr="00000000" w14:paraId="0000003E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Наша задача — не просто вспомнить факты, но понять, как культурное наследие отражает историю и душу страны, почему важно сохранять и развивать его. Давайте вместе разберёмся в этих вопросах и обсудим, как каждый из нас может участвовать в продолжении этой великой традиции.</w:t>
      </w:r>
    </w:p>
    <w:p w:rsidR="00000000" w:rsidDel="00000000" w:rsidP="00000000" w:rsidRDefault="00000000" w:rsidRPr="00000000" w14:paraId="0000003F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</w:p>
    <w:p w:rsidR="00000000" w:rsidDel="00000000" w:rsidP="00000000" w:rsidRDefault="00000000" w:rsidRPr="00000000" w14:paraId="00000041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 чем мы начнём, давайте пройдём регистрацию. </w:t>
      </w:r>
    </w:p>
    <w:p w:rsidR="00000000" w:rsidDel="00000000" w:rsidP="00000000" w:rsidRDefault="00000000" w:rsidRPr="00000000" w14:paraId="00000042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русской культуры включает множество важных этапов, когда менялись взгляды и подходы к искусству и жизни в целом.</w:t>
      </w:r>
    </w:p>
    <w:p w:rsidR="00000000" w:rsidDel="00000000" w:rsidP="00000000" w:rsidRDefault="00000000" w:rsidRPr="00000000" w14:paraId="00000045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Какое событие стало поворотным в развитии русской культуры XVIII века?</w:t>
      </w:r>
    </w:p>
    <w:p w:rsidR="00000000" w:rsidDel="00000000" w:rsidP="00000000" w:rsidRDefault="00000000" w:rsidRPr="00000000" w14:paraId="00000046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Принятие христианства</w:t>
      </w:r>
    </w:p>
    <w:p w:rsidR="00000000" w:rsidDel="00000000" w:rsidP="00000000" w:rsidRDefault="00000000" w:rsidRPr="00000000" w14:paraId="00000047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Реформы Петра I</w:t>
      </w:r>
    </w:p>
    <w:p w:rsidR="00000000" w:rsidDel="00000000" w:rsidP="00000000" w:rsidRDefault="00000000" w:rsidRPr="00000000" w14:paraId="00000048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Революция 1917 года</w:t>
      </w:r>
    </w:p>
    <w:p w:rsidR="00000000" w:rsidDel="00000000" w:rsidP="00000000" w:rsidRDefault="00000000" w:rsidRPr="00000000" w14:paraId="00000049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Олимпиада в Сочи</w:t>
      </w:r>
    </w:p>
    <w:p w:rsidR="00000000" w:rsidDel="00000000" w:rsidP="00000000" w:rsidRDefault="00000000" w:rsidRPr="00000000" w14:paraId="0000004A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б) Реформы Петра I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разные периоды русская культура отражала настроение и дух своего времени через разные художественные направления.</w:t>
      </w:r>
    </w:p>
    <w:p w:rsidR="00000000" w:rsidDel="00000000" w:rsidP="00000000" w:rsidRDefault="00000000" w:rsidRPr="00000000" w14:paraId="0000004E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Какое из перечисленных направлений наиболее характерно для русской культуры XIX века?</w:t>
      </w:r>
    </w:p>
    <w:p w:rsidR="00000000" w:rsidDel="00000000" w:rsidP="00000000" w:rsidRDefault="00000000" w:rsidRPr="00000000" w14:paraId="0000004F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Барокко</w:t>
      </w:r>
    </w:p>
    <w:p w:rsidR="00000000" w:rsidDel="00000000" w:rsidP="00000000" w:rsidRDefault="00000000" w:rsidRPr="00000000" w14:paraId="00000050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Романтизм и реализм</w:t>
      </w:r>
    </w:p>
    <w:p w:rsidR="00000000" w:rsidDel="00000000" w:rsidP="00000000" w:rsidRDefault="00000000" w:rsidRPr="00000000" w14:paraId="00000051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Постмодернизм</w:t>
      </w:r>
    </w:p>
    <w:p w:rsidR="00000000" w:rsidDel="00000000" w:rsidP="00000000" w:rsidRDefault="00000000" w:rsidRPr="00000000" w14:paraId="00000052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Иммерсивный театр</w:t>
      </w:r>
    </w:p>
    <w:p w:rsidR="00000000" w:rsidDel="00000000" w:rsidP="00000000" w:rsidRDefault="00000000" w:rsidRPr="00000000" w14:paraId="00000053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б) Романтизм и реализм</w:t>
      </w:r>
    </w:p>
    <w:p w:rsidR="00000000" w:rsidDel="00000000" w:rsidP="00000000" w:rsidRDefault="00000000" w:rsidRPr="00000000" w14:paraId="00000054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культура развивается под влиянием разных факторов, которые меняют способы создания и поддержки искусства.</w:t>
      </w:r>
    </w:p>
    <w:p w:rsidR="00000000" w:rsidDel="00000000" w:rsidP="00000000" w:rsidRDefault="00000000" w:rsidRPr="00000000" w14:paraId="00000057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Что стало важным фактором развития культуры в России в XXI веке?</w:t>
      </w:r>
    </w:p>
    <w:p w:rsidR="00000000" w:rsidDel="00000000" w:rsidP="00000000" w:rsidRDefault="00000000" w:rsidRPr="00000000" w14:paraId="00000058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Интернет и государственные гранты</w:t>
      </w:r>
    </w:p>
    <w:p w:rsidR="00000000" w:rsidDel="00000000" w:rsidP="00000000" w:rsidRDefault="00000000" w:rsidRPr="00000000" w14:paraId="00000059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Отмена театров</w:t>
      </w:r>
    </w:p>
    <w:p w:rsidR="00000000" w:rsidDel="00000000" w:rsidP="00000000" w:rsidRDefault="00000000" w:rsidRPr="00000000" w14:paraId="0000005A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Закрытие всех музеев</w:t>
      </w:r>
    </w:p>
    <w:p w:rsidR="00000000" w:rsidDel="00000000" w:rsidP="00000000" w:rsidRDefault="00000000" w:rsidRPr="00000000" w14:paraId="0000005B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Полное сохранение классики без изменений</w:t>
      </w:r>
    </w:p>
    <w:p w:rsidR="00000000" w:rsidDel="00000000" w:rsidP="00000000" w:rsidRDefault="00000000" w:rsidRPr="00000000" w14:paraId="0000005C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а) Интернет и государственные гранты</w:t>
      </w:r>
    </w:p>
    <w:p w:rsidR="00000000" w:rsidDel="00000000" w:rsidP="00000000" w:rsidRDefault="00000000" w:rsidRPr="00000000" w14:paraId="0000005D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Культурные события на международном уровне помогают познакомить мир с уникальными традициями и достижениями России.</w:t>
      </w:r>
    </w:p>
    <w:p w:rsidR="00000000" w:rsidDel="00000000" w:rsidP="00000000" w:rsidRDefault="00000000" w:rsidRPr="00000000" w14:paraId="00000060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международные мероприятия способствовали популяризации русской культуры?</w:t>
      </w:r>
    </w:p>
    <w:p w:rsidR="00000000" w:rsidDel="00000000" w:rsidP="00000000" w:rsidRDefault="00000000" w:rsidRPr="00000000" w14:paraId="00000061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Олимпиада в Сочи и чемпионат мира по футболу</w:t>
      </w:r>
    </w:p>
    <w:p w:rsidR="00000000" w:rsidDel="00000000" w:rsidP="00000000" w:rsidRDefault="00000000" w:rsidRPr="00000000" w14:paraId="00000062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Праздник Масленицы</w:t>
      </w:r>
    </w:p>
    <w:p w:rsidR="00000000" w:rsidDel="00000000" w:rsidP="00000000" w:rsidRDefault="00000000" w:rsidRPr="00000000" w14:paraId="00000063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Народные гуляния в деревне</w:t>
      </w:r>
    </w:p>
    <w:p w:rsidR="00000000" w:rsidDel="00000000" w:rsidP="00000000" w:rsidRDefault="00000000" w:rsidRPr="00000000" w14:paraId="00000064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Сельскохозяйственные ярмарки</w:t>
      </w:r>
    </w:p>
    <w:p w:rsidR="00000000" w:rsidDel="00000000" w:rsidP="00000000" w:rsidRDefault="00000000" w:rsidRPr="00000000" w14:paraId="00000065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а) Олимпиада в Сочи и чемпионат мира по футболу</w:t>
      </w:r>
    </w:p>
    <w:p w:rsidR="00000000" w:rsidDel="00000000" w:rsidP="00000000" w:rsidRDefault="00000000" w:rsidRPr="00000000" w14:paraId="00000066">
      <w:pPr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Революционные события в истории России меняли не только политику, но и культурные направления.</w:t>
      </w:r>
    </w:p>
    <w:p w:rsidR="00000000" w:rsidDel="00000000" w:rsidP="00000000" w:rsidRDefault="00000000" w:rsidRPr="00000000" w14:paraId="00000069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революция 1917 года повлияла на развитие культуры в России?</w:t>
      </w:r>
    </w:p>
    <w:p w:rsidR="00000000" w:rsidDel="00000000" w:rsidP="00000000" w:rsidRDefault="00000000" w:rsidRPr="00000000" w14:paraId="0000006A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Она вызвала смену культурных парадигм и появление новых форм искусства, отражающих идеалы советского времени.</w:t>
      </w:r>
    </w:p>
    <w:p w:rsidR="00000000" w:rsidDel="00000000" w:rsidP="00000000" w:rsidRDefault="00000000" w:rsidRPr="00000000" w14:paraId="0000006B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Театр развивается и адаптируется, предлагая новые форматы для взаимодействия со зрителем.</w:t>
      </w:r>
    </w:p>
    <w:p w:rsidR="00000000" w:rsidDel="00000000" w:rsidP="00000000" w:rsidRDefault="00000000" w:rsidRPr="00000000" w14:paraId="0000006E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новые форматы появились в театре XXI века?</w:t>
      </w:r>
    </w:p>
    <w:p w:rsidR="00000000" w:rsidDel="00000000" w:rsidP="00000000" w:rsidRDefault="00000000" w:rsidRPr="00000000" w14:paraId="0000006F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Иммерсивные спектакли, где зрители становятся участниками происходящего.</w:t>
      </w:r>
    </w:p>
    <w:p w:rsidR="00000000" w:rsidDel="00000000" w:rsidP="00000000" w:rsidRDefault="00000000" w:rsidRPr="00000000" w14:paraId="00000070">
      <w:pPr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Государственная поддержка играет значимую роль в развитии культурных инициатив.</w:t>
      </w:r>
    </w:p>
    <w:p w:rsidR="00000000" w:rsidDel="00000000" w:rsidP="00000000" w:rsidRDefault="00000000" w:rsidRPr="00000000" w14:paraId="00000073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государственные организации помогают развивать культуру сегодня?</w:t>
      </w:r>
    </w:p>
    <w:p w:rsidR="00000000" w:rsidDel="00000000" w:rsidP="00000000" w:rsidRDefault="00000000" w:rsidRPr="00000000" w14:paraId="00000074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Правильный ответ: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Фонд кино, Институт развития интернета, Президентский фонд культурных инициатив, Росмолодёжь.</w:t>
      </w:r>
    </w:p>
    <w:p w:rsidR="00000000" w:rsidDel="00000000" w:rsidP="00000000" w:rsidRDefault="00000000" w:rsidRPr="00000000" w14:paraId="00000075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Русская культура уникальна тем, что находится на пересечении влияний Запада и Востока, что создает особенный культурный код.</w:t>
      </w:r>
    </w:p>
    <w:p w:rsidR="00000000" w:rsidDel="00000000" w:rsidP="00000000" w:rsidRDefault="00000000" w:rsidRPr="00000000" w14:paraId="00000078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вы думаете, почему русская культура сохраняет уникальность, находясь между Западом и Востоком?</w:t>
      </w:r>
    </w:p>
    <w:p w:rsidR="00000000" w:rsidDel="00000000" w:rsidP="00000000" w:rsidRDefault="00000000" w:rsidRPr="00000000" w14:paraId="00000079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технологии меняют не только повседневную жизнь, но и способы создания и восприятия искусства.</w:t>
      </w:r>
    </w:p>
    <w:p w:rsidR="00000000" w:rsidDel="00000000" w:rsidP="00000000" w:rsidRDefault="00000000" w:rsidRPr="00000000" w14:paraId="0000007C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современные технологии и интернет меняют способы создания и восприятия искусства?</w:t>
      </w:r>
    </w:p>
    <w:p w:rsidR="00000000" w:rsidDel="00000000" w:rsidP="00000000" w:rsidRDefault="00000000" w:rsidRPr="00000000" w14:paraId="0000007D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Роль государства в поддержке искусства часто обсуждается и вызывает разные мнения среди творцов и зрителей.</w:t>
      </w:r>
    </w:p>
    <w:p w:rsidR="00000000" w:rsidDel="00000000" w:rsidP="00000000" w:rsidRDefault="00000000" w:rsidRPr="00000000" w14:paraId="00000080">
      <w:pP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43243" cy="190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Насколько важна роль государства в поддержке культурных проектов и молодых творцов?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ind w:left="0" w:firstLine="850.393700787401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</w:t>
      </w:r>
    </w:p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лекции! </w:t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639408" cy="38496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