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26B3E" w:rsidRPr="00233BB8" w:rsidRDefault="00626B3E" w:rsidP="00233BB8">
      <w:pPr>
        <w:spacing w:after="0" w:line="360" w:lineRule="auto"/>
        <w:jc w:val="center"/>
        <w:rPr>
          <w:rFonts w:ascii="Times New Roman" w:eastAsia="Times New Roman" w:hAnsi="Times New Roman" w:cs="Times New Roman"/>
          <w:sz w:val="28"/>
          <w:szCs w:val="28"/>
        </w:rPr>
      </w:pPr>
    </w:p>
    <w:p w14:paraId="00000002" w14:textId="77777777" w:rsidR="00626B3E" w:rsidRPr="00233BB8" w:rsidRDefault="00626B3E" w:rsidP="00233BB8">
      <w:pPr>
        <w:spacing w:after="0" w:line="360" w:lineRule="auto"/>
        <w:jc w:val="center"/>
        <w:rPr>
          <w:rFonts w:ascii="Times New Roman" w:eastAsia="Times New Roman" w:hAnsi="Times New Roman" w:cs="Times New Roman"/>
          <w:sz w:val="28"/>
          <w:szCs w:val="28"/>
        </w:rPr>
      </w:pPr>
    </w:p>
    <w:p w14:paraId="00000003" w14:textId="77777777" w:rsidR="00626B3E" w:rsidRPr="00233BB8" w:rsidRDefault="00626B3E" w:rsidP="00233BB8">
      <w:pPr>
        <w:spacing w:after="0" w:line="360" w:lineRule="auto"/>
        <w:jc w:val="center"/>
        <w:rPr>
          <w:rFonts w:ascii="Times New Roman" w:eastAsia="Times New Roman" w:hAnsi="Times New Roman" w:cs="Times New Roman"/>
          <w:sz w:val="28"/>
          <w:szCs w:val="28"/>
        </w:rPr>
      </w:pPr>
    </w:p>
    <w:p w14:paraId="00000004" w14:textId="77777777" w:rsidR="00626B3E" w:rsidRPr="00233BB8" w:rsidRDefault="00626B3E" w:rsidP="00233BB8">
      <w:pPr>
        <w:spacing w:after="0" w:line="360" w:lineRule="auto"/>
        <w:jc w:val="center"/>
        <w:rPr>
          <w:rFonts w:ascii="Times New Roman" w:eastAsia="Times New Roman" w:hAnsi="Times New Roman" w:cs="Times New Roman"/>
          <w:sz w:val="28"/>
          <w:szCs w:val="28"/>
        </w:rPr>
      </w:pPr>
    </w:p>
    <w:p w14:paraId="00000005" w14:textId="77777777" w:rsidR="00626B3E" w:rsidRPr="00233BB8" w:rsidRDefault="00626B3E" w:rsidP="00233BB8">
      <w:pPr>
        <w:spacing w:after="0" w:line="360" w:lineRule="auto"/>
        <w:jc w:val="center"/>
        <w:rPr>
          <w:rFonts w:ascii="Times New Roman" w:eastAsia="Times New Roman" w:hAnsi="Times New Roman" w:cs="Times New Roman"/>
          <w:sz w:val="28"/>
          <w:szCs w:val="28"/>
        </w:rPr>
      </w:pPr>
    </w:p>
    <w:p w14:paraId="00000006" w14:textId="77777777" w:rsidR="00626B3E" w:rsidRPr="00233BB8" w:rsidRDefault="00626B3E" w:rsidP="00233BB8">
      <w:pPr>
        <w:spacing w:after="0" w:line="360" w:lineRule="auto"/>
        <w:jc w:val="center"/>
        <w:rPr>
          <w:rFonts w:ascii="Times New Roman" w:eastAsia="Times New Roman" w:hAnsi="Times New Roman" w:cs="Times New Roman"/>
          <w:sz w:val="28"/>
          <w:szCs w:val="28"/>
        </w:rPr>
      </w:pPr>
    </w:p>
    <w:p w14:paraId="00000007" w14:textId="77777777" w:rsidR="00626B3E" w:rsidRPr="00233BB8" w:rsidRDefault="00626B3E" w:rsidP="00233BB8">
      <w:pPr>
        <w:spacing w:after="0" w:line="360" w:lineRule="auto"/>
        <w:jc w:val="center"/>
        <w:rPr>
          <w:rFonts w:ascii="Times New Roman" w:eastAsia="Times New Roman" w:hAnsi="Times New Roman" w:cs="Times New Roman"/>
          <w:sz w:val="28"/>
          <w:szCs w:val="28"/>
        </w:rPr>
      </w:pPr>
    </w:p>
    <w:p w14:paraId="00000008" w14:textId="77777777" w:rsidR="00626B3E" w:rsidRPr="00233BB8" w:rsidRDefault="00626B3E" w:rsidP="00233BB8">
      <w:pPr>
        <w:spacing w:after="0" w:line="360" w:lineRule="auto"/>
        <w:jc w:val="center"/>
        <w:rPr>
          <w:rFonts w:ascii="Times New Roman" w:eastAsia="Times New Roman" w:hAnsi="Times New Roman" w:cs="Times New Roman"/>
          <w:sz w:val="28"/>
          <w:szCs w:val="28"/>
        </w:rPr>
      </w:pPr>
    </w:p>
    <w:p w14:paraId="0000000C" w14:textId="77777777" w:rsidR="00626B3E" w:rsidRPr="00233BB8" w:rsidRDefault="0010570B" w:rsidP="00233BB8">
      <w:pPr>
        <w:spacing w:after="0" w:line="360" w:lineRule="auto"/>
        <w:jc w:val="center"/>
        <w:rPr>
          <w:rFonts w:ascii="Times New Roman" w:eastAsia="Times New Roman" w:hAnsi="Times New Roman" w:cs="Times New Roman"/>
          <w:sz w:val="28"/>
          <w:szCs w:val="28"/>
        </w:rPr>
      </w:pPr>
      <w:r w:rsidRPr="00233BB8">
        <w:rPr>
          <w:rFonts w:ascii="Times New Roman" w:eastAsia="Times New Roman" w:hAnsi="Times New Roman" w:cs="Times New Roman"/>
          <w:sz w:val="28"/>
          <w:szCs w:val="28"/>
        </w:rPr>
        <w:t>Сценарий мастер-лекции</w:t>
      </w:r>
    </w:p>
    <w:p w14:paraId="0000000D" w14:textId="77777777" w:rsidR="00626B3E" w:rsidRPr="00233BB8" w:rsidRDefault="0010570B" w:rsidP="00233BB8">
      <w:pPr>
        <w:spacing w:after="0" w:line="360" w:lineRule="auto"/>
        <w:jc w:val="center"/>
        <w:rPr>
          <w:rFonts w:ascii="Times New Roman" w:eastAsia="Times New Roman" w:hAnsi="Times New Roman" w:cs="Times New Roman"/>
          <w:b/>
          <w:bCs/>
          <w:sz w:val="28"/>
          <w:szCs w:val="28"/>
        </w:rPr>
      </w:pPr>
      <w:r w:rsidRPr="00233BB8">
        <w:rPr>
          <w:rFonts w:ascii="Times New Roman" w:eastAsia="Times New Roman" w:hAnsi="Times New Roman" w:cs="Times New Roman"/>
          <w:b/>
          <w:bCs/>
          <w:sz w:val="28"/>
          <w:szCs w:val="28"/>
        </w:rPr>
        <w:t>«Конституция и государственные символы России»</w:t>
      </w:r>
    </w:p>
    <w:p w14:paraId="0000000E" w14:textId="77777777" w:rsidR="00626B3E" w:rsidRPr="000A2EE4" w:rsidRDefault="00626B3E" w:rsidP="00233BB8">
      <w:pPr>
        <w:spacing w:after="0" w:line="360" w:lineRule="auto"/>
        <w:jc w:val="center"/>
        <w:rPr>
          <w:rFonts w:ascii="Times New Roman" w:eastAsia="Times New Roman" w:hAnsi="Times New Roman" w:cs="Times New Roman"/>
          <w:sz w:val="28"/>
          <w:szCs w:val="28"/>
        </w:rPr>
      </w:pPr>
    </w:p>
    <w:p w14:paraId="0000000F" w14:textId="77777777" w:rsidR="00626B3E" w:rsidRPr="000A2EE4" w:rsidRDefault="00626B3E" w:rsidP="00233BB8">
      <w:pPr>
        <w:spacing w:after="0" w:line="360" w:lineRule="auto"/>
        <w:jc w:val="center"/>
        <w:rPr>
          <w:rFonts w:ascii="Times New Roman" w:eastAsia="Times New Roman" w:hAnsi="Times New Roman" w:cs="Times New Roman"/>
          <w:sz w:val="28"/>
          <w:szCs w:val="28"/>
        </w:rPr>
      </w:pPr>
    </w:p>
    <w:p w14:paraId="00000010" w14:textId="77777777" w:rsidR="00626B3E" w:rsidRPr="000A2EE4" w:rsidRDefault="00626B3E" w:rsidP="00233BB8">
      <w:pPr>
        <w:spacing w:after="0" w:line="360" w:lineRule="auto"/>
        <w:jc w:val="center"/>
        <w:rPr>
          <w:rFonts w:ascii="Times New Roman" w:eastAsia="Times New Roman" w:hAnsi="Times New Roman" w:cs="Times New Roman"/>
          <w:sz w:val="28"/>
          <w:szCs w:val="28"/>
        </w:rPr>
      </w:pPr>
    </w:p>
    <w:p w14:paraId="00000011" w14:textId="77777777" w:rsidR="00626B3E" w:rsidRPr="000A2EE4" w:rsidRDefault="00626B3E" w:rsidP="00233BB8">
      <w:pPr>
        <w:spacing w:after="0" w:line="360" w:lineRule="auto"/>
        <w:jc w:val="center"/>
        <w:rPr>
          <w:rFonts w:ascii="Times New Roman" w:eastAsia="Times New Roman" w:hAnsi="Times New Roman" w:cs="Times New Roman"/>
          <w:sz w:val="28"/>
          <w:szCs w:val="28"/>
        </w:rPr>
      </w:pPr>
    </w:p>
    <w:p w14:paraId="00000012" w14:textId="77777777" w:rsidR="00626B3E" w:rsidRPr="000A2EE4" w:rsidRDefault="00626B3E" w:rsidP="00233BB8">
      <w:pPr>
        <w:spacing w:after="0" w:line="360" w:lineRule="auto"/>
        <w:jc w:val="center"/>
        <w:rPr>
          <w:rFonts w:ascii="Times New Roman" w:eastAsia="Times New Roman" w:hAnsi="Times New Roman" w:cs="Times New Roman"/>
          <w:sz w:val="28"/>
          <w:szCs w:val="28"/>
        </w:rPr>
      </w:pPr>
    </w:p>
    <w:p w14:paraId="00000013" w14:textId="77777777" w:rsidR="00626B3E" w:rsidRPr="000A2EE4" w:rsidRDefault="00626B3E" w:rsidP="00233BB8">
      <w:pPr>
        <w:spacing w:after="0" w:line="360" w:lineRule="auto"/>
        <w:jc w:val="center"/>
        <w:rPr>
          <w:rFonts w:ascii="Times New Roman" w:eastAsia="Times New Roman" w:hAnsi="Times New Roman" w:cs="Times New Roman"/>
          <w:sz w:val="28"/>
          <w:szCs w:val="28"/>
        </w:rPr>
      </w:pPr>
    </w:p>
    <w:p w14:paraId="00000014" w14:textId="77777777" w:rsidR="00626B3E" w:rsidRPr="000A2EE4" w:rsidRDefault="00626B3E" w:rsidP="00233BB8">
      <w:pPr>
        <w:spacing w:after="0" w:line="360" w:lineRule="auto"/>
        <w:jc w:val="center"/>
        <w:rPr>
          <w:rFonts w:ascii="Times New Roman" w:eastAsia="Times New Roman" w:hAnsi="Times New Roman" w:cs="Times New Roman"/>
          <w:sz w:val="28"/>
          <w:szCs w:val="28"/>
        </w:rPr>
      </w:pPr>
    </w:p>
    <w:p w14:paraId="00000015" w14:textId="77777777" w:rsidR="00626B3E" w:rsidRPr="000A2EE4" w:rsidRDefault="00626B3E" w:rsidP="00233BB8">
      <w:pPr>
        <w:spacing w:after="0" w:line="360" w:lineRule="auto"/>
        <w:jc w:val="center"/>
        <w:rPr>
          <w:rFonts w:ascii="Times New Roman" w:eastAsia="Times New Roman" w:hAnsi="Times New Roman" w:cs="Times New Roman"/>
          <w:sz w:val="28"/>
          <w:szCs w:val="28"/>
        </w:rPr>
      </w:pPr>
    </w:p>
    <w:p w14:paraId="00000016" w14:textId="77777777" w:rsidR="00626B3E" w:rsidRPr="000A2EE4" w:rsidRDefault="00626B3E" w:rsidP="00233BB8">
      <w:pPr>
        <w:spacing w:after="0" w:line="360" w:lineRule="auto"/>
        <w:jc w:val="center"/>
        <w:rPr>
          <w:rFonts w:ascii="Times New Roman" w:eastAsia="Times New Roman" w:hAnsi="Times New Roman" w:cs="Times New Roman"/>
          <w:sz w:val="28"/>
          <w:szCs w:val="28"/>
        </w:rPr>
      </w:pPr>
    </w:p>
    <w:p w14:paraId="00000017" w14:textId="77777777" w:rsidR="00626B3E" w:rsidRPr="000A2EE4" w:rsidRDefault="00626B3E" w:rsidP="00233BB8">
      <w:pPr>
        <w:spacing w:after="0" w:line="360" w:lineRule="auto"/>
        <w:jc w:val="center"/>
        <w:rPr>
          <w:rFonts w:ascii="Times New Roman" w:eastAsia="Times New Roman" w:hAnsi="Times New Roman" w:cs="Times New Roman"/>
          <w:sz w:val="28"/>
          <w:szCs w:val="28"/>
        </w:rPr>
      </w:pPr>
    </w:p>
    <w:p w14:paraId="00000018" w14:textId="77777777" w:rsidR="00626B3E" w:rsidRPr="000A2EE4" w:rsidRDefault="00626B3E" w:rsidP="00233BB8">
      <w:pPr>
        <w:spacing w:after="0" w:line="360" w:lineRule="auto"/>
        <w:jc w:val="center"/>
        <w:rPr>
          <w:rFonts w:ascii="Times New Roman" w:eastAsia="Times New Roman" w:hAnsi="Times New Roman" w:cs="Times New Roman"/>
          <w:sz w:val="28"/>
          <w:szCs w:val="28"/>
        </w:rPr>
      </w:pPr>
    </w:p>
    <w:p w14:paraId="00000019" w14:textId="77777777" w:rsidR="00626B3E" w:rsidRPr="000A2EE4" w:rsidRDefault="00626B3E" w:rsidP="00233BB8">
      <w:pPr>
        <w:spacing w:after="0" w:line="360" w:lineRule="auto"/>
        <w:jc w:val="center"/>
        <w:rPr>
          <w:rFonts w:ascii="Times New Roman" w:eastAsia="Times New Roman" w:hAnsi="Times New Roman" w:cs="Times New Roman"/>
          <w:sz w:val="28"/>
          <w:szCs w:val="28"/>
        </w:rPr>
      </w:pPr>
    </w:p>
    <w:p w14:paraId="0000001A" w14:textId="66F3C2A9" w:rsidR="00626B3E" w:rsidRPr="000A2EE4" w:rsidRDefault="00626B3E" w:rsidP="00233BB8">
      <w:pPr>
        <w:spacing w:after="0" w:line="360" w:lineRule="auto"/>
        <w:jc w:val="center"/>
        <w:rPr>
          <w:rFonts w:ascii="Times New Roman" w:eastAsia="Times New Roman" w:hAnsi="Times New Roman" w:cs="Times New Roman"/>
          <w:sz w:val="28"/>
          <w:szCs w:val="28"/>
        </w:rPr>
      </w:pPr>
    </w:p>
    <w:p w14:paraId="307FC68E" w14:textId="30F10469" w:rsidR="00233BB8" w:rsidRPr="000A2EE4" w:rsidRDefault="00233BB8" w:rsidP="00233BB8">
      <w:pPr>
        <w:spacing w:after="0" w:line="360" w:lineRule="auto"/>
        <w:jc w:val="center"/>
        <w:rPr>
          <w:rFonts w:ascii="Times New Roman" w:eastAsia="Times New Roman" w:hAnsi="Times New Roman" w:cs="Times New Roman"/>
          <w:sz w:val="28"/>
          <w:szCs w:val="28"/>
        </w:rPr>
      </w:pPr>
    </w:p>
    <w:p w14:paraId="29430D48" w14:textId="0C615488" w:rsidR="00233BB8" w:rsidRPr="000A2EE4" w:rsidRDefault="00233BB8" w:rsidP="00233BB8">
      <w:pPr>
        <w:spacing w:after="0" w:line="360" w:lineRule="auto"/>
        <w:jc w:val="center"/>
        <w:rPr>
          <w:rFonts w:ascii="Times New Roman" w:eastAsia="Times New Roman" w:hAnsi="Times New Roman" w:cs="Times New Roman"/>
          <w:sz w:val="28"/>
          <w:szCs w:val="28"/>
        </w:rPr>
      </w:pPr>
    </w:p>
    <w:p w14:paraId="0CF4A2ED" w14:textId="201B1672" w:rsidR="00233BB8" w:rsidRPr="000A2EE4" w:rsidRDefault="00233BB8" w:rsidP="00233BB8">
      <w:pPr>
        <w:spacing w:after="0" w:line="360" w:lineRule="auto"/>
        <w:jc w:val="center"/>
        <w:rPr>
          <w:rFonts w:ascii="Times New Roman" w:eastAsia="Times New Roman" w:hAnsi="Times New Roman" w:cs="Times New Roman"/>
          <w:sz w:val="28"/>
          <w:szCs w:val="28"/>
        </w:rPr>
      </w:pPr>
    </w:p>
    <w:p w14:paraId="4A38DDAB" w14:textId="029CC330" w:rsidR="00233BB8" w:rsidRPr="000A2EE4" w:rsidRDefault="00233BB8" w:rsidP="00233BB8">
      <w:pPr>
        <w:spacing w:after="0" w:line="360" w:lineRule="auto"/>
        <w:jc w:val="center"/>
        <w:rPr>
          <w:rFonts w:ascii="Times New Roman" w:eastAsia="Times New Roman" w:hAnsi="Times New Roman" w:cs="Times New Roman"/>
          <w:sz w:val="28"/>
          <w:szCs w:val="28"/>
        </w:rPr>
      </w:pPr>
    </w:p>
    <w:p w14:paraId="52F8C8A6" w14:textId="2D367BB3" w:rsidR="00233BB8" w:rsidRPr="000A2EE4" w:rsidRDefault="00233BB8" w:rsidP="00233BB8">
      <w:pPr>
        <w:spacing w:after="0" w:line="360" w:lineRule="auto"/>
        <w:jc w:val="center"/>
        <w:rPr>
          <w:rFonts w:ascii="Times New Roman" w:eastAsia="Times New Roman" w:hAnsi="Times New Roman" w:cs="Times New Roman"/>
          <w:sz w:val="28"/>
          <w:szCs w:val="28"/>
        </w:rPr>
      </w:pPr>
    </w:p>
    <w:p w14:paraId="1E344205" w14:textId="77777777" w:rsidR="00233BB8" w:rsidRPr="000A2EE4" w:rsidRDefault="00233BB8" w:rsidP="00233BB8">
      <w:pPr>
        <w:spacing w:after="0" w:line="360" w:lineRule="auto"/>
        <w:jc w:val="center"/>
        <w:rPr>
          <w:rFonts w:ascii="Times New Roman" w:eastAsia="Times New Roman" w:hAnsi="Times New Roman" w:cs="Times New Roman"/>
          <w:sz w:val="28"/>
          <w:szCs w:val="28"/>
        </w:rPr>
      </w:pPr>
    </w:p>
    <w:p w14:paraId="0000001C" w14:textId="55D571F0" w:rsidR="00626B3E" w:rsidRPr="00233BB8" w:rsidRDefault="0010570B" w:rsidP="00233BB8">
      <w:pPr>
        <w:spacing w:after="0" w:line="360" w:lineRule="auto"/>
        <w:jc w:val="center"/>
        <w:rPr>
          <w:rFonts w:ascii="Times New Roman" w:eastAsia="Times New Roman" w:hAnsi="Times New Roman" w:cs="Times New Roman"/>
          <w:sz w:val="28"/>
          <w:szCs w:val="28"/>
        </w:rPr>
      </w:pPr>
      <w:r w:rsidRPr="00233BB8">
        <w:rPr>
          <w:rFonts w:ascii="Times New Roman" w:eastAsia="Times New Roman" w:hAnsi="Times New Roman" w:cs="Times New Roman"/>
          <w:sz w:val="28"/>
          <w:szCs w:val="28"/>
        </w:rPr>
        <w:t>Москва, 2026 г.</w:t>
      </w:r>
      <w:r w:rsidR="00233BB8">
        <w:rPr>
          <w:rFonts w:ascii="Times New Roman" w:eastAsia="Times New Roman" w:hAnsi="Times New Roman" w:cs="Times New Roman"/>
          <w:sz w:val="28"/>
          <w:szCs w:val="28"/>
        </w:rPr>
        <w:br w:type="page"/>
      </w:r>
    </w:p>
    <w:p w14:paraId="0000001D" w14:textId="660721DA"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b/>
          <w:bCs/>
          <w:sz w:val="28"/>
          <w:szCs w:val="28"/>
        </w:rPr>
        <w:lastRenderedPageBreak/>
        <w:t>Цель:</w:t>
      </w:r>
      <w:r w:rsidRPr="00B70C40">
        <w:rPr>
          <w:rFonts w:ascii="Times New Roman" w:hAnsi="Times New Roman" w:cs="Times New Roman"/>
          <w:sz w:val="28"/>
          <w:szCs w:val="28"/>
        </w:rPr>
        <w:t xml:space="preserve"> сформировать у слушателей понимание Конституции Российской Федерации и государственных символов России как ценностно-смыслового фундамента российской государственности, консолидирующих общество.</w:t>
      </w:r>
    </w:p>
    <w:p w14:paraId="0000001E" w14:textId="2104C879" w:rsidR="00626B3E" w:rsidRPr="007A4514" w:rsidRDefault="0010570B" w:rsidP="00B70C40">
      <w:pPr>
        <w:spacing w:after="0" w:line="360" w:lineRule="auto"/>
        <w:ind w:firstLine="709"/>
        <w:jc w:val="both"/>
        <w:rPr>
          <w:rFonts w:ascii="Times New Roman" w:hAnsi="Times New Roman" w:cs="Times New Roman"/>
          <w:b/>
          <w:bCs/>
          <w:sz w:val="28"/>
          <w:szCs w:val="28"/>
          <w:lang w:val="ru-RU"/>
        </w:rPr>
      </w:pPr>
      <w:r w:rsidRPr="00B70C40">
        <w:rPr>
          <w:rFonts w:ascii="Times New Roman" w:hAnsi="Times New Roman" w:cs="Times New Roman"/>
          <w:b/>
          <w:bCs/>
          <w:sz w:val="28"/>
          <w:szCs w:val="28"/>
        </w:rPr>
        <w:t>Задачи</w:t>
      </w:r>
      <w:r w:rsidR="007A4514">
        <w:rPr>
          <w:rFonts w:ascii="Times New Roman" w:hAnsi="Times New Roman" w:cs="Times New Roman"/>
          <w:b/>
          <w:bCs/>
          <w:sz w:val="28"/>
          <w:szCs w:val="28"/>
          <w:lang w:val="ru-RU"/>
        </w:rPr>
        <w:t>:</w:t>
      </w:r>
    </w:p>
    <w:p w14:paraId="0000001F" w14:textId="10CD46FB" w:rsidR="00626B3E" w:rsidRPr="007A4514" w:rsidRDefault="0010570B" w:rsidP="007A4514">
      <w:pPr>
        <w:pStyle w:val="a5"/>
        <w:numPr>
          <w:ilvl w:val="0"/>
          <w:numId w:val="15"/>
        </w:numPr>
        <w:spacing w:after="0" w:line="360" w:lineRule="auto"/>
        <w:ind w:left="0" w:firstLine="709"/>
        <w:jc w:val="both"/>
        <w:rPr>
          <w:rFonts w:ascii="Times New Roman" w:hAnsi="Times New Roman" w:cs="Times New Roman"/>
          <w:color w:val="000000"/>
          <w:sz w:val="28"/>
          <w:szCs w:val="28"/>
        </w:rPr>
      </w:pPr>
      <w:r w:rsidRPr="007A4514">
        <w:rPr>
          <w:rFonts w:ascii="Times New Roman" w:hAnsi="Times New Roman" w:cs="Times New Roman"/>
          <w:color w:val="000000"/>
          <w:sz w:val="28"/>
          <w:szCs w:val="28"/>
        </w:rPr>
        <w:t xml:space="preserve">Раскрыть понятие Конституции Российской Федерации и государственных символов России как основополагающих правовых и духовно-нравственных основ российской государственности. Разъяснить смысловое содержание государственных символов. </w:t>
      </w:r>
    </w:p>
    <w:p w14:paraId="00000020" w14:textId="77777777" w:rsidR="00626B3E" w:rsidRPr="007A4514" w:rsidRDefault="0010570B" w:rsidP="007A4514">
      <w:pPr>
        <w:pStyle w:val="a5"/>
        <w:numPr>
          <w:ilvl w:val="0"/>
          <w:numId w:val="15"/>
        </w:numPr>
        <w:spacing w:after="0" w:line="360" w:lineRule="auto"/>
        <w:ind w:left="0" w:firstLine="709"/>
        <w:jc w:val="both"/>
        <w:rPr>
          <w:rFonts w:ascii="Times New Roman" w:hAnsi="Times New Roman" w:cs="Times New Roman"/>
          <w:color w:val="000000"/>
          <w:sz w:val="28"/>
          <w:szCs w:val="28"/>
        </w:rPr>
      </w:pPr>
      <w:r w:rsidRPr="007A4514">
        <w:rPr>
          <w:rFonts w:ascii="Times New Roman" w:hAnsi="Times New Roman" w:cs="Times New Roman"/>
          <w:color w:val="000000"/>
          <w:sz w:val="28"/>
          <w:szCs w:val="28"/>
        </w:rPr>
        <w:t xml:space="preserve">Показать неразрывную связь между Конституцией Российской Федерации и традиционными российскими духовно-нравственными ценностями. </w:t>
      </w:r>
    </w:p>
    <w:p w14:paraId="00000021" w14:textId="2E28B419" w:rsidR="00626B3E" w:rsidRPr="007A4514" w:rsidRDefault="0010570B" w:rsidP="007A4514">
      <w:pPr>
        <w:pStyle w:val="a5"/>
        <w:numPr>
          <w:ilvl w:val="0"/>
          <w:numId w:val="15"/>
        </w:numPr>
        <w:spacing w:after="0" w:line="360" w:lineRule="auto"/>
        <w:ind w:left="0" w:firstLine="709"/>
        <w:jc w:val="both"/>
        <w:rPr>
          <w:rFonts w:ascii="Times New Roman" w:hAnsi="Times New Roman" w:cs="Times New Roman"/>
          <w:color w:val="000000"/>
          <w:sz w:val="28"/>
          <w:szCs w:val="28"/>
        </w:rPr>
      </w:pPr>
      <w:r w:rsidRPr="007A4514">
        <w:rPr>
          <w:rFonts w:ascii="Times New Roman" w:hAnsi="Times New Roman" w:cs="Times New Roman"/>
          <w:color w:val="000000"/>
          <w:sz w:val="28"/>
          <w:szCs w:val="28"/>
        </w:rPr>
        <w:t xml:space="preserve">Раскрыть содержание современных информационных и когнитивных угроз: попытки дискредитации символов, фальсификации истории, навязывания чуждых ценностей. </w:t>
      </w:r>
    </w:p>
    <w:p w14:paraId="00000022" w14:textId="77777777" w:rsidR="00626B3E" w:rsidRPr="00B70C40" w:rsidRDefault="0010570B" w:rsidP="000A2EE4">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t>Формируемые ценности:</w:t>
      </w:r>
    </w:p>
    <w:p w14:paraId="00000023" w14:textId="3CF7663D" w:rsidR="00626B3E" w:rsidRPr="000A2EE4" w:rsidRDefault="007A4514" w:rsidP="000A2EE4">
      <w:pPr>
        <w:pStyle w:val="a5"/>
        <w:numPr>
          <w:ilvl w:val="0"/>
          <w:numId w:val="14"/>
        </w:numPr>
        <w:spacing w:after="0" w:line="360" w:lineRule="auto"/>
        <w:ind w:left="0" w:firstLine="709"/>
        <w:jc w:val="both"/>
        <w:rPr>
          <w:rFonts w:ascii="Times New Roman" w:hAnsi="Times New Roman" w:cs="Times New Roman"/>
          <w:color w:val="000000"/>
          <w:sz w:val="28"/>
          <w:szCs w:val="28"/>
        </w:rPr>
      </w:pPr>
      <w:r w:rsidRPr="000A2EE4">
        <w:rPr>
          <w:rFonts w:ascii="Times New Roman" w:hAnsi="Times New Roman" w:cs="Times New Roman"/>
          <w:color w:val="000000"/>
          <w:sz w:val="28"/>
          <w:szCs w:val="28"/>
        </w:rPr>
        <w:t>патриотизм.</w:t>
      </w:r>
    </w:p>
    <w:p w14:paraId="00000024" w14:textId="704527A2" w:rsidR="00626B3E" w:rsidRPr="000A2EE4" w:rsidRDefault="007A4514" w:rsidP="000A2EE4">
      <w:pPr>
        <w:pStyle w:val="a5"/>
        <w:numPr>
          <w:ilvl w:val="0"/>
          <w:numId w:val="14"/>
        </w:numPr>
        <w:spacing w:after="0" w:line="360" w:lineRule="auto"/>
        <w:ind w:left="0" w:firstLine="709"/>
        <w:jc w:val="both"/>
        <w:rPr>
          <w:rFonts w:ascii="Times New Roman" w:hAnsi="Times New Roman" w:cs="Times New Roman"/>
          <w:color w:val="000000"/>
          <w:sz w:val="28"/>
          <w:szCs w:val="28"/>
        </w:rPr>
      </w:pPr>
      <w:r w:rsidRPr="000A2EE4">
        <w:rPr>
          <w:rFonts w:ascii="Times New Roman" w:hAnsi="Times New Roman" w:cs="Times New Roman"/>
          <w:color w:val="000000"/>
          <w:sz w:val="28"/>
          <w:szCs w:val="28"/>
        </w:rPr>
        <w:t xml:space="preserve">историческая </w:t>
      </w:r>
      <w:r w:rsidR="0010570B" w:rsidRPr="000A2EE4">
        <w:rPr>
          <w:rFonts w:ascii="Times New Roman" w:hAnsi="Times New Roman" w:cs="Times New Roman"/>
          <w:color w:val="000000"/>
          <w:sz w:val="28"/>
          <w:szCs w:val="28"/>
        </w:rPr>
        <w:t>память и преемственность поколений.</w:t>
      </w:r>
    </w:p>
    <w:p w14:paraId="00000025" w14:textId="002DFC61" w:rsidR="00626B3E" w:rsidRPr="000A2EE4" w:rsidRDefault="007A4514" w:rsidP="000A2EE4">
      <w:pPr>
        <w:pStyle w:val="a5"/>
        <w:numPr>
          <w:ilvl w:val="0"/>
          <w:numId w:val="14"/>
        </w:numPr>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ru-RU"/>
        </w:rPr>
        <w:t xml:space="preserve">единство </w:t>
      </w:r>
      <w:r w:rsidR="0010570B" w:rsidRPr="000A2EE4">
        <w:rPr>
          <w:rFonts w:ascii="Times New Roman" w:hAnsi="Times New Roman" w:cs="Times New Roman"/>
          <w:color w:val="000000"/>
          <w:sz w:val="28"/>
          <w:szCs w:val="28"/>
        </w:rPr>
        <w:t>народов России.</w:t>
      </w:r>
    </w:p>
    <w:p w14:paraId="00000026" w14:textId="76484A17" w:rsidR="00626B3E" w:rsidRPr="007A4514" w:rsidRDefault="0010570B" w:rsidP="000A2EE4">
      <w:pPr>
        <w:spacing w:after="0" w:line="360" w:lineRule="auto"/>
        <w:ind w:firstLine="709"/>
        <w:jc w:val="both"/>
        <w:rPr>
          <w:rFonts w:ascii="Times New Roman" w:hAnsi="Times New Roman" w:cs="Times New Roman"/>
          <w:sz w:val="28"/>
          <w:szCs w:val="28"/>
          <w:lang w:val="ru-RU"/>
        </w:rPr>
      </w:pPr>
      <w:r w:rsidRPr="00B70C40">
        <w:rPr>
          <w:rFonts w:ascii="Times New Roman" w:hAnsi="Times New Roman" w:cs="Times New Roman"/>
          <w:b/>
          <w:bCs/>
          <w:sz w:val="28"/>
          <w:szCs w:val="28"/>
        </w:rPr>
        <w:t>Смысловые направления:</w:t>
      </w:r>
      <w:r w:rsidRPr="00B70C40">
        <w:rPr>
          <w:rFonts w:ascii="Times New Roman" w:hAnsi="Times New Roman" w:cs="Times New Roman"/>
          <w:sz w:val="28"/>
          <w:szCs w:val="28"/>
        </w:rPr>
        <w:t xml:space="preserve"> историческое просвещение</w:t>
      </w:r>
      <w:r w:rsidR="007A4514">
        <w:rPr>
          <w:rFonts w:ascii="Times New Roman" w:hAnsi="Times New Roman" w:cs="Times New Roman"/>
          <w:sz w:val="28"/>
          <w:szCs w:val="28"/>
          <w:lang w:val="ru-RU"/>
        </w:rPr>
        <w:t>.</w:t>
      </w:r>
    </w:p>
    <w:p w14:paraId="00000027" w14:textId="03F30A07" w:rsidR="00626B3E" w:rsidRPr="007A4514" w:rsidRDefault="0010570B" w:rsidP="000A2EE4">
      <w:pPr>
        <w:spacing w:after="0" w:line="360" w:lineRule="auto"/>
        <w:ind w:firstLine="709"/>
        <w:jc w:val="both"/>
        <w:rPr>
          <w:rFonts w:ascii="Times New Roman" w:hAnsi="Times New Roman" w:cs="Times New Roman"/>
          <w:sz w:val="28"/>
          <w:szCs w:val="28"/>
          <w:lang w:val="ru-RU"/>
        </w:rPr>
      </w:pPr>
      <w:r w:rsidRPr="00B70C40">
        <w:rPr>
          <w:rFonts w:ascii="Times New Roman" w:hAnsi="Times New Roman" w:cs="Times New Roman"/>
          <w:b/>
          <w:bCs/>
          <w:sz w:val="28"/>
          <w:szCs w:val="28"/>
        </w:rPr>
        <w:t>Продолжительность:</w:t>
      </w:r>
      <w:r w:rsidRPr="00B70C40">
        <w:rPr>
          <w:rFonts w:ascii="Times New Roman" w:hAnsi="Times New Roman" w:cs="Times New Roman"/>
          <w:sz w:val="28"/>
          <w:szCs w:val="28"/>
        </w:rPr>
        <w:t xml:space="preserve"> </w:t>
      </w:r>
      <w:r w:rsidR="00D11040">
        <w:rPr>
          <w:rFonts w:ascii="Times New Roman" w:hAnsi="Times New Roman" w:cs="Times New Roman"/>
          <w:sz w:val="28"/>
          <w:szCs w:val="28"/>
          <w:lang w:val="ru-RU"/>
        </w:rPr>
        <w:t>45</w:t>
      </w:r>
      <w:r w:rsidRPr="00B70C40">
        <w:rPr>
          <w:rFonts w:ascii="Times New Roman" w:hAnsi="Times New Roman" w:cs="Times New Roman"/>
          <w:sz w:val="28"/>
          <w:szCs w:val="28"/>
        </w:rPr>
        <w:t xml:space="preserve"> минут</w:t>
      </w:r>
      <w:r w:rsidR="007A4514">
        <w:rPr>
          <w:rFonts w:ascii="Times New Roman" w:hAnsi="Times New Roman" w:cs="Times New Roman"/>
          <w:sz w:val="28"/>
          <w:szCs w:val="28"/>
          <w:lang w:val="ru-RU"/>
        </w:rPr>
        <w:t>.</w:t>
      </w:r>
    </w:p>
    <w:p w14:paraId="00000028" w14:textId="5A2BF386" w:rsidR="00626B3E" w:rsidRPr="007A4514" w:rsidRDefault="0010570B" w:rsidP="000A2EE4">
      <w:pPr>
        <w:spacing w:after="0" w:line="360" w:lineRule="auto"/>
        <w:ind w:firstLine="709"/>
        <w:jc w:val="both"/>
        <w:rPr>
          <w:rFonts w:ascii="Times New Roman" w:hAnsi="Times New Roman" w:cs="Times New Roman"/>
          <w:sz w:val="28"/>
          <w:szCs w:val="28"/>
          <w:lang w:val="ru-RU"/>
        </w:rPr>
      </w:pPr>
      <w:r w:rsidRPr="00B70C40">
        <w:rPr>
          <w:rFonts w:ascii="Times New Roman" w:hAnsi="Times New Roman" w:cs="Times New Roman"/>
          <w:b/>
          <w:bCs/>
          <w:sz w:val="28"/>
          <w:szCs w:val="28"/>
        </w:rPr>
        <w:t>Целевая аудитория:</w:t>
      </w:r>
      <w:r w:rsidRPr="00B70C40">
        <w:rPr>
          <w:rFonts w:ascii="Times New Roman" w:hAnsi="Times New Roman" w:cs="Times New Roman"/>
          <w:sz w:val="28"/>
          <w:szCs w:val="28"/>
        </w:rPr>
        <w:t xml:space="preserve"> государственные служащие</w:t>
      </w:r>
      <w:r w:rsidR="007A4514">
        <w:rPr>
          <w:rFonts w:ascii="Times New Roman" w:hAnsi="Times New Roman" w:cs="Times New Roman"/>
          <w:sz w:val="28"/>
          <w:szCs w:val="28"/>
          <w:lang w:val="ru-RU"/>
        </w:rPr>
        <w:t>.</w:t>
      </w:r>
    </w:p>
    <w:p w14:paraId="00000029" w14:textId="1316FE9C" w:rsidR="00626B3E" w:rsidRPr="00B70C40" w:rsidRDefault="0010570B" w:rsidP="000A2EE4">
      <w:pPr>
        <w:spacing w:after="0" w:line="360" w:lineRule="auto"/>
        <w:ind w:firstLine="709"/>
        <w:jc w:val="both"/>
        <w:rPr>
          <w:rFonts w:ascii="Times New Roman" w:hAnsi="Times New Roman" w:cs="Times New Roman"/>
          <w:sz w:val="28"/>
          <w:szCs w:val="28"/>
        </w:rPr>
      </w:pPr>
      <w:proofErr w:type="spellStart"/>
      <w:r w:rsidRPr="00B70C40">
        <w:rPr>
          <w:rFonts w:ascii="Times New Roman" w:hAnsi="Times New Roman" w:cs="Times New Roman"/>
          <w:b/>
          <w:bCs/>
          <w:sz w:val="28"/>
          <w:szCs w:val="28"/>
        </w:rPr>
        <w:t>Возрастн</w:t>
      </w:r>
      <w:proofErr w:type="spellEnd"/>
      <w:r w:rsidR="007A4514">
        <w:rPr>
          <w:rFonts w:ascii="Times New Roman" w:hAnsi="Times New Roman" w:cs="Times New Roman"/>
          <w:b/>
          <w:bCs/>
          <w:sz w:val="28"/>
          <w:szCs w:val="28"/>
          <w:lang w:val="ru-RU"/>
        </w:rPr>
        <w:t>о</w:t>
      </w:r>
      <w:r w:rsidRPr="00B70C40">
        <w:rPr>
          <w:rFonts w:ascii="Times New Roman" w:hAnsi="Times New Roman" w:cs="Times New Roman"/>
          <w:b/>
          <w:bCs/>
          <w:sz w:val="28"/>
          <w:szCs w:val="28"/>
        </w:rPr>
        <w:t xml:space="preserve">е </w:t>
      </w:r>
      <w:proofErr w:type="spellStart"/>
      <w:r w:rsidRPr="00B70C40">
        <w:rPr>
          <w:rFonts w:ascii="Times New Roman" w:hAnsi="Times New Roman" w:cs="Times New Roman"/>
          <w:b/>
          <w:bCs/>
          <w:sz w:val="28"/>
          <w:szCs w:val="28"/>
        </w:rPr>
        <w:t>ограничени</w:t>
      </w:r>
      <w:proofErr w:type="spellEnd"/>
      <w:r w:rsidR="007A4514">
        <w:rPr>
          <w:rFonts w:ascii="Times New Roman" w:hAnsi="Times New Roman" w:cs="Times New Roman"/>
          <w:b/>
          <w:bCs/>
          <w:sz w:val="28"/>
          <w:szCs w:val="28"/>
          <w:lang w:val="ru-RU"/>
        </w:rPr>
        <w:t>е</w:t>
      </w:r>
      <w:r w:rsidRPr="00B70C40">
        <w:rPr>
          <w:rFonts w:ascii="Times New Roman" w:hAnsi="Times New Roman" w:cs="Times New Roman"/>
          <w:b/>
          <w:bCs/>
          <w:sz w:val="28"/>
          <w:szCs w:val="28"/>
        </w:rPr>
        <w:t>:</w:t>
      </w:r>
      <w:r w:rsidRPr="00B70C40">
        <w:rPr>
          <w:rFonts w:ascii="Times New Roman" w:hAnsi="Times New Roman" w:cs="Times New Roman"/>
          <w:sz w:val="28"/>
          <w:szCs w:val="28"/>
        </w:rPr>
        <w:t xml:space="preserve"> 18+</w:t>
      </w:r>
    </w:p>
    <w:p w14:paraId="0000002B" w14:textId="6B8F4C75" w:rsidR="00626B3E" w:rsidRPr="007A4514" w:rsidRDefault="0010570B" w:rsidP="00B70C40">
      <w:pPr>
        <w:spacing w:after="0" w:line="360" w:lineRule="auto"/>
        <w:ind w:firstLine="709"/>
        <w:jc w:val="both"/>
        <w:rPr>
          <w:rFonts w:ascii="Times New Roman" w:hAnsi="Times New Roman" w:cs="Times New Roman"/>
          <w:sz w:val="28"/>
          <w:szCs w:val="28"/>
          <w:lang w:val="ru-RU"/>
        </w:rPr>
      </w:pPr>
      <w:r w:rsidRPr="00B70C40">
        <w:rPr>
          <w:rFonts w:ascii="Times New Roman" w:hAnsi="Times New Roman" w:cs="Times New Roman"/>
          <w:b/>
          <w:bCs/>
          <w:sz w:val="28"/>
          <w:szCs w:val="28"/>
        </w:rPr>
        <w:t xml:space="preserve">Тип </w:t>
      </w:r>
      <w:r w:rsidR="007A4514">
        <w:rPr>
          <w:rFonts w:ascii="Times New Roman" w:hAnsi="Times New Roman" w:cs="Times New Roman"/>
          <w:b/>
          <w:bCs/>
          <w:sz w:val="28"/>
          <w:szCs w:val="28"/>
          <w:lang w:val="ru-RU"/>
        </w:rPr>
        <w:t>методического материала</w:t>
      </w:r>
      <w:r w:rsidRPr="00B70C40">
        <w:rPr>
          <w:rFonts w:ascii="Times New Roman" w:hAnsi="Times New Roman" w:cs="Times New Roman"/>
          <w:b/>
          <w:bCs/>
          <w:sz w:val="28"/>
          <w:szCs w:val="28"/>
        </w:rPr>
        <w:t>:</w:t>
      </w:r>
      <w:r w:rsidRPr="00B70C40">
        <w:rPr>
          <w:rFonts w:ascii="Times New Roman" w:hAnsi="Times New Roman" w:cs="Times New Roman"/>
          <w:sz w:val="28"/>
          <w:szCs w:val="28"/>
        </w:rPr>
        <w:t xml:space="preserve"> лекция</w:t>
      </w:r>
      <w:r w:rsidR="007A4514">
        <w:rPr>
          <w:rFonts w:ascii="Times New Roman" w:hAnsi="Times New Roman" w:cs="Times New Roman"/>
          <w:sz w:val="28"/>
          <w:szCs w:val="28"/>
          <w:lang w:val="ru-RU"/>
        </w:rPr>
        <w:t>.</w:t>
      </w:r>
    </w:p>
    <w:p w14:paraId="0000002E" w14:textId="23F8DC21" w:rsidR="007A4514" w:rsidRDefault="0010570B" w:rsidP="007A4514">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b/>
          <w:bCs/>
          <w:sz w:val="28"/>
          <w:szCs w:val="28"/>
        </w:rPr>
        <w:t>Комплект материалов:</w:t>
      </w:r>
      <w:r w:rsidR="007A4514">
        <w:rPr>
          <w:rFonts w:ascii="Times New Roman" w:hAnsi="Times New Roman" w:cs="Times New Roman"/>
          <w:b/>
          <w:bCs/>
          <w:sz w:val="28"/>
          <w:szCs w:val="28"/>
          <w:lang w:val="ru-RU"/>
        </w:rPr>
        <w:t xml:space="preserve"> </w:t>
      </w:r>
      <w:r w:rsidRPr="00B70C40">
        <w:rPr>
          <w:rFonts w:ascii="Times New Roman" w:hAnsi="Times New Roman" w:cs="Times New Roman"/>
          <w:sz w:val="28"/>
          <w:szCs w:val="28"/>
        </w:rPr>
        <w:t>сценарий</w:t>
      </w:r>
      <w:r w:rsidR="007A4514">
        <w:rPr>
          <w:rFonts w:ascii="Times New Roman" w:hAnsi="Times New Roman" w:cs="Times New Roman"/>
          <w:sz w:val="28"/>
          <w:szCs w:val="28"/>
          <w:lang w:val="ru-RU"/>
        </w:rPr>
        <w:t>,</w:t>
      </w:r>
      <w:r w:rsidRPr="00B70C40">
        <w:rPr>
          <w:rFonts w:ascii="Times New Roman" w:hAnsi="Times New Roman" w:cs="Times New Roman"/>
          <w:sz w:val="28"/>
          <w:szCs w:val="28"/>
        </w:rPr>
        <w:t xml:space="preserve"> презентация.</w:t>
      </w:r>
    </w:p>
    <w:p w14:paraId="1D21B6C8" w14:textId="77777777" w:rsidR="007A4514" w:rsidRDefault="007A4514">
      <w:pPr>
        <w:rPr>
          <w:rFonts w:ascii="Times New Roman" w:hAnsi="Times New Roman" w:cs="Times New Roman"/>
          <w:sz w:val="28"/>
          <w:szCs w:val="28"/>
        </w:rPr>
      </w:pPr>
      <w:r>
        <w:rPr>
          <w:rFonts w:ascii="Times New Roman" w:hAnsi="Times New Roman" w:cs="Times New Roman"/>
          <w:sz w:val="28"/>
          <w:szCs w:val="28"/>
        </w:rPr>
        <w:br w:type="page"/>
      </w:r>
    </w:p>
    <w:p w14:paraId="00000033" w14:textId="316DD380" w:rsidR="00626B3E" w:rsidRPr="00B70C40" w:rsidRDefault="0010570B" w:rsidP="00B70C40">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lastRenderedPageBreak/>
        <w:t xml:space="preserve">Слайд 1. Титульный </w:t>
      </w:r>
    </w:p>
    <w:p w14:paraId="00000034" w14:textId="7EF9E647" w:rsidR="00626B3E"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 xml:space="preserve">Добрый день! </w:t>
      </w:r>
    </w:p>
    <w:p w14:paraId="54043B49" w14:textId="77777777" w:rsidR="00233BB8" w:rsidRPr="00B70C40" w:rsidRDefault="00233BB8" w:rsidP="00B70C40">
      <w:pPr>
        <w:spacing w:after="0" w:line="360" w:lineRule="auto"/>
        <w:ind w:firstLine="709"/>
        <w:jc w:val="both"/>
        <w:rPr>
          <w:rFonts w:ascii="Times New Roman" w:hAnsi="Times New Roman" w:cs="Times New Roman"/>
          <w:sz w:val="28"/>
          <w:szCs w:val="28"/>
        </w:rPr>
      </w:pPr>
    </w:p>
    <w:p w14:paraId="00000035" w14:textId="05030FE8" w:rsidR="00626B3E" w:rsidRPr="00B70C40" w:rsidRDefault="0010570B" w:rsidP="00B70C40">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t>Слайд 2. Регистрация</w:t>
      </w:r>
    </w:p>
    <w:p w14:paraId="5917BEA7" w14:textId="1EFA64D6" w:rsidR="00233BB8" w:rsidRDefault="007A4514" w:rsidP="00B70C40">
      <w:pPr>
        <w:spacing w:after="0" w:line="360" w:lineRule="auto"/>
        <w:ind w:firstLine="709"/>
        <w:jc w:val="both"/>
        <w:rPr>
          <w:rFonts w:ascii="Times New Roman" w:hAnsi="Times New Roman" w:cs="Times New Roman"/>
          <w:sz w:val="28"/>
          <w:szCs w:val="28"/>
        </w:rPr>
      </w:pPr>
      <w:r w:rsidRPr="007A4514">
        <w:rPr>
          <w:rFonts w:ascii="Times New Roman" w:hAnsi="Times New Roman" w:cs="Times New Roman"/>
          <w:sz w:val="28"/>
          <w:szCs w:val="28"/>
        </w:rPr>
        <w:t>Прежде чем мы продолжим, предлагаю вам пройти быструю регистрацию. Для этого отсканируйте QR-код, который вы видите на экране, и ответьте на несколько вопросов. Это займет не больше минуты, но позволит вам полноценно участвовать в дальнейшем обсуждении темы. Спасибо за вашу активность и вовлеченность!</w:t>
      </w:r>
    </w:p>
    <w:p w14:paraId="06FB2848" w14:textId="77777777" w:rsidR="007A4514" w:rsidRPr="00B70C40" w:rsidRDefault="007A4514" w:rsidP="00B70C40">
      <w:pPr>
        <w:spacing w:after="0" w:line="360" w:lineRule="auto"/>
        <w:ind w:firstLine="709"/>
        <w:jc w:val="both"/>
        <w:rPr>
          <w:rFonts w:ascii="Times New Roman" w:hAnsi="Times New Roman" w:cs="Times New Roman"/>
          <w:sz w:val="28"/>
          <w:szCs w:val="28"/>
        </w:rPr>
      </w:pPr>
    </w:p>
    <w:p w14:paraId="0000003A" w14:textId="1F7BB9CA" w:rsidR="00626B3E" w:rsidRPr="007A4514" w:rsidRDefault="0010570B" w:rsidP="00B70C40">
      <w:pPr>
        <w:spacing w:after="0" w:line="360" w:lineRule="auto"/>
        <w:ind w:firstLine="709"/>
        <w:jc w:val="both"/>
        <w:rPr>
          <w:rFonts w:ascii="Times New Roman" w:hAnsi="Times New Roman" w:cs="Times New Roman"/>
          <w:b/>
          <w:bCs/>
          <w:sz w:val="28"/>
          <w:szCs w:val="28"/>
          <w:lang w:val="ru-RU"/>
        </w:rPr>
      </w:pPr>
      <w:r w:rsidRPr="00B70C40">
        <w:rPr>
          <w:rFonts w:ascii="Times New Roman" w:hAnsi="Times New Roman" w:cs="Times New Roman"/>
          <w:b/>
          <w:bCs/>
          <w:sz w:val="28"/>
          <w:szCs w:val="28"/>
        </w:rPr>
        <w:t xml:space="preserve">Слайд 3. </w:t>
      </w:r>
      <w:proofErr w:type="spellStart"/>
      <w:r w:rsidRPr="00B70C40">
        <w:rPr>
          <w:rFonts w:ascii="Times New Roman" w:hAnsi="Times New Roman" w:cs="Times New Roman"/>
          <w:b/>
          <w:bCs/>
          <w:sz w:val="28"/>
          <w:szCs w:val="28"/>
        </w:rPr>
        <w:t>Введени</w:t>
      </w:r>
      <w:proofErr w:type="spellEnd"/>
      <w:r w:rsidR="007A4514">
        <w:rPr>
          <w:rFonts w:ascii="Times New Roman" w:hAnsi="Times New Roman" w:cs="Times New Roman"/>
          <w:b/>
          <w:bCs/>
          <w:sz w:val="28"/>
          <w:szCs w:val="28"/>
          <w:lang w:val="ru-RU"/>
        </w:rPr>
        <w:t>е</w:t>
      </w:r>
    </w:p>
    <w:p w14:paraId="0000003B" w14:textId="24DB729A" w:rsidR="00626B3E"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Президент Российской Федерации Владимир Путин регулярно подчеркивает, что Конституция Российской Федерации является надежным правовым фундаментом нашей страны, доказавшим свою эффективность. Для России, как и для каждой современной демократии, Конституция имеет особое значение. Глава государства называет его «актом прямого действия», обладающим высшим юридическим статусом и обеспечивающим базовые условия жизни граждан. В Конституции находят воплощение сила и потенциал государства и права, их ценностные основы. При этом Владимир Путин отмечает, что Конституция</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это не застывший свод канонов, а живой, созвучный времени документ. Он обязан быть актуальным, служить запросам и потребностям людей</w:t>
      </w:r>
      <w:r w:rsidRPr="00B70C40">
        <w:rPr>
          <w:rFonts w:ascii="Times New Roman" w:hAnsi="Times New Roman" w:cs="Times New Roman"/>
          <w:sz w:val="28"/>
          <w:szCs w:val="28"/>
          <w:vertAlign w:val="superscript"/>
        </w:rPr>
        <w:footnoteReference w:id="1"/>
      </w:r>
      <w:r w:rsidRPr="00B70C40">
        <w:rPr>
          <w:rFonts w:ascii="Times New Roman" w:hAnsi="Times New Roman" w:cs="Times New Roman"/>
          <w:sz w:val="28"/>
          <w:szCs w:val="28"/>
        </w:rPr>
        <w:t xml:space="preserve">. </w:t>
      </w:r>
    </w:p>
    <w:p w14:paraId="36F7F943" w14:textId="77777777" w:rsidR="00233BB8" w:rsidRPr="00B70C40" w:rsidRDefault="00233BB8" w:rsidP="00B70C40">
      <w:pPr>
        <w:spacing w:after="0" w:line="360" w:lineRule="auto"/>
        <w:ind w:firstLine="709"/>
        <w:jc w:val="both"/>
        <w:rPr>
          <w:rFonts w:ascii="Times New Roman" w:hAnsi="Times New Roman" w:cs="Times New Roman"/>
          <w:sz w:val="28"/>
          <w:szCs w:val="28"/>
        </w:rPr>
      </w:pPr>
    </w:p>
    <w:p w14:paraId="0000003C" w14:textId="77777777" w:rsidR="00626B3E" w:rsidRPr="00B70C40" w:rsidRDefault="0010570B" w:rsidP="00B70C40">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t xml:space="preserve">Слайд 4. Что такое Конституция? </w:t>
      </w:r>
    </w:p>
    <w:p w14:paraId="0000003D" w14:textId="3F26E3FF" w:rsidR="00626B3E"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b/>
          <w:bCs/>
          <w:i/>
          <w:iCs/>
          <w:sz w:val="28"/>
          <w:szCs w:val="28"/>
        </w:rPr>
        <w:t>Конституция</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это особый правовой документ</w:t>
      </w:r>
      <w:r w:rsidR="007A4514">
        <w:rPr>
          <w:rFonts w:ascii="Times New Roman" w:hAnsi="Times New Roman" w:cs="Times New Roman"/>
          <w:sz w:val="28"/>
          <w:szCs w:val="28"/>
          <w:lang w:val="ru-RU"/>
        </w:rPr>
        <w:t>,</w:t>
      </w:r>
      <w:r w:rsidR="007A4514">
        <w:rPr>
          <w:rFonts w:ascii="Times New Roman" w:hAnsi="Times New Roman" w:cs="Times New Roman"/>
          <w:sz w:val="28"/>
          <w:szCs w:val="28"/>
        </w:rPr>
        <w:t xml:space="preserve"> </w:t>
      </w:r>
      <w:r w:rsidRPr="00B70C40">
        <w:rPr>
          <w:rFonts w:ascii="Times New Roman" w:hAnsi="Times New Roman" w:cs="Times New Roman"/>
          <w:sz w:val="28"/>
          <w:szCs w:val="28"/>
        </w:rPr>
        <w:t xml:space="preserve">основной закон государства, имеющий важнейшее значение в жизни страны. Понятие «конституция» употреблялось в некоторых актах римских императоров и стало их названием, иногда использовалось в средние века. Первая </w:t>
      </w:r>
      <w:r w:rsidR="00B63AD3" w:rsidRPr="00B63AD3">
        <w:rPr>
          <w:rFonts w:ascii="Times New Roman" w:hAnsi="Times New Roman" w:cs="Times New Roman"/>
          <w:sz w:val="28"/>
          <w:szCs w:val="28"/>
        </w:rPr>
        <w:t>письменная</w:t>
      </w:r>
      <w:r w:rsidR="00B63AD3">
        <w:rPr>
          <w:rFonts w:ascii="Times New Roman" w:hAnsi="Times New Roman" w:cs="Times New Roman"/>
          <w:sz w:val="28"/>
          <w:szCs w:val="28"/>
          <w:lang w:val="ru-RU"/>
        </w:rPr>
        <w:t xml:space="preserve"> </w:t>
      </w:r>
      <w:r w:rsidRPr="00B70C40">
        <w:rPr>
          <w:rFonts w:ascii="Times New Roman" w:hAnsi="Times New Roman" w:cs="Times New Roman"/>
          <w:sz w:val="28"/>
          <w:szCs w:val="28"/>
        </w:rPr>
        <w:lastRenderedPageBreak/>
        <w:t>конституция была принята в 1787 году Филадельфийским конвентом. Конституция характеризуется особым порядком принятия и изменения, высшей юридической силой, особым объектом правового регулирования и особыми способами защиты. Конституция регулирует основы общественного и государственного строя, основы правового положения человека и гражданина. Действующие в государствах мира конституции различаются по своей сущности, содержанию и форме</w:t>
      </w:r>
      <w:r w:rsidRPr="00B70C40">
        <w:rPr>
          <w:rFonts w:ascii="Times New Roman" w:hAnsi="Times New Roman" w:cs="Times New Roman"/>
          <w:sz w:val="28"/>
          <w:szCs w:val="28"/>
          <w:vertAlign w:val="superscript"/>
        </w:rPr>
        <w:footnoteReference w:id="2"/>
      </w:r>
      <w:r w:rsidRPr="00B70C40">
        <w:rPr>
          <w:rFonts w:ascii="Times New Roman" w:hAnsi="Times New Roman" w:cs="Times New Roman"/>
          <w:sz w:val="28"/>
          <w:szCs w:val="28"/>
        </w:rPr>
        <w:t xml:space="preserve">. </w:t>
      </w:r>
    </w:p>
    <w:p w14:paraId="41583576" w14:textId="77777777" w:rsidR="00233BB8" w:rsidRPr="00B70C40" w:rsidRDefault="00233BB8" w:rsidP="00B70C40">
      <w:pPr>
        <w:spacing w:after="0" w:line="360" w:lineRule="auto"/>
        <w:ind w:firstLine="709"/>
        <w:jc w:val="both"/>
        <w:rPr>
          <w:rFonts w:ascii="Times New Roman" w:hAnsi="Times New Roman" w:cs="Times New Roman"/>
          <w:sz w:val="28"/>
          <w:szCs w:val="28"/>
        </w:rPr>
      </w:pPr>
    </w:p>
    <w:p w14:paraId="0000003E" w14:textId="77777777" w:rsidR="00626B3E" w:rsidRPr="00B70C40" w:rsidRDefault="0010570B" w:rsidP="00B70C40">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t>Слайд 5. Из истории российского основного закона. Часть 1</w:t>
      </w:r>
    </w:p>
    <w:p w14:paraId="0000003F" w14:textId="1EAE526E"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Первым известным письменным сводом законов была Русская Правда, принятая во времена князя Ярослава Мудрого. В течение нескольких веков она была важнейшей составляющей русского законодательства. В XV-XVII вв. были приняты три капитальных свода законов</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Судебники великих князей Ивана III (1497 год), Ивана IV (1550 год) и Соборное уложение царя Алексея Михайловича (16</w:t>
      </w:r>
      <w:r w:rsidR="00112FC3" w:rsidRPr="00112FC3">
        <w:rPr>
          <w:rFonts w:ascii="Times New Roman" w:hAnsi="Times New Roman" w:cs="Times New Roman"/>
          <w:sz w:val="28"/>
          <w:szCs w:val="28"/>
          <w:lang w:val="ru-RU"/>
        </w:rPr>
        <w:t>49</w:t>
      </w:r>
      <w:r w:rsidRPr="00B70C40">
        <w:rPr>
          <w:rFonts w:ascii="Times New Roman" w:hAnsi="Times New Roman" w:cs="Times New Roman"/>
          <w:sz w:val="28"/>
          <w:szCs w:val="28"/>
        </w:rPr>
        <w:t xml:space="preserve"> год). В XIX веке был принят грандиозный Свод законов Российской империи, объединивший более 100 лет развития отечественного законодательства. </w:t>
      </w:r>
    </w:p>
    <w:p w14:paraId="00000040" w14:textId="799A6506" w:rsidR="00626B3E" w:rsidRDefault="0010570B" w:rsidP="007A4514">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Первыми документами именно конституционного свойства были общероссийские акты</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Манифест императора Николая II «Об усовершенствовании государственного порядка» от 17 октября 1905 г</w:t>
      </w:r>
      <w:r w:rsidR="007A4514">
        <w:rPr>
          <w:rFonts w:ascii="Times New Roman" w:hAnsi="Times New Roman" w:cs="Times New Roman"/>
          <w:sz w:val="28"/>
          <w:szCs w:val="28"/>
          <w:lang w:val="ru-RU"/>
        </w:rPr>
        <w:t>.</w:t>
      </w:r>
      <w:r w:rsidRPr="00B70C40">
        <w:rPr>
          <w:rFonts w:ascii="Times New Roman" w:hAnsi="Times New Roman" w:cs="Times New Roman"/>
          <w:sz w:val="28"/>
          <w:szCs w:val="28"/>
        </w:rPr>
        <w:t xml:space="preserve"> и Основные государственные законы империи 1906 года. </w:t>
      </w:r>
    </w:p>
    <w:p w14:paraId="77E2DEA0" w14:textId="77777777" w:rsidR="00233BB8" w:rsidRPr="00B70C40" w:rsidRDefault="00233BB8" w:rsidP="00B70C40">
      <w:pPr>
        <w:spacing w:after="0" w:line="360" w:lineRule="auto"/>
        <w:ind w:firstLine="709"/>
        <w:jc w:val="both"/>
        <w:rPr>
          <w:rFonts w:ascii="Times New Roman" w:hAnsi="Times New Roman" w:cs="Times New Roman"/>
          <w:sz w:val="28"/>
          <w:szCs w:val="28"/>
        </w:rPr>
      </w:pPr>
    </w:p>
    <w:p w14:paraId="00000041" w14:textId="77777777"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b/>
          <w:bCs/>
          <w:sz w:val="28"/>
          <w:szCs w:val="28"/>
        </w:rPr>
        <w:t>Слайд 6. Из истории российского основного закона. Часть 2</w:t>
      </w:r>
    </w:p>
    <w:p w14:paraId="00000042" w14:textId="1524A116" w:rsidR="00626B3E"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В советской России первая конституция была принята после Октябрьской революции</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10 июля 1918 года. В дальнейшем Конституция РСФСР обновлялась в 1925, 1937 и 1978 годах</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 xml:space="preserve">параллельно с обновлением Конституции СССР. Начиная со второй половины 1980-х годов, социалистические основные законы стали стремительно устаревать. Уже </w:t>
      </w:r>
      <w:r w:rsidR="007A4514">
        <w:rPr>
          <w:rFonts w:ascii="Times New Roman" w:hAnsi="Times New Roman" w:cs="Times New Roman"/>
          <w:sz w:val="28"/>
          <w:szCs w:val="28"/>
        </w:rPr>
        <w:br/>
      </w:r>
      <w:r w:rsidRPr="00B70C40">
        <w:rPr>
          <w:rFonts w:ascii="Times New Roman" w:hAnsi="Times New Roman" w:cs="Times New Roman"/>
          <w:sz w:val="28"/>
          <w:szCs w:val="28"/>
        </w:rPr>
        <w:lastRenderedPageBreak/>
        <w:t>к 1989 году юридическая конституция пришла в противоречие с фактическим общественным развитием страны. Только в период с ноября 1991 года по декабрь 1992 года в текст Конституции РСФСР было внесено более 400 поправок, которые зачастую противоречили друг другу, а не снимали объективно возникшие противоречия</w:t>
      </w:r>
      <w:r w:rsidRPr="00B70C40">
        <w:rPr>
          <w:rFonts w:ascii="Times New Roman" w:hAnsi="Times New Roman" w:cs="Times New Roman"/>
          <w:sz w:val="28"/>
          <w:szCs w:val="28"/>
          <w:vertAlign w:val="superscript"/>
        </w:rPr>
        <w:footnoteReference w:id="3"/>
      </w:r>
      <w:r w:rsidRPr="00B70C40">
        <w:rPr>
          <w:rFonts w:ascii="Times New Roman" w:hAnsi="Times New Roman" w:cs="Times New Roman"/>
          <w:sz w:val="28"/>
          <w:szCs w:val="28"/>
        </w:rPr>
        <w:t xml:space="preserve">. Это и предопределило необходимость проведения конституционной реформы. </w:t>
      </w:r>
    </w:p>
    <w:p w14:paraId="6A46C256" w14:textId="77777777" w:rsidR="00233BB8" w:rsidRPr="00B70C40" w:rsidRDefault="00233BB8" w:rsidP="00B70C40">
      <w:pPr>
        <w:spacing w:after="0" w:line="360" w:lineRule="auto"/>
        <w:ind w:firstLine="709"/>
        <w:jc w:val="both"/>
        <w:rPr>
          <w:rFonts w:ascii="Times New Roman" w:hAnsi="Times New Roman" w:cs="Times New Roman"/>
          <w:sz w:val="28"/>
          <w:szCs w:val="28"/>
        </w:rPr>
      </w:pPr>
    </w:p>
    <w:p w14:paraId="00000043" w14:textId="6D01AC7B"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b/>
          <w:bCs/>
          <w:sz w:val="28"/>
          <w:szCs w:val="28"/>
        </w:rPr>
        <w:t>Слайд 7 Из истории российского основного закона. Часть 3</w:t>
      </w:r>
    </w:p>
    <w:p w14:paraId="00000044" w14:textId="59DDB2BF" w:rsidR="00626B3E"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В период с 1991 по 1993 год дискуссии по поводу нового основного закона достигли своего апогея. Конституционный кризис сентября-октября 1993 года привел к вооруженному столкновению между сторонниками президента и парламента на улицах Москвы</w:t>
      </w:r>
      <w:r w:rsidRPr="00B70C40">
        <w:rPr>
          <w:rFonts w:ascii="Times New Roman" w:hAnsi="Times New Roman" w:cs="Times New Roman"/>
          <w:sz w:val="28"/>
          <w:szCs w:val="28"/>
          <w:vertAlign w:val="superscript"/>
        </w:rPr>
        <w:footnoteReference w:id="4"/>
      </w:r>
      <w:r w:rsidRPr="00B70C40">
        <w:rPr>
          <w:rFonts w:ascii="Times New Roman" w:hAnsi="Times New Roman" w:cs="Times New Roman"/>
          <w:sz w:val="28"/>
          <w:szCs w:val="28"/>
        </w:rPr>
        <w:t>. 12 декабря 1993 года состоялось Всенародное голосование по проекту Конституции Российской Федерации. В поддержку обновленного основного закона было подано 32,9 млн голосов (58,4%)</w:t>
      </w:r>
      <w:r w:rsidRPr="00B70C40">
        <w:rPr>
          <w:rFonts w:ascii="Times New Roman" w:hAnsi="Times New Roman" w:cs="Times New Roman"/>
          <w:sz w:val="28"/>
          <w:szCs w:val="28"/>
          <w:vertAlign w:val="superscript"/>
        </w:rPr>
        <w:footnoteReference w:id="5"/>
      </w:r>
      <w:r w:rsidRPr="00B70C40">
        <w:rPr>
          <w:rFonts w:ascii="Times New Roman" w:hAnsi="Times New Roman" w:cs="Times New Roman"/>
          <w:sz w:val="28"/>
          <w:szCs w:val="28"/>
        </w:rPr>
        <w:t xml:space="preserve">. </w:t>
      </w:r>
      <w:r w:rsidR="007A4514">
        <w:rPr>
          <w:rFonts w:ascii="Times New Roman" w:hAnsi="Times New Roman" w:cs="Times New Roman"/>
          <w:sz w:val="28"/>
          <w:szCs w:val="28"/>
        </w:rPr>
        <w:br/>
      </w:r>
      <w:r w:rsidRPr="00B70C40">
        <w:rPr>
          <w:rFonts w:ascii="Times New Roman" w:hAnsi="Times New Roman" w:cs="Times New Roman"/>
          <w:sz w:val="28"/>
          <w:szCs w:val="28"/>
        </w:rPr>
        <w:t>15 января 2020 года Президент России Владимир Путин в послании Федеральному собранию выступил с инициативой внесения поправок в Конституцию Российской Федерации</w:t>
      </w:r>
      <w:r w:rsidRPr="00B70C40">
        <w:rPr>
          <w:rFonts w:ascii="Times New Roman" w:hAnsi="Times New Roman" w:cs="Times New Roman"/>
          <w:sz w:val="28"/>
          <w:szCs w:val="28"/>
          <w:vertAlign w:val="superscript"/>
        </w:rPr>
        <w:footnoteReference w:id="6"/>
      </w:r>
      <w:r w:rsidRPr="00B70C40">
        <w:rPr>
          <w:rFonts w:ascii="Times New Roman" w:hAnsi="Times New Roman" w:cs="Times New Roman"/>
          <w:sz w:val="28"/>
          <w:szCs w:val="28"/>
        </w:rPr>
        <w:t xml:space="preserve">. Изменения касались прежде всего укрепления суверенитета государства, нормативно-правового закрепления традиционных российских духовно-нравственных ценностей, развития органов государственной власти, а также расширения социальных гарантий. В июне-июле того же года состоялось Общероссийское голосование, на котором поправки поддержали </w:t>
      </w:r>
      <w:r w:rsidR="002C68C7" w:rsidRPr="002C68C7">
        <w:rPr>
          <w:rFonts w:ascii="Times New Roman" w:hAnsi="Times New Roman" w:cs="Times New Roman"/>
          <w:color w:val="000000"/>
          <w:spacing w:val="2"/>
          <w:sz w:val="28"/>
          <w:szCs w:val="28"/>
          <w:shd w:val="clear" w:color="auto" w:fill="F6FAFB"/>
        </w:rPr>
        <w:t>57 747 288</w:t>
      </w:r>
      <w:r w:rsidR="002C68C7" w:rsidRPr="00B70C40">
        <w:rPr>
          <w:rFonts w:ascii="Times New Roman" w:hAnsi="Times New Roman" w:cs="Times New Roman"/>
          <w:sz w:val="28"/>
          <w:szCs w:val="28"/>
        </w:rPr>
        <w:t xml:space="preserve"> </w:t>
      </w:r>
      <w:r w:rsidRPr="00B70C40">
        <w:rPr>
          <w:rFonts w:ascii="Times New Roman" w:hAnsi="Times New Roman" w:cs="Times New Roman"/>
          <w:sz w:val="28"/>
          <w:szCs w:val="28"/>
        </w:rPr>
        <w:t xml:space="preserve">млн россиян </w:t>
      </w:r>
      <w:proofErr w:type="gramStart"/>
      <w:r w:rsidRPr="00B70C40">
        <w:rPr>
          <w:rFonts w:ascii="Times New Roman" w:hAnsi="Times New Roman" w:cs="Times New Roman"/>
          <w:sz w:val="28"/>
          <w:szCs w:val="28"/>
        </w:rPr>
        <w:t>(</w:t>
      </w:r>
      <w:r w:rsidR="002C68C7" w:rsidRPr="002C68C7">
        <w:rPr>
          <w:rFonts w:ascii="Times New Roman" w:hAnsi="Times New Roman" w:cs="Times New Roman"/>
          <w:sz w:val="28"/>
          <w:szCs w:val="28"/>
        </w:rPr>
        <w:t> 77</w:t>
      </w:r>
      <w:proofErr w:type="gramEnd"/>
      <w:r w:rsidR="002C68C7" w:rsidRPr="002C68C7">
        <w:rPr>
          <w:rFonts w:ascii="Times New Roman" w:hAnsi="Times New Roman" w:cs="Times New Roman"/>
          <w:sz w:val="28"/>
          <w:szCs w:val="28"/>
        </w:rPr>
        <w:t xml:space="preserve">,92 </w:t>
      </w:r>
      <w:r w:rsidRPr="00B70C40">
        <w:rPr>
          <w:rFonts w:ascii="Times New Roman" w:hAnsi="Times New Roman" w:cs="Times New Roman"/>
          <w:sz w:val="28"/>
          <w:szCs w:val="28"/>
        </w:rPr>
        <w:t>%)</w:t>
      </w:r>
      <w:r w:rsidRPr="00B70C40">
        <w:rPr>
          <w:rFonts w:ascii="Times New Roman" w:hAnsi="Times New Roman" w:cs="Times New Roman"/>
          <w:sz w:val="28"/>
          <w:szCs w:val="28"/>
          <w:vertAlign w:val="superscript"/>
        </w:rPr>
        <w:footnoteReference w:id="7"/>
      </w:r>
      <w:r w:rsidRPr="00B70C40">
        <w:rPr>
          <w:rFonts w:ascii="Times New Roman" w:hAnsi="Times New Roman" w:cs="Times New Roman"/>
          <w:sz w:val="28"/>
          <w:szCs w:val="28"/>
        </w:rPr>
        <w:t xml:space="preserve">. </w:t>
      </w:r>
    </w:p>
    <w:p w14:paraId="35B54A78" w14:textId="77777777" w:rsidR="00233BB8" w:rsidRPr="00B70C40" w:rsidRDefault="00233BB8" w:rsidP="00B70C40">
      <w:pPr>
        <w:spacing w:after="0" w:line="360" w:lineRule="auto"/>
        <w:ind w:firstLine="709"/>
        <w:jc w:val="both"/>
        <w:rPr>
          <w:rFonts w:ascii="Times New Roman" w:hAnsi="Times New Roman" w:cs="Times New Roman"/>
          <w:sz w:val="28"/>
          <w:szCs w:val="28"/>
        </w:rPr>
      </w:pPr>
    </w:p>
    <w:p w14:paraId="00000045" w14:textId="77777777" w:rsidR="00626B3E" w:rsidRPr="00B70C40" w:rsidRDefault="0010570B" w:rsidP="00B70C40">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t>Слайд 8 Конституционные принципы российской государственности.</w:t>
      </w:r>
    </w:p>
    <w:p w14:paraId="738194A2" w14:textId="77777777" w:rsidR="007A4514"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 xml:space="preserve">Преамбула (вступление) российского Основного закона созвучна структуре российской цивилизации. Например: </w:t>
      </w:r>
    </w:p>
    <w:p w14:paraId="460296F8" w14:textId="77777777" w:rsidR="007A4514"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b/>
          <w:bCs/>
          <w:sz w:val="28"/>
          <w:szCs w:val="28"/>
        </w:rPr>
        <w:lastRenderedPageBreak/>
        <w:t>созидание и развитие (элемент «человек»):</w:t>
      </w:r>
      <w:r w:rsidRPr="00B70C40">
        <w:rPr>
          <w:rFonts w:ascii="Times New Roman" w:hAnsi="Times New Roman" w:cs="Times New Roman"/>
          <w:sz w:val="28"/>
          <w:szCs w:val="28"/>
        </w:rPr>
        <w:t xml:space="preserve"> </w:t>
      </w:r>
      <w:r w:rsidRPr="00B70C40">
        <w:rPr>
          <w:rFonts w:ascii="Times New Roman" w:hAnsi="Times New Roman" w:cs="Times New Roman"/>
          <w:i/>
          <w:iCs/>
          <w:sz w:val="28"/>
          <w:szCs w:val="28"/>
        </w:rPr>
        <w:t>«…стремясь обеспечить благополучие и процветание России…»</w:t>
      </w:r>
      <w:r w:rsidRPr="00B70C40">
        <w:rPr>
          <w:rFonts w:ascii="Times New Roman" w:hAnsi="Times New Roman" w:cs="Times New Roman"/>
          <w:sz w:val="28"/>
          <w:szCs w:val="28"/>
        </w:rPr>
        <w:t xml:space="preserve">; </w:t>
      </w:r>
    </w:p>
    <w:p w14:paraId="34BB922D" w14:textId="77777777" w:rsidR="007A4514"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b/>
          <w:bCs/>
          <w:sz w:val="28"/>
          <w:szCs w:val="28"/>
        </w:rPr>
        <w:t>любовь и доверие (элемент «семья»):</w:t>
      </w:r>
      <w:r w:rsidRPr="00B70C40">
        <w:rPr>
          <w:rFonts w:ascii="Times New Roman" w:hAnsi="Times New Roman" w:cs="Times New Roman"/>
          <w:sz w:val="28"/>
          <w:szCs w:val="28"/>
        </w:rPr>
        <w:t xml:space="preserve"> </w:t>
      </w:r>
      <w:r w:rsidRPr="00B70C40">
        <w:rPr>
          <w:rFonts w:ascii="Times New Roman" w:hAnsi="Times New Roman" w:cs="Times New Roman"/>
          <w:i/>
          <w:iCs/>
          <w:sz w:val="28"/>
          <w:szCs w:val="28"/>
        </w:rPr>
        <w:t>«…чтя память предков, передавших нам любовь и уважение к Отечеству, веру в добро и справедливость…»</w:t>
      </w:r>
      <w:r w:rsidRPr="00B70C40">
        <w:rPr>
          <w:rFonts w:ascii="Times New Roman" w:hAnsi="Times New Roman" w:cs="Times New Roman"/>
          <w:sz w:val="28"/>
          <w:szCs w:val="28"/>
        </w:rPr>
        <w:t xml:space="preserve">; </w:t>
      </w:r>
    </w:p>
    <w:p w14:paraId="14A89CB8" w14:textId="77777777" w:rsidR="007A4514" w:rsidRDefault="0010570B" w:rsidP="007A4514">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b/>
          <w:bCs/>
          <w:sz w:val="28"/>
          <w:szCs w:val="28"/>
        </w:rPr>
        <w:t>согласие и сотрудничество (элемент «общество»):</w:t>
      </w:r>
      <w:r w:rsidRPr="00B70C40">
        <w:rPr>
          <w:rFonts w:ascii="Times New Roman" w:hAnsi="Times New Roman" w:cs="Times New Roman"/>
          <w:sz w:val="28"/>
          <w:szCs w:val="28"/>
        </w:rPr>
        <w:t xml:space="preserve"> </w:t>
      </w:r>
      <w:r w:rsidRPr="00B70C40">
        <w:rPr>
          <w:rFonts w:ascii="Times New Roman" w:hAnsi="Times New Roman" w:cs="Times New Roman"/>
          <w:i/>
          <w:iCs/>
          <w:sz w:val="28"/>
          <w:szCs w:val="28"/>
        </w:rPr>
        <w:t>«… соединенные общей судьбой на своей земле, (…) утверждая гражданский мир и согласие…»</w:t>
      </w:r>
      <w:r w:rsidRPr="00B70C40">
        <w:rPr>
          <w:rFonts w:ascii="Times New Roman" w:hAnsi="Times New Roman" w:cs="Times New Roman"/>
          <w:sz w:val="28"/>
          <w:szCs w:val="28"/>
        </w:rPr>
        <w:t xml:space="preserve">; </w:t>
      </w:r>
    </w:p>
    <w:p w14:paraId="0C8D0FDE" w14:textId="77777777" w:rsidR="007A4514" w:rsidRDefault="0010570B" w:rsidP="007A4514">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b/>
          <w:bCs/>
          <w:sz w:val="28"/>
          <w:szCs w:val="28"/>
        </w:rPr>
        <w:t>сила и ответственность (элемент «государство»):</w:t>
      </w:r>
      <w:r w:rsidRPr="00B70C40">
        <w:rPr>
          <w:rFonts w:ascii="Times New Roman" w:hAnsi="Times New Roman" w:cs="Times New Roman"/>
          <w:sz w:val="28"/>
          <w:szCs w:val="28"/>
        </w:rPr>
        <w:t xml:space="preserve"> </w:t>
      </w:r>
      <w:r w:rsidRPr="00B70C40">
        <w:rPr>
          <w:rFonts w:ascii="Times New Roman" w:hAnsi="Times New Roman" w:cs="Times New Roman"/>
          <w:i/>
          <w:iCs/>
          <w:sz w:val="28"/>
          <w:szCs w:val="28"/>
        </w:rPr>
        <w:t>«…возрождая суверенную государственность России, (…) исходя из ответственности за свою Родину перед нынешним и будущими поколениями…»</w:t>
      </w:r>
      <w:r w:rsidRPr="00B70C40">
        <w:rPr>
          <w:rFonts w:ascii="Times New Roman" w:hAnsi="Times New Roman" w:cs="Times New Roman"/>
          <w:sz w:val="28"/>
          <w:szCs w:val="28"/>
        </w:rPr>
        <w:t xml:space="preserve">; </w:t>
      </w:r>
    </w:p>
    <w:p w14:paraId="00000046" w14:textId="2390FED6" w:rsidR="00626B3E" w:rsidRDefault="0010570B" w:rsidP="007A4514">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b/>
          <w:bCs/>
          <w:sz w:val="28"/>
          <w:szCs w:val="28"/>
        </w:rPr>
        <w:t>единство многообразия (элемент «страна»):</w:t>
      </w:r>
      <w:r w:rsidRPr="00B70C40">
        <w:rPr>
          <w:rFonts w:ascii="Times New Roman" w:hAnsi="Times New Roman" w:cs="Times New Roman"/>
          <w:sz w:val="28"/>
          <w:szCs w:val="28"/>
        </w:rPr>
        <w:t xml:space="preserve"> </w:t>
      </w:r>
      <w:r w:rsidRPr="00B70C40">
        <w:rPr>
          <w:rFonts w:ascii="Times New Roman" w:hAnsi="Times New Roman" w:cs="Times New Roman"/>
          <w:i/>
          <w:iCs/>
          <w:sz w:val="28"/>
          <w:szCs w:val="28"/>
        </w:rPr>
        <w:t>«Мы, многонациональный народ Российской Федерации, (…) сохраняя исторически сложившееся государственное единство»</w:t>
      </w:r>
      <w:r w:rsidRPr="00B70C40">
        <w:rPr>
          <w:rFonts w:ascii="Times New Roman" w:hAnsi="Times New Roman" w:cs="Times New Roman"/>
          <w:i/>
          <w:iCs/>
          <w:sz w:val="28"/>
          <w:szCs w:val="28"/>
          <w:vertAlign w:val="superscript"/>
        </w:rPr>
        <w:footnoteReference w:id="8"/>
      </w:r>
      <w:r w:rsidRPr="00B70C40">
        <w:rPr>
          <w:rFonts w:ascii="Times New Roman" w:hAnsi="Times New Roman" w:cs="Times New Roman"/>
          <w:sz w:val="28"/>
          <w:szCs w:val="28"/>
        </w:rPr>
        <w:t xml:space="preserve">. </w:t>
      </w:r>
    </w:p>
    <w:p w14:paraId="66B48B32" w14:textId="77777777" w:rsidR="00233BB8" w:rsidRPr="00B70C40" w:rsidRDefault="00233BB8" w:rsidP="00B70C40">
      <w:pPr>
        <w:spacing w:after="0" w:line="360" w:lineRule="auto"/>
        <w:ind w:firstLine="709"/>
        <w:jc w:val="both"/>
        <w:rPr>
          <w:rFonts w:ascii="Times New Roman" w:hAnsi="Times New Roman" w:cs="Times New Roman"/>
          <w:sz w:val="28"/>
          <w:szCs w:val="28"/>
        </w:rPr>
      </w:pPr>
    </w:p>
    <w:p w14:paraId="00000047" w14:textId="7DB0590F" w:rsidR="00626B3E" w:rsidRPr="00B70C40" w:rsidRDefault="0010570B" w:rsidP="00B70C40">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t>Слайд 9. Основы конституционного строя</w:t>
      </w:r>
    </w:p>
    <w:p w14:paraId="00000048" w14:textId="62368ABF" w:rsidR="00626B3E" w:rsidRPr="00B70C40" w:rsidRDefault="0010570B" w:rsidP="00233BB8">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 xml:space="preserve">Основы конституционного строя России закреплены в Главе 1 Конституции РФ. Российская Федерация определяется как </w:t>
      </w:r>
      <w:r w:rsidRPr="00B70C40">
        <w:rPr>
          <w:rFonts w:ascii="Times New Roman" w:hAnsi="Times New Roman" w:cs="Times New Roman"/>
          <w:b/>
          <w:bCs/>
          <w:i/>
          <w:iCs/>
          <w:sz w:val="28"/>
          <w:szCs w:val="28"/>
        </w:rPr>
        <w:t>демократическое, федеративное, правовое государство с республиканской формой правления</w:t>
      </w:r>
      <w:r w:rsidRPr="00B70C40">
        <w:rPr>
          <w:rFonts w:ascii="Times New Roman" w:hAnsi="Times New Roman" w:cs="Times New Roman"/>
          <w:sz w:val="28"/>
          <w:szCs w:val="28"/>
        </w:rPr>
        <w:t>. Высшей ценностью является человек, его права и свободы, защита которых</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 xml:space="preserve">обязанность государства. Многонациональный народ России также является единственным источником власти, реализующим ее напрямую или через своих представителей. </w:t>
      </w:r>
    </w:p>
    <w:p w14:paraId="00000049" w14:textId="7B9C6607" w:rsidR="00626B3E"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Суверенитет России, равно как и действие Конституции и федеральных законов, распространяется на всю ее территорию. Федеративное устройство базируется на принципах государственной целостности, равноправии субъектов федерации, разграничении полномочий, но при этом</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 xml:space="preserve">ценности автономии и участия субъектов в решении общегосударственных задач. Публичная власть в </w:t>
      </w:r>
      <w:r w:rsidRPr="00B70C40">
        <w:rPr>
          <w:rFonts w:ascii="Times New Roman" w:hAnsi="Times New Roman" w:cs="Times New Roman"/>
          <w:sz w:val="28"/>
          <w:szCs w:val="28"/>
        </w:rPr>
        <w:lastRenderedPageBreak/>
        <w:t xml:space="preserve">России реализуется на основе принципа разделения властей. В России гарантированы идеологическое и политическое многообразие, а также светский (многоконфессиональный, а не атеистический) характер государственности. Конституция является не просто сводом законов, а широким договором между народом и властью. Народ делегирует полномочия, в то время как власть обязуется защищать единство страны, права и свободы граждан, обеспечивать экономическое и социальное развитие, достойную жизнь и возможности для самореализации. </w:t>
      </w:r>
    </w:p>
    <w:p w14:paraId="62C23468" w14:textId="77777777" w:rsidR="00233BB8" w:rsidRPr="00B70C40" w:rsidRDefault="00233BB8" w:rsidP="00B70C40">
      <w:pPr>
        <w:spacing w:after="0" w:line="360" w:lineRule="auto"/>
        <w:ind w:firstLine="709"/>
        <w:jc w:val="both"/>
        <w:rPr>
          <w:rFonts w:ascii="Times New Roman" w:hAnsi="Times New Roman" w:cs="Times New Roman"/>
          <w:sz w:val="28"/>
          <w:szCs w:val="28"/>
        </w:rPr>
      </w:pPr>
    </w:p>
    <w:p w14:paraId="0000004A" w14:textId="71066BDC" w:rsidR="00626B3E" w:rsidRPr="00B70C40" w:rsidRDefault="0010570B" w:rsidP="00B70C40">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t>Слайд 10. Органы государственной власти</w:t>
      </w:r>
    </w:p>
    <w:p w14:paraId="0000004B" w14:textId="77777777"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 xml:space="preserve">Согласно ст. 11 Конституции России, государственную власть в стране осуществляют: </w:t>
      </w:r>
    </w:p>
    <w:p w14:paraId="0000004C" w14:textId="224E7858"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b/>
          <w:bCs/>
          <w:i/>
          <w:iCs/>
          <w:sz w:val="28"/>
          <w:szCs w:val="28"/>
        </w:rPr>
        <w:t>Президент Российской Федерации</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 xml:space="preserve">глава государства, верховный главнокомандующий Вооруженными Силами, координирующий работу органов власти. </w:t>
      </w:r>
    </w:p>
    <w:p w14:paraId="0000004D" w14:textId="77777777" w:rsidR="00626B3E" w:rsidRPr="00B70C40" w:rsidRDefault="0010570B" w:rsidP="00B70C40">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t xml:space="preserve">Ветви власти: </w:t>
      </w:r>
    </w:p>
    <w:p w14:paraId="0000004E" w14:textId="35F201F8" w:rsidR="00626B3E" w:rsidRPr="00B70C40" w:rsidRDefault="0010570B" w:rsidP="00B70C40">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i/>
          <w:iCs/>
          <w:color w:val="000000"/>
          <w:sz w:val="28"/>
          <w:szCs w:val="28"/>
        </w:rPr>
        <w:t>Законодательная:</w:t>
      </w:r>
      <w:r w:rsidRPr="00B70C40">
        <w:rPr>
          <w:rFonts w:ascii="Times New Roman" w:hAnsi="Times New Roman" w:cs="Times New Roman"/>
          <w:color w:val="000000"/>
          <w:sz w:val="28"/>
          <w:szCs w:val="28"/>
        </w:rPr>
        <w:t xml:space="preserve"> Федеральное собрание (двухпалатный парламент: Совет Федерации и Государственная Дума)</w:t>
      </w:r>
      <w:r w:rsidR="007A4514">
        <w:rPr>
          <w:rFonts w:ascii="Times New Roman" w:hAnsi="Times New Roman" w:cs="Times New Roman"/>
          <w:color w:val="000000"/>
          <w:sz w:val="28"/>
          <w:szCs w:val="28"/>
        </w:rPr>
        <w:t xml:space="preserve"> — </w:t>
      </w:r>
      <w:r w:rsidRPr="00B70C40">
        <w:rPr>
          <w:rFonts w:ascii="Times New Roman" w:hAnsi="Times New Roman" w:cs="Times New Roman"/>
          <w:color w:val="000000"/>
          <w:sz w:val="28"/>
          <w:szCs w:val="28"/>
        </w:rPr>
        <w:t xml:space="preserve">законодательный орган. В субъектах Российской Федерации законодательную власть представляют региональные законодательные собрания. </w:t>
      </w:r>
    </w:p>
    <w:p w14:paraId="0000004F" w14:textId="2254A40F" w:rsidR="00626B3E" w:rsidRPr="00B70C40" w:rsidRDefault="0010570B" w:rsidP="00B70C40">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i/>
          <w:iCs/>
          <w:color w:val="000000"/>
          <w:sz w:val="28"/>
          <w:szCs w:val="28"/>
        </w:rPr>
        <w:t>Исполнительная:</w:t>
      </w:r>
      <w:r w:rsidRPr="00B70C40">
        <w:rPr>
          <w:rFonts w:ascii="Times New Roman" w:hAnsi="Times New Roman" w:cs="Times New Roman"/>
          <w:color w:val="000000"/>
          <w:sz w:val="28"/>
          <w:szCs w:val="28"/>
        </w:rPr>
        <w:t xml:space="preserve"> Правительство Российской Федерации</w:t>
      </w:r>
      <w:r w:rsidR="007A4514">
        <w:rPr>
          <w:rFonts w:ascii="Times New Roman" w:hAnsi="Times New Roman" w:cs="Times New Roman"/>
          <w:color w:val="000000"/>
          <w:sz w:val="28"/>
          <w:szCs w:val="28"/>
        </w:rPr>
        <w:t xml:space="preserve"> </w:t>
      </w:r>
      <w:r w:rsidRPr="00B70C40">
        <w:rPr>
          <w:rFonts w:ascii="Times New Roman" w:hAnsi="Times New Roman" w:cs="Times New Roman"/>
          <w:color w:val="000000"/>
          <w:sz w:val="28"/>
          <w:szCs w:val="28"/>
        </w:rPr>
        <w:t xml:space="preserve">осуществляет исполнительную власть, реализует внутреннюю и внешнюю политику. В субъектах Российской Федерации руководство исполнительной властью возложено на высших должностных лиц регионов, формирующих правительство. </w:t>
      </w:r>
    </w:p>
    <w:p w14:paraId="00000050" w14:textId="773AEAF0" w:rsidR="00626B3E" w:rsidRPr="00B70C40" w:rsidRDefault="0010570B" w:rsidP="00B70C40">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i/>
          <w:iCs/>
          <w:color w:val="000000"/>
          <w:sz w:val="28"/>
          <w:szCs w:val="28"/>
        </w:rPr>
        <w:t>Судебная:</w:t>
      </w:r>
      <w:r w:rsidRPr="00B70C40">
        <w:rPr>
          <w:rFonts w:ascii="Times New Roman" w:hAnsi="Times New Roman" w:cs="Times New Roman"/>
          <w:color w:val="000000"/>
          <w:sz w:val="28"/>
          <w:szCs w:val="28"/>
        </w:rPr>
        <w:t xml:space="preserve"> суды Российской Федерации</w:t>
      </w:r>
      <w:r w:rsidR="007A4514">
        <w:rPr>
          <w:rFonts w:ascii="Times New Roman" w:hAnsi="Times New Roman" w:cs="Times New Roman"/>
          <w:color w:val="000000"/>
          <w:sz w:val="28"/>
          <w:szCs w:val="28"/>
        </w:rPr>
        <w:t xml:space="preserve"> </w:t>
      </w:r>
      <w:r w:rsidRPr="00B70C40">
        <w:rPr>
          <w:rFonts w:ascii="Times New Roman" w:hAnsi="Times New Roman" w:cs="Times New Roman"/>
          <w:color w:val="000000"/>
          <w:sz w:val="28"/>
          <w:szCs w:val="28"/>
        </w:rPr>
        <w:t xml:space="preserve">обеспечивают правосудие и контроль за соблюдением законов. </w:t>
      </w:r>
    </w:p>
    <w:p w14:paraId="00000051" w14:textId="77777777"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b/>
          <w:bCs/>
          <w:i/>
          <w:iCs/>
          <w:sz w:val="28"/>
          <w:szCs w:val="28"/>
        </w:rPr>
        <w:t>Местное самоуправление</w:t>
      </w:r>
      <w:r w:rsidRPr="00B70C40">
        <w:rPr>
          <w:rFonts w:ascii="Times New Roman" w:hAnsi="Times New Roman" w:cs="Times New Roman"/>
          <w:sz w:val="28"/>
          <w:szCs w:val="28"/>
        </w:rPr>
        <w:t xml:space="preserve"> не входит в систему госорганов, но действует автономно в рамках своих полномочий. </w:t>
      </w:r>
    </w:p>
    <w:p w14:paraId="00000052" w14:textId="77777777" w:rsidR="00626B3E" w:rsidRPr="00B70C40" w:rsidRDefault="00626B3E" w:rsidP="00B70C40">
      <w:pPr>
        <w:spacing w:after="0" w:line="360" w:lineRule="auto"/>
        <w:ind w:firstLine="709"/>
        <w:jc w:val="both"/>
        <w:rPr>
          <w:rFonts w:ascii="Times New Roman" w:hAnsi="Times New Roman" w:cs="Times New Roman"/>
          <w:b/>
          <w:bCs/>
          <w:sz w:val="28"/>
          <w:szCs w:val="28"/>
        </w:rPr>
      </w:pPr>
    </w:p>
    <w:p w14:paraId="00000053" w14:textId="6EEA2D3C" w:rsidR="00626B3E" w:rsidRPr="00B70C40" w:rsidRDefault="0010570B" w:rsidP="00B70C40">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lastRenderedPageBreak/>
        <w:t>Слайд 11. Традиционные российские духовно-нравственные ценности.</w:t>
      </w:r>
      <w:r w:rsidR="00736985">
        <w:rPr>
          <w:rFonts w:ascii="Times New Roman" w:hAnsi="Times New Roman" w:cs="Times New Roman"/>
          <w:b/>
          <w:bCs/>
          <w:sz w:val="28"/>
          <w:szCs w:val="28"/>
          <w:lang w:val="ru-RU"/>
        </w:rPr>
        <w:t xml:space="preserve"> </w:t>
      </w:r>
      <w:r w:rsidRPr="00B70C40">
        <w:rPr>
          <w:rFonts w:ascii="Times New Roman" w:hAnsi="Times New Roman" w:cs="Times New Roman"/>
          <w:b/>
          <w:bCs/>
          <w:sz w:val="28"/>
          <w:szCs w:val="28"/>
        </w:rPr>
        <w:t>Часть 1</w:t>
      </w:r>
    </w:p>
    <w:p w14:paraId="00000054" w14:textId="49343340"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Указом Президента России Владимира Путина от 9 ноября 2022 г</w:t>
      </w:r>
      <w:r w:rsidR="00736985">
        <w:rPr>
          <w:rFonts w:ascii="Times New Roman" w:hAnsi="Times New Roman" w:cs="Times New Roman"/>
          <w:sz w:val="28"/>
          <w:szCs w:val="28"/>
          <w:lang w:val="ru-RU"/>
        </w:rPr>
        <w:t>.</w:t>
      </w:r>
      <w:r w:rsidRPr="00B70C40">
        <w:rPr>
          <w:rFonts w:ascii="Times New Roman" w:hAnsi="Times New Roman" w:cs="Times New Roman"/>
          <w:sz w:val="28"/>
          <w:szCs w:val="28"/>
        </w:rPr>
        <w:t xml:space="preserve"> №</w:t>
      </w:r>
      <w:r w:rsidR="00736985">
        <w:rPr>
          <w:rFonts w:ascii="Times New Roman" w:hAnsi="Times New Roman" w:cs="Times New Roman"/>
          <w:sz w:val="28"/>
          <w:szCs w:val="28"/>
          <w:lang w:val="ru-RU"/>
        </w:rPr>
        <w:t xml:space="preserve"> </w:t>
      </w:r>
      <w:r w:rsidRPr="00B70C40">
        <w:rPr>
          <w:rFonts w:ascii="Times New Roman" w:hAnsi="Times New Roman" w:cs="Times New Roman"/>
          <w:sz w:val="28"/>
          <w:szCs w:val="28"/>
        </w:rPr>
        <w:t xml:space="preserve">809 «Об утверждении Основ государственной политики по сохранению и укреплению традиционных российских духовно-нравственных ценностей» было зафиксировано содержание нравственных ориентиров, формирующих мировоззрение граждан России. </w:t>
      </w:r>
    </w:p>
    <w:p w14:paraId="00000055" w14:textId="57E809D5"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b/>
          <w:bCs/>
          <w:i/>
          <w:iCs/>
          <w:sz w:val="28"/>
          <w:szCs w:val="28"/>
        </w:rPr>
        <w:t>Традиционные ценности</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 xml:space="preserve">это нравственные ориентиры, формирующие мировоззрение граждан России, передаваемые </w:t>
      </w:r>
      <w:r w:rsidR="00736985">
        <w:rPr>
          <w:rFonts w:ascii="Times New Roman" w:hAnsi="Times New Roman" w:cs="Times New Roman"/>
          <w:sz w:val="28"/>
          <w:szCs w:val="28"/>
          <w:lang w:val="ru-RU"/>
        </w:rPr>
        <w:t>от</w:t>
      </w:r>
      <w:r w:rsidRPr="00B70C40">
        <w:rPr>
          <w:rFonts w:ascii="Times New Roman" w:hAnsi="Times New Roman" w:cs="Times New Roman"/>
          <w:sz w:val="28"/>
          <w:szCs w:val="28"/>
        </w:rPr>
        <w:t xml:space="preserve">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B70C40">
        <w:rPr>
          <w:rFonts w:ascii="Times New Roman" w:hAnsi="Times New Roman" w:cs="Times New Roman"/>
          <w:sz w:val="28"/>
          <w:szCs w:val="28"/>
          <w:vertAlign w:val="superscript"/>
        </w:rPr>
        <w:footnoteReference w:id="9"/>
      </w:r>
      <w:r w:rsidRPr="00B70C40">
        <w:rPr>
          <w:rFonts w:ascii="Times New Roman" w:hAnsi="Times New Roman" w:cs="Times New Roman"/>
          <w:sz w:val="28"/>
          <w:szCs w:val="28"/>
        </w:rPr>
        <w:t xml:space="preserve">. </w:t>
      </w:r>
    </w:p>
    <w:p w14:paraId="00000056" w14:textId="77777777"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 xml:space="preserve">Традиционные ценности, являясь конвенциональными идеалами российского народа, находят выражение во всех сферах его жизнедеятельности, в т.ч. и в правовой системе. К ним относятся: </w:t>
      </w:r>
    </w:p>
    <w:p w14:paraId="00000057" w14:textId="4FB10AF6" w:rsidR="00626B3E" w:rsidRPr="00B70C40" w:rsidRDefault="0010570B" w:rsidP="00B70C40">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i/>
          <w:iCs/>
          <w:color w:val="000000"/>
          <w:sz w:val="28"/>
          <w:szCs w:val="28"/>
        </w:rPr>
        <w:t>Жизнь</w:t>
      </w:r>
      <w:r w:rsidR="00736985">
        <w:rPr>
          <w:rFonts w:ascii="Times New Roman" w:hAnsi="Times New Roman" w:cs="Times New Roman"/>
          <w:color w:val="000000"/>
          <w:sz w:val="28"/>
          <w:szCs w:val="28"/>
          <w:lang w:val="ru-RU"/>
        </w:rPr>
        <w:t xml:space="preserve">. </w:t>
      </w:r>
      <w:r w:rsidRPr="00B70C40">
        <w:rPr>
          <w:rFonts w:ascii="Times New Roman" w:hAnsi="Times New Roman" w:cs="Times New Roman"/>
          <w:color w:val="000000"/>
          <w:sz w:val="28"/>
          <w:szCs w:val="28"/>
        </w:rPr>
        <w:t>Согласно ч. 1 ст. 20 Конституции РФ</w:t>
      </w:r>
      <w:r w:rsidR="00736985">
        <w:rPr>
          <w:rFonts w:ascii="Times New Roman" w:hAnsi="Times New Roman" w:cs="Times New Roman"/>
          <w:color w:val="000000"/>
          <w:sz w:val="28"/>
          <w:szCs w:val="28"/>
          <w:lang w:val="ru-RU"/>
        </w:rPr>
        <w:t>,</w:t>
      </w:r>
      <w:r w:rsidRPr="00B70C40">
        <w:rPr>
          <w:rFonts w:ascii="Times New Roman" w:hAnsi="Times New Roman" w:cs="Times New Roman"/>
          <w:color w:val="000000"/>
          <w:sz w:val="28"/>
          <w:szCs w:val="28"/>
        </w:rPr>
        <w:t xml:space="preserve"> </w:t>
      </w:r>
      <w:r w:rsidRPr="00B70C40">
        <w:rPr>
          <w:rFonts w:ascii="Times New Roman" w:hAnsi="Times New Roman" w:cs="Times New Roman"/>
          <w:i/>
          <w:iCs/>
          <w:color w:val="000000"/>
          <w:sz w:val="28"/>
          <w:szCs w:val="28"/>
        </w:rPr>
        <w:t>«Каждый имеет право на жизнь»</w:t>
      </w:r>
      <w:r w:rsidRPr="00B70C40">
        <w:rPr>
          <w:rFonts w:ascii="Times New Roman" w:hAnsi="Times New Roman" w:cs="Times New Roman"/>
          <w:color w:val="000000"/>
          <w:sz w:val="28"/>
          <w:szCs w:val="28"/>
        </w:rPr>
        <w:t>.</w:t>
      </w:r>
    </w:p>
    <w:p w14:paraId="00000058" w14:textId="5460ECDB" w:rsidR="00626B3E" w:rsidRPr="00B70C40" w:rsidRDefault="0010570B" w:rsidP="00B70C40">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i/>
          <w:iCs/>
          <w:color w:val="000000"/>
          <w:sz w:val="28"/>
          <w:szCs w:val="28"/>
        </w:rPr>
        <w:t>Достоинство</w:t>
      </w:r>
      <w:r w:rsidR="00736985">
        <w:rPr>
          <w:rFonts w:ascii="Times New Roman" w:hAnsi="Times New Roman" w:cs="Times New Roman"/>
          <w:color w:val="000000"/>
          <w:sz w:val="28"/>
          <w:szCs w:val="28"/>
          <w:lang w:val="ru-RU"/>
        </w:rPr>
        <w:t xml:space="preserve">. </w:t>
      </w:r>
      <w:r w:rsidRPr="00B70C40">
        <w:rPr>
          <w:rFonts w:ascii="Times New Roman" w:hAnsi="Times New Roman" w:cs="Times New Roman"/>
          <w:color w:val="000000"/>
          <w:sz w:val="28"/>
          <w:szCs w:val="28"/>
        </w:rPr>
        <w:t>Согласно ч. 1 ст. 21 Конституции РФ</w:t>
      </w:r>
      <w:r w:rsidR="00736985">
        <w:rPr>
          <w:rFonts w:ascii="Times New Roman" w:hAnsi="Times New Roman" w:cs="Times New Roman"/>
          <w:color w:val="000000"/>
          <w:sz w:val="28"/>
          <w:szCs w:val="28"/>
          <w:lang w:val="ru-RU"/>
        </w:rPr>
        <w:t>,</w:t>
      </w:r>
      <w:r w:rsidRPr="00B70C40">
        <w:rPr>
          <w:rFonts w:ascii="Times New Roman" w:hAnsi="Times New Roman" w:cs="Times New Roman"/>
          <w:color w:val="000000"/>
          <w:sz w:val="28"/>
          <w:szCs w:val="28"/>
        </w:rPr>
        <w:t xml:space="preserve"> </w:t>
      </w:r>
      <w:r w:rsidRPr="00B70C40">
        <w:rPr>
          <w:rFonts w:ascii="Times New Roman" w:hAnsi="Times New Roman" w:cs="Times New Roman"/>
          <w:i/>
          <w:iCs/>
          <w:color w:val="000000"/>
          <w:sz w:val="28"/>
          <w:szCs w:val="28"/>
        </w:rPr>
        <w:t>«Достоинство личности охраняется государством. Ничто не может быть основанием для его умаления»</w:t>
      </w:r>
      <w:r w:rsidRPr="00B70C40">
        <w:rPr>
          <w:rFonts w:ascii="Times New Roman" w:hAnsi="Times New Roman" w:cs="Times New Roman"/>
          <w:color w:val="000000"/>
          <w:sz w:val="28"/>
          <w:szCs w:val="28"/>
          <w:vertAlign w:val="superscript"/>
        </w:rPr>
        <w:footnoteReference w:id="10"/>
      </w:r>
      <w:r w:rsidRPr="00B70C40">
        <w:rPr>
          <w:rFonts w:ascii="Times New Roman" w:hAnsi="Times New Roman" w:cs="Times New Roman"/>
          <w:color w:val="000000"/>
          <w:sz w:val="28"/>
          <w:szCs w:val="28"/>
        </w:rPr>
        <w:t>.</w:t>
      </w:r>
    </w:p>
    <w:p w14:paraId="0000005A" w14:textId="44686AF7" w:rsidR="00626B3E" w:rsidRPr="00736985" w:rsidRDefault="0010570B" w:rsidP="00736985">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i/>
          <w:iCs/>
          <w:color w:val="000000"/>
          <w:sz w:val="28"/>
          <w:szCs w:val="28"/>
        </w:rPr>
        <w:t>Права и свободы человека</w:t>
      </w:r>
      <w:r w:rsidR="00736985">
        <w:rPr>
          <w:rFonts w:ascii="Times New Roman" w:hAnsi="Times New Roman" w:cs="Times New Roman"/>
          <w:color w:val="000000"/>
          <w:sz w:val="28"/>
          <w:szCs w:val="28"/>
          <w:lang w:val="ru-RU"/>
        </w:rPr>
        <w:t xml:space="preserve">. </w:t>
      </w:r>
      <w:r w:rsidRPr="00B70C40">
        <w:rPr>
          <w:rFonts w:ascii="Times New Roman" w:hAnsi="Times New Roman" w:cs="Times New Roman"/>
          <w:color w:val="000000"/>
          <w:sz w:val="28"/>
          <w:szCs w:val="28"/>
        </w:rPr>
        <w:t>Согласно ст. 2 Конституции РФ</w:t>
      </w:r>
      <w:r w:rsidR="00736985">
        <w:rPr>
          <w:rFonts w:ascii="Times New Roman" w:hAnsi="Times New Roman" w:cs="Times New Roman"/>
          <w:color w:val="000000"/>
          <w:sz w:val="28"/>
          <w:szCs w:val="28"/>
          <w:lang w:val="ru-RU"/>
        </w:rPr>
        <w:t>,</w:t>
      </w:r>
      <w:r w:rsidRPr="00B70C40">
        <w:rPr>
          <w:rFonts w:ascii="Times New Roman" w:hAnsi="Times New Roman" w:cs="Times New Roman"/>
          <w:color w:val="000000"/>
          <w:sz w:val="28"/>
          <w:szCs w:val="28"/>
        </w:rPr>
        <w:t xml:space="preserve"> </w:t>
      </w:r>
      <w:r w:rsidRPr="00B70C40">
        <w:rPr>
          <w:rFonts w:ascii="Times New Roman" w:hAnsi="Times New Roman" w:cs="Times New Roman"/>
          <w:i/>
          <w:iCs/>
          <w:color w:val="000000"/>
          <w:sz w:val="28"/>
          <w:szCs w:val="28"/>
        </w:rPr>
        <w:t>«Человек, его права и свободы являются высшей ценностью. Признание, соблюдение и защита прав и свобод человека и гражданина</w:t>
      </w:r>
      <w:r w:rsidR="007A4514">
        <w:rPr>
          <w:rFonts w:ascii="Times New Roman" w:hAnsi="Times New Roman" w:cs="Times New Roman"/>
          <w:i/>
          <w:iCs/>
          <w:color w:val="000000"/>
          <w:sz w:val="28"/>
          <w:szCs w:val="28"/>
        </w:rPr>
        <w:t xml:space="preserve"> — </w:t>
      </w:r>
      <w:r w:rsidRPr="00B70C40">
        <w:rPr>
          <w:rFonts w:ascii="Times New Roman" w:hAnsi="Times New Roman" w:cs="Times New Roman"/>
          <w:i/>
          <w:iCs/>
          <w:color w:val="000000"/>
          <w:sz w:val="28"/>
          <w:szCs w:val="28"/>
        </w:rPr>
        <w:t>обязанность государства»</w:t>
      </w:r>
      <w:r w:rsidRPr="00B70C40">
        <w:rPr>
          <w:rFonts w:ascii="Times New Roman" w:hAnsi="Times New Roman" w:cs="Times New Roman"/>
          <w:color w:val="000000"/>
          <w:sz w:val="28"/>
          <w:szCs w:val="28"/>
          <w:vertAlign w:val="superscript"/>
        </w:rPr>
        <w:footnoteReference w:id="11"/>
      </w:r>
      <w:r w:rsidRPr="00B70C40">
        <w:rPr>
          <w:rFonts w:ascii="Times New Roman" w:hAnsi="Times New Roman" w:cs="Times New Roman"/>
          <w:color w:val="000000"/>
          <w:sz w:val="28"/>
          <w:szCs w:val="28"/>
        </w:rPr>
        <w:t>.</w:t>
      </w:r>
    </w:p>
    <w:p w14:paraId="0000005B" w14:textId="4F4297AF" w:rsidR="00626B3E" w:rsidRPr="00B70C40" w:rsidRDefault="0010570B" w:rsidP="00B70C40">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lastRenderedPageBreak/>
        <w:t>Слайд 12. Традиционные российские духовно-нравственные ценности</w:t>
      </w:r>
      <w:r w:rsidR="00736985">
        <w:rPr>
          <w:rFonts w:ascii="Times New Roman" w:hAnsi="Times New Roman" w:cs="Times New Roman"/>
          <w:b/>
          <w:bCs/>
          <w:sz w:val="28"/>
          <w:szCs w:val="28"/>
          <w:lang w:val="ru-RU"/>
        </w:rPr>
        <w:t xml:space="preserve">. </w:t>
      </w:r>
      <w:r w:rsidRPr="00B70C40">
        <w:rPr>
          <w:rFonts w:ascii="Times New Roman" w:hAnsi="Times New Roman" w:cs="Times New Roman"/>
          <w:b/>
          <w:bCs/>
          <w:sz w:val="28"/>
          <w:szCs w:val="28"/>
        </w:rPr>
        <w:t>Часть 2</w:t>
      </w:r>
    </w:p>
    <w:p w14:paraId="0000005C" w14:textId="26A2EE41" w:rsidR="00626B3E" w:rsidRPr="00B70C40" w:rsidRDefault="0010570B" w:rsidP="00B70C40">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i/>
          <w:iCs/>
          <w:color w:val="000000"/>
          <w:sz w:val="28"/>
          <w:szCs w:val="28"/>
        </w:rPr>
        <w:t>Патриотизм</w:t>
      </w:r>
      <w:r w:rsidR="00736985">
        <w:rPr>
          <w:rFonts w:ascii="Times New Roman" w:hAnsi="Times New Roman" w:cs="Times New Roman"/>
          <w:color w:val="000000"/>
          <w:sz w:val="28"/>
          <w:szCs w:val="28"/>
          <w:lang w:val="ru-RU"/>
        </w:rPr>
        <w:t xml:space="preserve">. </w:t>
      </w:r>
      <w:r w:rsidRPr="00B70C40">
        <w:rPr>
          <w:rFonts w:ascii="Times New Roman" w:hAnsi="Times New Roman" w:cs="Times New Roman"/>
          <w:color w:val="000000"/>
          <w:sz w:val="28"/>
          <w:szCs w:val="28"/>
        </w:rPr>
        <w:t>В регулировании общественных отношений ценность патриотизма проявляется в форме стремления к обеспечению защиты интересов страны, в т.ч. к использованию достижений и преимуществ в международной конкуренции стран в экономической, образовательной, научной, культурной сферах, в сфере физической культуры и спорта, а также установления ответственности за деятельность, способную причинить вред интересам России</w:t>
      </w:r>
      <w:r w:rsidRPr="00B70C40">
        <w:rPr>
          <w:rFonts w:ascii="Times New Roman" w:hAnsi="Times New Roman" w:cs="Times New Roman"/>
          <w:sz w:val="28"/>
          <w:szCs w:val="28"/>
          <w:vertAlign w:val="superscript"/>
        </w:rPr>
        <w:footnoteReference w:id="12"/>
      </w:r>
      <w:r w:rsidRPr="00B70C40">
        <w:rPr>
          <w:rFonts w:ascii="Times New Roman" w:hAnsi="Times New Roman" w:cs="Times New Roman"/>
          <w:color w:val="000000"/>
          <w:sz w:val="28"/>
          <w:szCs w:val="28"/>
        </w:rPr>
        <w:t xml:space="preserve">. </w:t>
      </w:r>
    </w:p>
    <w:p w14:paraId="0000005D" w14:textId="20AE227D" w:rsidR="00626B3E" w:rsidRPr="00736985" w:rsidRDefault="0010570B" w:rsidP="00B70C40">
      <w:pPr>
        <w:spacing w:after="0" w:line="360" w:lineRule="auto"/>
        <w:ind w:firstLine="709"/>
        <w:jc w:val="both"/>
        <w:rPr>
          <w:rFonts w:ascii="Times New Roman" w:hAnsi="Times New Roman" w:cs="Times New Roman"/>
          <w:color w:val="000000"/>
          <w:sz w:val="28"/>
          <w:szCs w:val="28"/>
          <w:lang w:val="ru-RU"/>
        </w:rPr>
      </w:pPr>
      <w:r w:rsidRPr="00B70C40">
        <w:rPr>
          <w:rFonts w:ascii="Times New Roman" w:hAnsi="Times New Roman" w:cs="Times New Roman"/>
          <w:b/>
          <w:bCs/>
          <w:i/>
          <w:iCs/>
          <w:color w:val="000000"/>
          <w:sz w:val="28"/>
          <w:szCs w:val="28"/>
        </w:rPr>
        <w:t>Гражданственность</w:t>
      </w:r>
      <w:r w:rsidR="00736985">
        <w:rPr>
          <w:rFonts w:ascii="Times New Roman" w:hAnsi="Times New Roman" w:cs="Times New Roman"/>
          <w:b/>
          <w:bCs/>
          <w:color w:val="000000"/>
          <w:sz w:val="28"/>
          <w:szCs w:val="28"/>
          <w:lang w:val="ru-RU"/>
        </w:rPr>
        <w:t xml:space="preserve">. </w:t>
      </w:r>
      <w:r w:rsidRPr="00B70C40">
        <w:rPr>
          <w:rFonts w:ascii="Times New Roman" w:hAnsi="Times New Roman" w:cs="Times New Roman"/>
          <w:color w:val="000000"/>
          <w:sz w:val="28"/>
          <w:szCs w:val="28"/>
        </w:rPr>
        <w:t>В регулировании общественных отношений понятия «гражданственность» и «патриотизм» тесно связаны и, в основном, применяются в молодежной политике и сфере образования: согласно ч. 4 ст. 67</w:t>
      </w:r>
      <w:r w:rsidR="002C68C7">
        <w:rPr>
          <w:rFonts w:ascii="Times New Roman" w:hAnsi="Times New Roman" w:cs="Times New Roman"/>
          <w:color w:val="000000"/>
          <w:sz w:val="28"/>
          <w:szCs w:val="28"/>
          <w:lang w:val="ru-RU"/>
        </w:rPr>
        <w:t>.1</w:t>
      </w:r>
      <w:r w:rsidRPr="00B70C40">
        <w:rPr>
          <w:rFonts w:ascii="Times New Roman" w:hAnsi="Times New Roman" w:cs="Times New Roman"/>
          <w:color w:val="000000"/>
          <w:sz w:val="28"/>
          <w:szCs w:val="28"/>
        </w:rPr>
        <w:t xml:space="preserve"> Конституции РФ </w:t>
      </w:r>
      <w:r w:rsidRPr="00B70C40">
        <w:rPr>
          <w:rFonts w:ascii="Times New Roman" w:hAnsi="Times New Roman" w:cs="Times New Roman"/>
          <w:i/>
          <w:iCs/>
          <w:color w:val="000000"/>
          <w:sz w:val="28"/>
          <w:szCs w:val="28"/>
        </w:rPr>
        <w:t>«Государство создает условия, способствующие всестороннему духовному, нравственному, интеллектуальному и физическому развитию детей, воспитанию в них патриотизма, гражданственности и уважения к старшим»</w:t>
      </w:r>
      <w:r w:rsidR="00736985">
        <w:rPr>
          <w:rFonts w:ascii="Times New Roman" w:hAnsi="Times New Roman" w:cs="Times New Roman"/>
          <w:color w:val="000000"/>
          <w:sz w:val="28"/>
          <w:szCs w:val="28"/>
          <w:lang w:val="ru-RU"/>
        </w:rPr>
        <w:t>.</w:t>
      </w:r>
    </w:p>
    <w:p w14:paraId="0000005E" w14:textId="1BF454A7" w:rsidR="00626B3E" w:rsidRDefault="0010570B" w:rsidP="00736985">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i/>
          <w:iCs/>
          <w:color w:val="000000"/>
          <w:sz w:val="28"/>
          <w:szCs w:val="28"/>
        </w:rPr>
        <w:t>Служение Отечеству и ответственность за его судьбу</w:t>
      </w:r>
      <w:r w:rsidR="00736985">
        <w:rPr>
          <w:rFonts w:ascii="Times New Roman" w:hAnsi="Times New Roman" w:cs="Times New Roman"/>
          <w:color w:val="000000"/>
          <w:sz w:val="28"/>
          <w:szCs w:val="28"/>
          <w:lang w:val="ru-RU"/>
        </w:rPr>
        <w:t xml:space="preserve">. </w:t>
      </w:r>
      <w:r w:rsidR="00736985">
        <w:rPr>
          <w:rFonts w:ascii="Times New Roman" w:hAnsi="Times New Roman" w:cs="Times New Roman"/>
          <w:color w:val="000000"/>
          <w:sz w:val="28"/>
          <w:szCs w:val="28"/>
          <w:lang w:val="ru-RU"/>
        </w:rPr>
        <w:br/>
      </w:r>
      <w:r w:rsidRPr="00B70C40">
        <w:rPr>
          <w:rFonts w:ascii="Times New Roman" w:hAnsi="Times New Roman" w:cs="Times New Roman"/>
          <w:color w:val="000000"/>
          <w:sz w:val="28"/>
          <w:szCs w:val="28"/>
        </w:rPr>
        <w:t>В регулировании общественных отношений данная ценность находит отражение в предметных областях, связанных с различными видами государственной службы, реализацией своих трудовых прав и обязанностей. Она проявляется в создании системы дополнительных поощрений граждан за достижения и заслуги перед Россией, в предусмотренных ст. 59 Конституции РФ долге и обязанности гражданина РФ защищать Отечество, в установлении соответствующими кодексами ответственности за преступления против военной службы, правонарушения против воинского учета</w:t>
      </w:r>
      <w:r w:rsidRPr="00B70C40">
        <w:rPr>
          <w:rFonts w:ascii="Times New Roman" w:hAnsi="Times New Roman" w:cs="Times New Roman"/>
          <w:color w:val="000000"/>
          <w:sz w:val="28"/>
          <w:szCs w:val="28"/>
          <w:vertAlign w:val="superscript"/>
        </w:rPr>
        <w:footnoteReference w:id="13"/>
      </w:r>
      <w:r w:rsidRPr="00B70C40">
        <w:rPr>
          <w:rFonts w:ascii="Times New Roman" w:hAnsi="Times New Roman" w:cs="Times New Roman"/>
          <w:color w:val="000000"/>
          <w:sz w:val="28"/>
          <w:szCs w:val="28"/>
        </w:rPr>
        <w:t xml:space="preserve">. </w:t>
      </w:r>
    </w:p>
    <w:p w14:paraId="361D3273" w14:textId="77777777" w:rsidR="00233BB8" w:rsidRPr="00B70C40" w:rsidRDefault="00233BB8" w:rsidP="00B70C40">
      <w:pPr>
        <w:spacing w:after="0" w:line="360" w:lineRule="auto"/>
        <w:ind w:firstLine="709"/>
        <w:jc w:val="both"/>
        <w:rPr>
          <w:rFonts w:ascii="Times New Roman" w:hAnsi="Times New Roman" w:cs="Times New Roman"/>
          <w:color w:val="000000"/>
          <w:sz w:val="28"/>
          <w:szCs w:val="28"/>
        </w:rPr>
      </w:pPr>
    </w:p>
    <w:p w14:paraId="00000060" w14:textId="35726E92" w:rsidR="00626B3E" w:rsidRPr="00233BB8" w:rsidRDefault="0010570B" w:rsidP="00233BB8">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lastRenderedPageBreak/>
        <w:t>Слайд 13. Традиционные российские духовно-нравственные ценности</w:t>
      </w:r>
      <w:r w:rsidR="00736985">
        <w:rPr>
          <w:rFonts w:ascii="Times New Roman" w:hAnsi="Times New Roman" w:cs="Times New Roman"/>
          <w:b/>
          <w:bCs/>
          <w:sz w:val="28"/>
          <w:szCs w:val="28"/>
          <w:lang w:val="ru-RU"/>
        </w:rPr>
        <w:t>.</w:t>
      </w:r>
      <w:r w:rsidRPr="00B70C40">
        <w:rPr>
          <w:rFonts w:ascii="Times New Roman" w:hAnsi="Times New Roman" w:cs="Times New Roman"/>
          <w:b/>
          <w:bCs/>
          <w:sz w:val="28"/>
          <w:szCs w:val="28"/>
        </w:rPr>
        <w:t xml:space="preserve"> Часть 3</w:t>
      </w:r>
    </w:p>
    <w:p w14:paraId="00000061" w14:textId="178EB112" w:rsidR="00626B3E" w:rsidRPr="00B70C40" w:rsidRDefault="0010570B" w:rsidP="00B70C40">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i/>
          <w:iCs/>
          <w:color w:val="000000"/>
          <w:sz w:val="28"/>
          <w:szCs w:val="28"/>
        </w:rPr>
        <w:t>Высокие нравственные идеалы</w:t>
      </w:r>
      <w:r w:rsidR="00736985">
        <w:rPr>
          <w:rFonts w:ascii="Times New Roman" w:hAnsi="Times New Roman" w:cs="Times New Roman"/>
          <w:b/>
          <w:bCs/>
          <w:i/>
          <w:iCs/>
          <w:color w:val="000000"/>
          <w:sz w:val="28"/>
          <w:szCs w:val="28"/>
          <w:lang w:val="ru-RU"/>
        </w:rPr>
        <w:t>.</w:t>
      </w:r>
      <w:r w:rsidRPr="00B70C40">
        <w:rPr>
          <w:rFonts w:ascii="Times New Roman" w:hAnsi="Times New Roman" w:cs="Times New Roman"/>
          <w:color w:val="000000"/>
          <w:sz w:val="28"/>
          <w:szCs w:val="28"/>
        </w:rPr>
        <w:t xml:space="preserve"> В регулировании общественных отношений данная ценность находит отражение в стремлении к искоренению правовыми методами и средствами аморального поведения, деструктивных идеологий, действий, направленных на причинение моральных и физических страданий, коррупционного поведения, а также иных противоправных действий. Также данная ценность воплощается в жизнь посредством воспитания детей и подростков, осознанно не приемлющих аморальных поступков, безотносительно того, предусмотрена за них правовая санкция или нет</w:t>
      </w:r>
      <w:r w:rsidRPr="00B70C40">
        <w:rPr>
          <w:rFonts w:ascii="Times New Roman" w:hAnsi="Times New Roman" w:cs="Times New Roman"/>
          <w:color w:val="000000"/>
          <w:sz w:val="28"/>
          <w:szCs w:val="28"/>
          <w:vertAlign w:val="superscript"/>
        </w:rPr>
        <w:footnoteReference w:id="14"/>
      </w:r>
      <w:r w:rsidRPr="00B70C40">
        <w:rPr>
          <w:rFonts w:ascii="Times New Roman" w:hAnsi="Times New Roman" w:cs="Times New Roman"/>
          <w:color w:val="000000"/>
          <w:sz w:val="28"/>
          <w:szCs w:val="28"/>
        </w:rPr>
        <w:t xml:space="preserve">. </w:t>
      </w:r>
    </w:p>
    <w:p w14:paraId="00000062" w14:textId="52F238D3" w:rsidR="00626B3E" w:rsidRPr="00B70C40" w:rsidRDefault="0010570B" w:rsidP="00B70C40">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i/>
          <w:iCs/>
          <w:color w:val="000000"/>
          <w:sz w:val="28"/>
          <w:szCs w:val="28"/>
        </w:rPr>
        <w:t>Крепкая семья</w:t>
      </w:r>
      <w:r w:rsidR="00736985">
        <w:rPr>
          <w:rFonts w:ascii="Times New Roman" w:hAnsi="Times New Roman" w:cs="Times New Roman"/>
          <w:color w:val="000000"/>
          <w:sz w:val="28"/>
          <w:szCs w:val="28"/>
          <w:lang w:val="ru-RU"/>
        </w:rPr>
        <w:t xml:space="preserve">. </w:t>
      </w:r>
      <w:r w:rsidRPr="00B70C40">
        <w:rPr>
          <w:rFonts w:ascii="Times New Roman" w:hAnsi="Times New Roman" w:cs="Times New Roman"/>
          <w:color w:val="000000"/>
          <w:sz w:val="28"/>
          <w:szCs w:val="28"/>
        </w:rPr>
        <w:t>Согласно ч.</w:t>
      </w:r>
      <w:r w:rsidR="00736985">
        <w:rPr>
          <w:rFonts w:ascii="Times New Roman" w:hAnsi="Times New Roman" w:cs="Times New Roman"/>
          <w:color w:val="000000"/>
          <w:sz w:val="28"/>
          <w:szCs w:val="28"/>
          <w:lang w:val="ru-RU"/>
        </w:rPr>
        <w:t xml:space="preserve"> </w:t>
      </w:r>
      <w:r w:rsidRPr="00B70C40">
        <w:rPr>
          <w:rFonts w:ascii="Times New Roman" w:hAnsi="Times New Roman" w:cs="Times New Roman"/>
          <w:color w:val="000000"/>
          <w:sz w:val="28"/>
          <w:szCs w:val="28"/>
        </w:rPr>
        <w:t>1 ст. 38 Конституции РФ</w:t>
      </w:r>
      <w:r w:rsidR="00736985">
        <w:rPr>
          <w:rFonts w:ascii="Times New Roman" w:hAnsi="Times New Roman" w:cs="Times New Roman"/>
          <w:color w:val="000000"/>
          <w:sz w:val="28"/>
          <w:szCs w:val="28"/>
          <w:lang w:val="ru-RU"/>
        </w:rPr>
        <w:t>,</w:t>
      </w:r>
      <w:r w:rsidRPr="00B70C40">
        <w:rPr>
          <w:rFonts w:ascii="Times New Roman" w:hAnsi="Times New Roman" w:cs="Times New Roman"/>
          <w:color w:val="000000"/>
          <w:sz w:val="28"/>
          <w:szCs w:val="28"/>
        </w:rPr>
        <w:t xml:space="preserve"> </w:t>
      </w:r>
      <w:r w:rsidRPr="00B70C40">
        <w:rPr>
          <w:rFonts w:ascii="Times New Roman" w:hAnsi="Times New Roman" w:cs="Times New Roman"/>
          <w:i/>
          <w:iCs/>
          <w:color w:val="000000"/>
          <w:sz w:val="28"/>
          <w:szCs w:val="28"/>
        </w:rPr>
        <w:t>«Материнство и детство, семья находятся под защитой государства»</w:t>
      </w:r>
      <w:r w:rsidRPr="00B70C40">
        <w:rPr>
          <w:rFonts w:ascii="Times New Roman" w:hAnsi="Times New Roman" w:cs="Times New Roman"/>
          <w:color w:val="000000"/>
          <w:sz w:val="28"/>
          <w:szCs w:val="28"/>
        </w:rPr>
        <w:t>; согласно п. ж.</w:t>
      </w:r>
      <w:r w:rsidR="00736985">
        <w:rPr>
          <w:rFonts w:ascii="Times New Roman" w:hAnsi="Times New Roman" w:cs="Times New Roman"/>
          <w:color w:val="000000"/>
          <w:sz w:val="28"/>
          <w:szCs w:val="28"/>
          <w:lang w:val="ru-RU"/>
        </w:rPr>
        <w:t xml:space="preserve"> </w:t>
      </w:r>
      <w:r w:rsidRPr="00B70C40">
        <w:rPr>
          <w:rFonts w:ascii="Times New Roman" w:hAnsi="Times New Roman" w:cs="Times New Roman"/>
          <w:color w:val="000000"/>
          <w:sz w:val="28"/>
          <w:szCs w:val="28"/>
        </w:rPr>
        <w:t>1 ч.</w:t>
      </w:r>
      <w:r w:rsidR="00736985">
        <w:rPr>
          <w:rFonts w:ascii="Times New Roman" w:hAnsi="Times New Roman" w:cs="Times New Roman"/>
          <w:color w:val="000000"/>
          <w:sz w:val="28"/>
          <w:szCs w:val="28"/>
          <w:lang w:val="ru-RU"/>
        </w:rPr>
        <w:t xml:space="preserve"> </w:t>
      </w:r>
      <w:r w:rsidRPr="00B70C40">
        <w:rPr>
          <w:rFonts w:ascii="Times New Roman" w:hAnsi="Times New Roman" w:cs="Times New Roman"/>
          <w:color w:val="000000"/>
          <w:sz w:val="28"/>
          <w:szCs w:val="28"/>
        </w:rPr>
        <w:t xml:space="preserve">1 </w:t>
      </w:r>
      <w:r w:rsidR="00736985">
        <w:rPr>
          <w:rFonts w:ascii="Times New Roman" w:hAnsi="Times New Roman" w:cs="Times New Roman"/>
          <w:color w:val="000000"/>
          <w:sz w:val="28"/>
          <w:szCs w:val="28"/>
        </w:rPr>
        <w:br/>
      </w:r>
      <w:r w:rsidRPr="00B70C40">
        <w:rPr>
          <w:rFonts w:ascii="Times New Roman" w:hAnsi="Times New Roman" w:cs="Times New Roman"/>
          <w:color w:val="000000"/>
          <w:sz w:val="28"/>
          <w:szCs w:val="28"/>
        </w:rPr>
        <w:t>ст. 72 Конституции РФ «</w:t>
      </w:r>
      <w:r w:rsidRPr="00B70C40">
        <w:rPr>
          <w:rFonts w:ascii="Times New Roman" w:hAnsi="Times New Roman" w:cs="Times New Roman"/>
          <w:i/>
          <w:iCs/>
          <w:color w:val="000000"/>
          <w:sz w:val="28"/>
          <w:szCs w:val="28"/>
        </w:rPr>
        <w:t>защита семьи, материнства, отцовства и детства; защита института брака как союза мужчины и женщины»</w:t>
      </w:r>
      <w:r w:rsidR="00736985">
        <w:rPr>
          <w:rFonts w:ascii="Times New Roman" w:hAnsi="Times New Roman" w:cs="Times New Roman"/>
          <w:color w:val="000000"/>
          <w:sz w:val="28"/>
          <w:szCs w:val="28"/>
          <w:lang w:val="ru-RU"/>
        </w:rPr>
        <w:t>.</w:t>
      </w:r>
      <w:r w:rsidRPr="00B70C40">
        <w:rPr>
          <w:rFonts w:ascii="Times New Roman" w:hAnsi="Times New Roman" w:cs="Times New Roman"/>
          <w:color w:val="000000"/>
          <w:sz w:val="28"/>
          <w:szCs w:val="28"/>
        </w:rPr>
        <w:t xml:space="preserve"> </w:t>
      </w:r>
    </w:p>
    <w:p w14:paraId="00000063" w14:textId="175DA3E1" w:rsidR="00626B3E" w:rsidRPr="00B70C40" w:rsidRDefault="0010570B" w:rsidP="00233BB8">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i/>
          <w:iCs/>
          <w:color w:val="000000"/>
          <w:sz w:val="28"/>
          <w:szCs w:val="28"/>
        </w:rPr>
        <w:t>Созидательный труд</w:t>
      </w:r>
      <w:r w:rsidR="00736985">
        <w:rPr>
          <w:rFonts w:ascii="Times New Roman" w:hAnsi="Times New Roman" w:cs="Times New Roman"/>
          <w:color w:val="000000"/>
          <w:sz w:val="28"/>
          <w:szCs w:val="28"/>
          <w:lang w:val="ru-RU"/>
        </w:rPr>
        <w:t xml:space="preserve">. </w:t>
      </w:r>
      <w:r w:rsidRPr="00B70C40">
        <w:rPr>
          <w:rFonts w:ascii="Times New Roman" w:hAnsi="Times New Roman" w:cs="Times New Roman"/>
          <w:color w:val="000000"/>
          <w:sz w:val="28"/>
          <w:szCs w:val="28"/>
        </w:rPr>
        <w:t>Согласно ч.</w:t>
      </w:r>
      <w:r w:rsidR="00736985">
        <w:rPr>
          <w:rFonts w:ascii="Times New Roman" w:hAnsi="Times New Roman" w:cs="Times New Roman"/>
          <w:color w:val="000000"/>
          <w:sz w:val="28"/>
          <w:szCs w:val="28"/>
          <w:lang w:val="ru-RU"/>
        </w:rPr>
        <w:t xml:space="preserve"> </w:t>
      </w:r>
      <w:r w:rsidRPr="00B70C40">
        <w:rPr>
          <w:rFonts w:ascii="Times New Roman" w:hAnsi="Times New Roman" w:cs="Times New Roman"/>
          <w:color w:val="000000"/>
          <w:sz w:val="28"/>
          <w:szCs w:val="28"/>
        </w:rPr>
        <w:t xml:space="preserve">1 ст. 37 Конституции РФ </w:t>
      </w:r>
      <w:r w:rsidRPr="00B70C40">
        <w:rPr>
          <w:rFonts w:ascii="Times New Roman" w:hAnsi="Times New Roman" w:cs="Times New Roman"/>
          <w:i/>
          <w:iCs/>
          <w:color w:val="000000"/>
          <w:sz w:val="28"/>
          <w:szCs w:val="28"/>
        </w:rPr>
        <w:t>«Труд свободен. Каждый имеет право свободно распоряжаться своими способностями к труду…»</w:t>
      </w:r>
      <w:r w:rsidRPr="00B70C40">
        <w:rPr>
          <w:rFonts w:ascii="Times New Roman" w:hAnsi="Times New Roman" w:cs="Times New Roman"/>
          <w:color w:val="000000"/>
          <w:sz w:val="28"/>
          <w:szCs w:val="28"/>
        </w:rPr>
        <w:t xml:space="preserve">; согласно ч. 5 ст. 37 Конституции РФ </w:t>
      </w:r>
      <w:r w:rsidRPr="00B70C40">
        <w:rPr>
          <w:rFonts w:ascii="Times New Roman" w:hAnsi="Times New Roman" w:cs="Times New Roman"/>
          <w:i/>
          <w:iCs/>
          <w:color w:val="000000"/>
          <w:sz w:val="28"/>
          <w:szCs w:val="28"/>
        </w:rPr>
        <w:t>«Каждый имеет право на отдых»</w:t>
      </w:r>
      <w:r w:rsidRPr="00B70C40">
        <w:rPr>
          <w:rFonts w:ascii="Times New Roman" w:hAnsi="Times New Roman" w:cs="Times New Roman"/>
          <w:color w:val="000000"/>
          <w:sz w:val="28"/>
          <w:szCs w:val="28"/>
        </w:rPr>
        <w:t>. Принцип приверженности созидательному труду в правовой системе реализуется через его направленность, а именно</w:t>
      </w:r>
      <w:r w:rsidR="007A4514">
        <w:rPr>
          <w:rFonts w:ascii="Times New Roman" w:hAnsi="Times New Roman" w:cs="Times New Roman"/>
          <w:color w:val="000000"/>
          <w:sz w:val="28"/>
          <w:szCs w:val="28"/>
        </w:rPr>
        <w:t xml:space="preserve"> — </w:t>
      </w:r>
      <w:r w:rsidRPr="00B70C40">
        <w:rPr>
          <w:rFonts w:ascii="Times New Roman" w:hAnsi="Times New Roman" w:cs="Times New Roman"/>
          <w:color w:val="000000"/>
          <w:sz w:val="28"/>
          <w:szCs w:val="28"/>
        </w:rPr>
        <w:t xml:space="preserve">реальное улучшение качества жизни населения страны, научных открытий, создания или усовершенствования духовных и материальных благ, которые имеют значение для развития национальной экономики и российского общества. </w:t>
      </w:r>
    </w:p>
    <w:p w14:paraId="00000064" w14:textId="757DB85F" w:rsidR="00626B3E" w:rsidRPr="00B70C40" w:rsidRDefault="0010570B" w:rsidP="00B70C40">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i/>
          <w:iCs/>
          <w:color w:val="000000"/>
          <w:sz w:val="28"/>
          <w:szCs w:val="28"/>
        </w:rPr>
        <w:t>Приоритет духовного над материальным</w:t>
      </w:r>
      <w:r w:rsidR="00736985">
        <w:rPr>
          <w:rFonts w:ascii="Times New Roman" w:hAnsi="Times New Roman" w:cs="Times New Roman"/>
          <w:color w:val="000000"/>
          <w:sz w:val="28"/>
          <w:szCs w:val="28"/>
          <w:lang w:val="ru-RU"/>
        </w:rPr>
        <w:t xml:space="preserve">. </w:t>
      </w:r>
      <w:r w:rsidRPr="00B70C40">
        <w:rPr>
          <w:rFonts w:ascii="Times New Roman" w:hAnsi="Times New Roman" w:cs="Times New Roman"/>
          <w:color w:val="000000"/>
          <w:sz w:val="28"/>
          <w:szCs w:val="28"/>
        </w:rPr>
        <w:t xml:space="preserve">Данная ценность выражается во всех тех нормах, которые направлены на поддержание отдельных ценностей, конкретных нематериальных ценностей, развития нравственных начал в праве; в процессе правоприменения и при построении юридической аргументации при правовой квалификации неправомерных действий (например, смягчающие и </w:t>
      </w:r>
      <w:r w:rsidRPr="00B70C40">
        <w:rPr>
          <w:rFonts w:ascii="Times New Roman" w:hAnsi="Times New Roman" w:cs="Times New Roman"/>
          <w:color w:val="000000"/>
          <w:sz w:val="28"/>
          <w:szCs w:val="28"/>
        </w:rPr>
        <w:lastRenderedPageBreak/>
        <w:t>отягчающие обстоятельства, обстоятельства, исключающие преступность деяния и т.д.</w:t>
      </w:r>
      <w:r w:rsidRPr="00B70C40">
        <w:rPr>
          <w:rFonts w:ascii="Times New Roman" w:hAnsi="Times New Roman" w:cs="Times New Roman"/>
          <w:color w:val="000000"/>
          <w:sz w:val="28"/>
          <w:szCs w:val="28"/>
          <w:vertAlign w:val="superscript"/>
        </w:rPr>
        <w:footnoteReference w:id="15"/>
      </w:r>
      <w:r w:rsidRPr="00B70C40">
        <w:rPr>
          <w:rFonts w:ascii="Times New Roman" w:hAnsi="Times New Roman" w:cs="Times New Roman"/>
          <w:color w:val="000000"/>
          <w:sz w:val="28"/>
          <w:szCs w:val="28"/>
        </w:rPr>
        <w:t xml:space="preserve">. </w:t>
      </w:r>
    </w:p>
    <w:p w14:paraId="00000065" w14:textId="77777777" w:rsidR="00626B3E" w:rsidRPr="00B70C40" w:rsidRDefault="00626B3E" w:rsidP="00B70C40">
      <w:pPr>
        <w:spacing w:after="0" w:line="360" w:lineRule="auto"/>
        <w:ind w:firstLine="709"/>
        <w:jc w:val="both"/>
        <w:rPr>
          <w:rFonts w:ascii="Times New Roman" w:hAnsi="Times New Roman" w:cs="Times New Roman"/>
          <w:sz w:val="28"/>
          <w:szCs w:val="28"/>
        </w:rPr>
      </w:pPr>
    </w:p>
    <w:p w14:paraId="00000067" w14:textId="749B0172" w:rsidR="00626B3E" w:rsidRPr="00233BB8" w:rsidRDefault="0010570B" w:rsidP="00233BB8">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t>Слайд 14. Традиционные российские духовно-нравственные ценности.</w:t>
      </w:r>
      <w:r w:rsidR="00233BB8">
        <w:rPr>
          <w:rFonts w:ascii="Times New Roman" w:hAnsi="Times New Roman" w:cs="Times New Roman"/>
          <w:b/>
          <w:bCs/>
          <w:sz w:val="28"/>
          <w:szCs w:val="28"/>
          <w:lang w:val="ru-RU"/>
        </w:rPr>
        <w:t xml:space="preserve"> </w:t>
      </w:r>
      <w:r w:rsidRPr="00B70C40">
        <w:rPr>
          <w:rFonts w:ascii="Times New Roman" w:hAnsi="Times New Roman" w:cs="Times New Roman"/>
          <w:b/>
          <w:bCs/>
          <w:sz w:val="28"/>
          <w:szCs w:val="28"/>
        </w:rPr>
        <w:t>Часть 4</w:t>
      </w:r>
    </w:p>
    <w:p w14:paraId="00000068" w14:textId="00F651E4" w:rsidR="00626B3E" w:rsidRPr="00B70C40" w:rsidRDefault="0010570B" w:rsidP="00B70C40">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i/>
          <w:iCs/>
          <w:color w:val="000000"/>
          <w:sz w:val="28"/>
          <w:szCs w:val="28"/>
        </w:rPr>
        <w:t>Гуманизм</w:t>
      </w:r>
      <w:r w:rsidR="00736985">
        <w:rPr>
          <w:rFonts w:ascii="Times New Roman" w:hAnsi="Times New Roman" w:cs="Times New Roman"/>
          <w:color w:val="000000"/>
          <w:sz w:val="28"/>
          <w:szCs w:val="28"/>
          <w:lang w:val="ru-RU"/>
        </w:rPr>
        <w:t xml:space="preserve">. </w:t>
      </w:r>
      <w:r w:rsidRPr="00B70C40">
        <w:rPr>
          <w:rFonts w:ascii="Times New Roman" w:hAnsi="Times New Roman" w:cs="Times New Roman"/>
          <w:color w:val="000000"/>
          <w:sz w:val="28"/>
          <w:szCs w:val="28"/>
        </w:rPr>
        <w:t xml:space="preserve">В практическом преломлении данная ценность предполагает ориентацию деятельности публичной власти на такой эффективное воздействие на каждую человеческую личность, которое влечет за собой совершенствование и включение каждого лица в устойчивые социальные связи, что способствует его развитию на благо общества. </w:t>
      </w:r>
    </w:p>
    <w:p w14:paraId="00000069" w14:textId="7D5F098B" w:rsidR="00626B3E" w:rsidRPr="00B70C40" w:rsidRDefault="0010570B" w:rsidP="00B70C40">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i/>
          <w:iCs/>
          <w:color w:val="000000"/>
          <w:sz w:val="28"/>
          <w:szCs w:val="28"/>
        </w:rPr>
        <w:t>Милосердие</w:t>
      </w:r>
      <w:r w:rsidR="00736985">
        <w:rPr>
          <w:rFonts w:ascii="Times New Roman" w:hAnsi="Times New Roman" w:cs="Times New Roman"/>
          <w:color w:val="000000"/>
          <w:sz w:val="28"/>
          <w:szCs w:val="28"/>
          <w:lang w:val="ru-RU"/>
        </w:rPr>
        <w:t xml:space="preserve">. </w:t>
      </w:r>
      <w:r w:rsidRPr="00B70C40">
        <w:rPr>
          <w:rFonts w:ascii="Times New Roman" w:hAnsi="Times New Roman" w:cs="Times New Roman"/>
          <w:color w:val="000000"/>
          <w:sz w:val="28"/>
          <w:szCs w:val="28"/>
        </w:rPr>
        <w:t>Данная ценность выражается во всех тех нормах, которые в какой-либо степени отражают ценностный выбор в целом, а также направлены на определение правовых последствий для конкретных лиц. Исходя из данной ценности, необходимо одновременно сохранить принцип формального равенства, но при этом учесть индивидуальные обстоятельства жизни лица, чья судьба определяется правовым решением. Ценность милосердия наиболее активно выражена в действующих нормативно-правовых актах и работе органов государственной власти, которые направлены против исключения возможности реализации милосердия, характерных для процессуального законодательства, а также допускающих причинение любых видов боли и страданий</w:t>
      </w:r>
      <w:r w:rsidR="00736985">
        <w:rPr>
          <w:rFonts w:ascii="Times New Roman" w:hAnsi="Times New Roman" w:cs="Times New Roman"/>
          <w:color w:val="000000"/>
          <w:sz w:val="28"/>
          <w:szCs w:val="28"/>
          <w:lang w:val="ru-RU"/>
        </w:rPr>
        <w:t>.</w:t>
      </w:r>
      <w:r w:rsidRPr="00B70C40">
        <w:rPr>
          <w:rFonts w:ascii="Times New Roman" w:hAnsi="Times New Roman" w:cs="Times New Roman"/>
          <w:color w:val="000000"/>
          <w:sz w:val="28"/>
          <w:szCs w:val="28"/>
        </w:rPr>
        <w:t xml:space="preserve"> </w:t>
      </w:r>
    </w:p>
    <w:p w14:paraId="0000006A" w14:textId="435607B8" w:rsidR="00626B3E" w:rsidRPr="00B70C40" w:rsidRDefault="0010570B" w:rsidP="00B70C40">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i/>
          <w:iCs/>
          <w:color w:val="000000"/>
          <w:sz w:val="28"/>
          <w:szCs w:val="28"/>
        </w:rPr>
        <w:t>Справедливость</w:t>
      </w:r>
      <w:r w:rsidR="00736985">
        <w:rPr>
          <w:rFonts w:ascii="Times New Roman" w:hAnsi="Times New Roman" w:cs="Times New Roman"/>
          <w:b/>
          <w:bCs/>
          <w:i/>
          <w:iCs/>
          <w:color w:val="000000"/>
          <w:sz w:val="28"/>
          <w:szCs w:val="28"/>
          <w:lang w:val="ru-RU"/>
        </w:rPr>
        <w:t>.</w:t>
      </w:r>
      <w:r w:rsidRPr="00B70C40">
        <w:rPr>
          <w:rFonts w:ascii="Times New Roman" w:hAnsi="Times New Roman" w:cs="Times New Roman"/>
          <w:color w:val="000000"/>
          <w:sz w:val="28"/>
          <w:szCs w:val="28"/>
        </w:rPr>
        <w:t xml:space="preserve"> Данная ценность выражается прежде всего в организации и конституционных основах российского государства. В преамбуле Основного закона зафиксирована приверженность </w:t>
      </w:r>
      <w:r w:rsidRPr="00B70C40">
        <w:rPr>
          <w:rFonts w:ascii="Times New Roman" w:hAnsi="Times New Roman" w:cs="Times New Roman"/>
          <w:i/>
          <w:iCs/>
          <w:color w:val="000000"/>
          <w:sz w:val="28"/>
          <w:szCs w:val="28"/>
        </w:rPr>
        <w:t>«вере в добро и справедливость»</w:t>
      </w:r>
      <w:r w:rsidRPr="00B70C40">
        <w:rPr>
          <w:rFonts w:ascii="Times New Roman" w:hAnsi="Times New Roman" w:cs="Times New Roman"/>
          <w:color w:val="000000"/>
          <w:sz w:val="28"/>
          <w:szCs w:val="28"/>
        </w:rPr>
        <w:t>, а в основах конституционного строя</w:t>
      </w:r>
      <w:r w:rsidR="007A4514">
        <w:rPr>
          <w:rFonts w:ascii="Times New Roman" w:hAnsi="Times New Roman" w:cs="Times New Roman"/>
          <w:color w:val="000000"/>
          <w:sz w:val="28"/>
          <w:szCs w:val="28"/>
        </w:rPr>
        <w:t xml:space="preserve"> — </w:t>
      </w:r>
      <w:r w:rsidRPr="00B70C40">
        <w:rPr>
          <w:rFonts w:ascii="Times New Roman" w:hAnsi="Times New Roman" w:cs="Times New Roman"/>
          <w:color w:val="000000"/>
          <w:sz w:val="28"/>
          <w:szCs w:val="28"/>
        </w:rPr>
        <w:t>социальный характер государственности (ст. 7 Конституции РФ).</w:t>
      </w:r>
    </w:p>
    <w:p w14:paraId="0000006B" w14:textId="77777777" w:rsidR="00626B3E" w:rsidRPr="00B70C40" w:rsidRDefault="00626B3E" w:rsidP="00B70C40">
      <w:pPr>
        <w:spacing w:after="0" w:line="360" w:lineRule="auto"/>
        <w:ind w:firstLine="709"/>
        <w:jc w:val="both"/>
        <w:rPr>
          <w:rFonts w:ascii="Times New Roman" w:hAnsi="Times New Roman" w:cs="Times New Roman"/>
          <w:sz w:val="28"/>
          <w:szCs w:val="28"/>
        </w:rPr>
      </w:pPr>
    </w:p>
    <w:p w14:paraId="0000006D" w14:textId="53FA4591" w:rsidR="00626B3E" w:rsidRPr="00233BB8" w:rsidRDefault="0010570B" w:rsidP="00233BB8">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lastRenderedPageBreak/>
        <w:t>Слайд 15. Традиционные российские духовно-нравственные ценности.</w:t>
      </w:r>
      <w:r w:rsidR="00736985">
        <w:rPr>
          <w:rFonts w:ascii="Times New Roman" w:hAnsi="Times New Roman" w:cs="Times New Roman"/>
          <w:b/>
          <w:bCs/>
          <w:sz w:val="28"/>
          <w:szCs w:val="28"/>
          <w:lang w:val="ru-RU"/>
        </w:rPr>
        <w:t xml:space="preserve"> </w:t>
      </w:r>
      <w:r w:rsidRPr="00B70C40">
        <w:rPr>
          <w:rFonts w:ascii="Times New Roman" w:hAnsi="Times New Roman" w:cs="Times New Roman"/>
          <w:b/>
          <w:bCs/>
          <w:sz w:val="28"/>
          <w:szCs w:val="28"/>
        </w:rPr>
        <w:t>Часть 5</w:t>
      </w:r>
    </w:p>
    <w:p w14:paraId="0000006E" w14:textId="44BB15ED" w:rsidR="00626B3E" w:rsidRPr="00B70C40" w:rsidRDefault="0010570B" w:rsidP="00B70C40">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i/>
          <w:iCs/>
          <w:color w:val="000000"/>
          <w:sz w:val="28"/>
          <w:szCs w:val="28"/>
        </w:rPr>
        <w:t>Коллективизм</w:t>
      </w:r>
      <w:r w:rsidR="00736985">
        <w:rPr>
          <w:rFonts w:ascii="Times New Roman" w:hAnsi="Times New Roman" w:cs="Times New Roman"/>
          <w:color w:val="000000"/>
          <w:sz w:val="28"/>
          <w:szCs w:val="28"/>
          <w:lang w:val="ru-RU"/>
        </w:rPr>
        <w:t xml:space="preserve">. </w:t>
      </w:r>
      <w:r w:rsidRPr="00B70C40">
        <w:rPr>
          <w:rFonts w:ascii="Times New Roman" w:hAnsi="Times New Roman" w:cs="Times New Roman"/>
          <w:color w:val="000000"/>
          <w:sz w:val="28"/>
          <w:szCs w:val="28"/>
        </w:rPr>
        <w:t>В практическом преломлении данная ценность предполагает отражение приоритетов общего дела через правовые институты, которые обеспечивают механизмы справедливого разрешения споров внутри коллективов, механизмы коллегиального принятия решений и учета индивидуальных мнений, элементы системы права, которые направлены на обеспечение гарантий против злоупотреблений со стороны индивидов, вступающих в противоречие с общими интересами. В соответствии со статьей 75.1 Конституции РФ</w:t>
      </w:r>
      <w:r w:rsidR="00736985">
        <w:rPr>
          <w:rFonts w:ascii="Times New Roman" w:hAnsi="Times New Roman" w:cs="Times New Roman"/>
          <w:color w:val="000000"/>
          <w:sz w:val="28"/>
          <w:szCs w:val="28"/>
          <w:lang w:val="ru-RU"/>
        </w:rPr>
        <w:t>,</w:t>
      </w:r>
      <w:r w:rsidRPr="00B70C40">
        <w:rPr>
          <w:rFonts w:ascii="Times New Roman" w:hAnsi="Times New Roman" w:cs="Times New Roman"/>
          <w:color w:val="000000"/>
          <w:sz w:val="28"/>
          <w:szCs w:val="28"/>
        </w:rPr>
        <w:t xml:space="preserve"> </w:t>
      </w:r>
      <w:r w:rsidRPr="00B70C40">
        <w:rPr>
          <w:rFonts w:ascii="Times New Roman" w:hAnsi="Times New Roman" w:cs="Times New Roman"/>
          <w:i/>
          <w:iCs/>
          <w:color w:val="000000"/>
          <w:sz w:val="28"/>
          <w:szCs w:val="28"/>
        </w:rPr>
        <w:t>«</w:t>
      </w:r>
      <w:r w:rsidR="00736985">
        <w:rPr>
          <w:rFonts w:ascii="Times New Roman" w:hAnsi="Times New Roman" w:cs="Times New Roman"/>
          <w:i/>
          <w:iCs/>
          <w:color w:val="000000"/>
          <w:sz w:val="28"/>
          <w:szCs w:val="28"/>
          <w:lang w:val="ru-RU"/>
        </w:rPr>
        <w:t>в</w:t>
      </w:r>
      <w:r w:rsidRPr="00B70C40">
        <w:rPr>
          <w:rFonts w:ascii="Times New Roman" w:hAnsi="Times New Roman" w:cs="Times New Roman"/>
          <w:i/>
          <w:iCs/>
          <w:color w:val="000000"/>
          <w:sz w:val="28"/>
          <w:szCs w:val="28"/>
        </w:rPr>
        <w:t xml:space="preserve"> Российской Федерации &lt;…&gt; обеспечиваются сбалансированность прав и обязанностей гражданина, &lt;…&gt;, экономическая, политическая и социальная солидарность»</w:t>
      </w:r>
      <w:r w:rsidRPr="00B70C40">
        <w:rPr>
          <w:rFonts w:ascii="Times New Roman" w:hAnsi="Times New Roman" w:cs="Times New Roman"/>
          <w:color w:val="000000"/>
          <w:sz w:val="28"/>
          <w:szCs w:val="28"/>
        </w:rPr>
        <w:t>.</w:t>
      </w:r>
    </w:p>
    <w:p w14:paraId="0000006F" w14:textId="689C07DF" w:rsidR="00626B3E" w:rsidRPr="00B70C40" w:rsidRDefault="0010570B" w:rsidP="00B70C40">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i/>
          <w:iCs/>
          <w:color w:val="000000"/>
          <w:sz w:val="28"/>
          <w:szCs w:val="28"/>
        </w:rPr>
        <w:t>Взаимопомощь и взаимоуважение</w:t>
      </w:r>
      <w:r w:rsidR="00736985">
        <w:rPr>
          <w:rFonts w:ascii="Times New Roman" w:hAnsi="Times New Roman" w:cs="Times New Roman"/>
          <w:color w:val="000000"/>
          <w:sz w:val="28"/>
          <w:szCs w:val="28"/>
          <w:lang w:val="ru-RU"/>
        </w:rPr>
        <w:t xml:space="preserve">. </w:t>
      </w:r>
      <w:r w:rsidRPr="00B70C40">
        <w:rPr>
          <w:rFonts w:ascii="Times New Roman" w:hAnsi="Times New Roman" w:cs="Times New Roman"/>
          <w:color w:val="000000"/>
          <w:sz w:val="28"/>
          <w:szCs w:val="28"/>
        </w:rPr>
        <w:t xml:space="preserve">В практическом преломлении данная ценность может выражаться в участии граждан и организаций в благотворительной деятельности и волонтерском движении, создании и реализации условий для поддержки лиц, попавших в трудную жизненную ситуацию, жертв преступлений и военных действий, беженцев, временно перемещенных лицах, соотечественников, дискриминируемых за рубежом, организацию условий, исключающих все виды дискриминации по любому критерию. </w:t>
      </w:r>
    </w:p>
    <w:p w14:paraId="00000070" w14:textId="360E1AA5" w:rsidR="00626B3E" w:rsidRPr="00B70C40" w:rsidRDefault="0010570B" w:rsidP="00B70C40">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i/>
          <w:iCs/>
          <w:color w:val="000000"/>
          <w:sz w:val="28"/>
          <w:szCs w:val="28"/>
        </w:rPr>
        <w:t>Историческая память и преемственность поколений</w:t>
      </w:r>
      <w:r w:rsidR="00736985">
        <w:rPr>
          <w:rFonts w:ascii="Times New Roman" w:hAnsi="Times New Roman" w:cs="Times New Roman"/>
          <w:b/>
          <w:bCs/>
          <w:i/>
          <w:iCs/>
          <w:color w:val="000000"/>
          <w:sz w:val="28"/>
          <w:szCs w:val="28"/>
          <w:lang w:val="ru-RU"/>
        </w:rPr>
        <w:t>.</w:t>
      </w:r>
      <w:r w:rsidRPr="00B70C40">
        <w:rPr>
          <w:rFonts w:ascii="Times New Roman" w:hAnsi="Times New Roman" w:cs="Times New Roman"/>
          <w:color w:val="000000"/>
          <w:sz w:val="28"/>
          <w:szCs w:val="28"/>
        </w:rPr>
        <w:t xml:space="preserve"> Согласно ч.</w:t>
      </w:r>
      <w:r w:rsidR="00736985">
        <w:rPr>
          <w:rFonts w:ascii="Times New Roman" w:hAnsi="Times New Roman" w:cs="Times New Roman"/>
          <w:color w:val="000000"/>
          <w:sz w:val="28"/>
          <w:szCs w:val="28"/>
          <w:lang w:val="ru-RU"/>
        </w:rPr>
        <w:t xml:space="preserve"> </w:t>
      </w:r>
      <w:r w:rsidRPr="00B70C40">
        <w:rPr>
          <w:rFonts w:ascii="Times New Roman" w:hAnsi="Times New Roman" w:cs="Times New Roman"/>
          <w:color w:val="000000"/>
          <w:sz w:val="28"/>
          <w:szCs w:val="28"/>
        </w:rPr>
        <w:t xml:space="preserve">3 </w:t>
      </w:r>
      <w:r w:rsidR="00736985">
        <w:rPr>
          <w:rFonts w:ascii="Times New Roman" w:hAnsi="Times New Roman" w:cs="Times New Roman"/>
          <w:color w:val="000000"/>
          <w:sz w:val="28"/>
          <w:szCs w:val="28"/>
        </w:rPr>
        <w:br/>
      </w:r>
      <w:r w:rsidRPr="00B70C40">
        <w:rPr>
          <w:rFonts w:ascii="Times New Roman" w:hAnsi="Times New Roman" w:cs="Times New Roman"/>
          <w:color w:val="000000"/>
          <w:sz w:val="28"/>
          <w:szCs w:val="28"/>
        </w:rPr>
        <w:t xml:space="preserve">ст. 67.1 Конституции РФ </w:t>
      </w:r>
      <w:r w:rsidRPr="00B70C40">
        <w:rPr>
          <w:rFonts w:ascii="Times New Roman" w:hAnsi="Times New Roman" w:cs="Times New Roman"/>
          <w:i/>
          <w:iCs/>
          <w:color w:val="000000"/>
          <w:sz w:val="28"/>
          <w:szCs w:val="28"/>
        </w:rPr>
        <w:t>«Российская Федерация чтит память защитников Отечества, обеспечивает защиту исторической правды. Умаление значения подвига народа при защите Отечества не допускается»</w:t>
      </w:r>
      <w:r w:rsidRPr="00B70C40">
        <w:rPr>
          <w:rFonts w:ascii="Times New Roman" w:hAnsi="Times New Roman" w:cs="Times New Roman"/>
          <w:color w:val="000000"/>
          <w:sz w:val="28"/>
          <w:szCs w:val="28"/>
        </w:rPr>
        <w:t>; согласно ч.</w:t>
      </w:r>
      <w:r w:rsidR="00736985">
        <w:rPr>
          <w:rFonts w:ascii="Times New Roman" w:hAnsi="Times New Roman" w:cs="Times New Roman"/>
          <w:color w:val="000000"/>
          <w:sz w:val="28"/>
          <w:szCs w:val="28"/>
          <w:lang w:val="ru-RU"/>
        </w:rPr>
        <w:t xml:space="preserve"> </w:t>
      </w:r>
      <w:r w:rsidRPr="00B70C40">
        <w:rPr>
          <w:rFonts w:ascii="Times New Roman" w:hAnsi="Times New Roman" w:cs="Times New Roman"/>
          <w:color w:val="000000"/>
          <w:sz w:val="28"/>
          <w:szCs w:val="28"/>
        </w:rPr>
        <w:t xml:space="preserve">2 ст. 67.1 Конституции РФ </w:t>
      </w:r>
      <w:r w:rsidRPr="00B70C40">
        <w:rPr>
          <w:rFonts w:ascii="Times New Roman" w:hAnsi="Times New Roman" w:cs="Times New Roman"/>
          <w:i/>
          <w:iCs/>
          <w:color w:val="000000"/>
          <w:sz w:val="28"/>
          <w:szCs w:val="28"/>
        </w:rPr>
        <w:t>«Российская Федерация, объединенная тысячелетней историей, сохраняя память предков, передавших нам идеалы и веру в Бога, а также преемственность в развитии Российского государства, признает исторически сложившееся государственное единство»</w:t>
      </w:r>
      <w:r w:rsidRPr="00B70C40">
        <w:rPr>
          <w:rFonts w:ascii="Times New Roman" w:hAnsi="Times New Roman" w:cs="Times New Roman"/>
          <w:color w:val="000000"/>
          <w:sz w:val="28"/>
          <w:szCs w:val="28"/>
        </w:rPr>
        <w:t>; согласно ч.</w:t>
      </w:r>
      <w:r w:rsidR="00C731F5">
        <w:rPr>
          <w:rFonts w:ascii="Times New Roman" w:hAnsi="Times New Roman" w:cs="Times New Roman"/>
          <w:color w:val="000000"/>
          <w:sz w:val="28"/>
          <w:szCs w:val="28"/>
          <w:lang w:val="ru-RU"/>
        </w:rPr>
        <w:t xml:space="preserve"> </w:t>
      </w:r>
      <w:r w:rsidR="002C68C7">
        <w:rPr>
          <w:rFonts w:ascii="Times New Roman" w:hAnsi="Times New Roman" w:cs="Times New Roman"/>
          <w:color w:val="000000"/>
          <w:sz w:val="28"/>
          <w:szCs w:val="28"/>
          <w:lang w:val="ru-RU"/>
        </w:rPr>
        <w:t>3</w:t>
      </w:r>
      <w:r w:rsidRPr="00B70C40">
        <w:rPr>
          <w:rFonts w:ascii="Times New Roman" w:hAnsi="Times New Roman" w:cs="Times New Roman"/>
          <w:color w:val="000000"/>
          <w:sz w:val="28"/>
          <w:szCs w:val="28"/>
        </w:rPr>
        <w:t xml:space="preserve"> ст. 44 Конституции РФ </w:t>
      </w:r>
      <w:r w:rsidRPr="00B70C40">
        <w:rPr>
          <w:rFonts w:ascii="Times New Roman" w:hAnsi="Times New Roman" w:cs="Times New Roman"/>
          <w:i/>
          <w:iCs/>
          <w:color w:val="000000"/>
          <w:sz w:val="28"/>
          <w:szCs w:val="28"/>
        </w:rPr>
        <w:t>«Каждый обязан заботиться о сохранении исторического и культурного наследия, беречь памятники истории и культуры»</w:t>
      </w:r>
      <w:r w:rsidRPr="00B70C40">
        <w:rPr>
          <w:rFonts w:ascii="Times New Roman" w:hAnsi="Times New Roman" w:cs="Times New Roman"/>
          <w:color w:val="000000"/>
          <w:sz w:val="28"/>
          <w:szCs w:val="28"/>
        </w:rPr>
        <w:t>.</w:t>
      </w:r>
    </w:p>
    <w:p w14:paraId="00000071" w14:textId="701021C0" w:rsidR="00626B3E" w:rsidRPr="00B70C40" w:rsidRDefault="0010570B" w:rsidP="00B70C40">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i/>
          <w:iCs/>
          <w:color w:val="000000"/>
          <w:sz w:val="28"/>
          <w:szCs w:val="28"/>
        </w:rPr>
        <w:lastRenderedPageBreak/>
        <w:t>Единство народов России</w:t>
      </w:r>
      <w:r w:rsidR="00C731F5">
        <w:rPr>
          <w:rFonts w:ascii="Times New Roman" w:hAnsi="Times New Roman" w:cs="Times New Roman"/>
          <w:color w:val="000000"/>
          <w:sz w:val="28"/>
          <w:szCs w:val="28"/>
          <w:lang w:val="ru-RU"/>
        </w:rPr>
        <w:t xml:space="preserve">. </w:t>
      </w:r>
      <w:r w:rsidRPr="00B70C40">
        <w:rPr>
          <w:rFonts w:ascii="Times New Roman" w:hAnsi="Times New Roman" w:cs="Times New Roman"/>
          <w:color w:val="000000"/>
          <w:sz w:val="28"/>
          <w:szCs w:val="28"/>
        </w:rPr>
        <w:t xml:space="preserve">В преамбуле Конституции Российской Федерации главным субъектом правотворчества является многонациональный народ Российской Федерации. </w:t>
      </w:r>
      <w:r w:rsidRPr="00B70C40">
        <w:rPr>
          <w:rFonts w:ascii="Times New Roman" w:hAnsi="Times New Roman" w:cs="Times New Roman"/>
          <w:i/>
          <w:iCs/>
          <w:color w:val="000000"/>
          <w:sz w:val="28"/>
          <w:szCs w:val="28"/>
        </w:rPr>
        <w:t>«&lt;…&gt; исходя из общепризнанных принципов равноправия и самоопределения народов, чтя память предков, передавших нам любовь и уважение к Отечеству, веру в добро и справедливость» &lt;…&gt;</w:t>
      </w:r>
      <w:r w:rsidRPr="00B70C40">
        <w:rPr>
          <w:rFonts w:ascii="Times New Roman" w:hAnsi="Times New Roman" w:cs="Times New Roman"/>
          <w:color w:val="000000"/>
          <w:sz w:val="28"/>
          <w:szCs w:val="28"/>
        </w:rPr>
        <w:t>.</w:t>
      </w:r>
    </w:p>
    <w:p w14:paraId="28D11C20" w14:textId="77777777" w:rsidR="00233BB8" w:rsidRDefault="00233BB8" w:rsidP="00B70C40">
      <w:pPr>
        <w:spacing w:after="0" w:line="360" w:lineRule="auto"/>
        <w:ind w:firstLine="709"/>
        <w:jc w:val="both"/>
        <w:rPr>
          <w:rFonts w:ascii="Times New Roman" w:hAnsi="Times New Roman" w:cs="Times New Roman"/>
          <w:b/>
          <w:bCs/>
          <w:sz w:val="28"/>
          <w:szCs w:val="28"/>
        </w:rPr>
      </w:pPr>
    </w:p>
    <w:p w14:paraId="00000072" w14:textId="314C74D5" w:rsidR="00626B3E" w:rsidRPr="00B70C40" w:rsidRDefault="0010570B" w:rsidP="00B70C40">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t>Слайд 16. Государственные символы России</w:t>
      </w:r>
    </w:p>
    <w:p w14:paraId="00000073" w14:textId="77777777"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 xml:space="preserve">Символическое пространство российской культуры формировалось на протяжении всей истории существования нашей страны. Каждая эпоха привносила в него новые образы и смыслы, закрепляющиеся в обществе. Государственные символы имеют особое значение для каждого гражданина. Они наделены ассоциациями, смыслами, эмоциями, индивидуальными, но неизменно важными. </w:t>
      </w:r>
    </w:p>
    <w:p w14:paraId="00000074" w14:textId="69F39BAB"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b/>
          <w:bCs/>
          <w:sz w:val="28"/>
          <w:szCs w:val="28"/>
        </w:rPr>
        <w:t>Флаг России</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один из наиболее узнаваемых символов</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 xml:space="preserve">трехцветный (белый, синий и красный) горизонтальный триколор. Впервые был введен Петром I в 1705 году. Официальной трактовки цветов российского флага нет, однако: </w:t>
      </w:r>
    </w:p>
    <w:p w14:paraId="00000075" w14:textId="6F45673C" w:rsidR="00626B3E" w:rsidRPr="00B70C40" w:rsidRDefault="0010570B" w:rsidP="00233BB8">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color w:val="000000"/>
          <w:sz w:val="28"/>
          <w:szCs w:val="28"/>
        </w:rPr>
        <w:t>Белый</w:t>
      </w:r>
      <w:r w:rsidRPr="00B70C40">
        <w:rPr>
          <w:rFonts w:ascii="Times New Roman" w:hAnsi="Times New Roman" w:cs="Times New Roman"/>
          <w:color w:val="000000"/>
          <w:sz w:val="28"/>
          <w:szCs w:val="28"/>
        </w:rPr>
        <w:t xml:space="preserve"> цвет часто связывают с миром и чистотой, благородством и откровенностью. </w:t>
      </w:r>
    </w:p>
    <w:p w14:paraId="00000076" w14:textId="77777777" w:rsidR="00626B3E" w:rsidRPr="00B70C40" w:rsidRDefault="0010570B" w:rsidP="00B70C40">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color w:val="000000"/>
          <w:sz w:val="28"/>
          <w:szCs w:val="28"/>
        </w:rPr>
        <w:t>Синий</w:t>
      </w:r>
      <w:r w:rsidRPr="00B70C40">
        <w:rPr>
          <w:rFonts w:ascii="Times New Roman" w:hAnsi="Times New Roman" w:cs="Times New Roman"/>
          <w:color w:val="000000"/>
          <w:sz w:val="28"/>
          <w:szCs w:val="28"/>
        </w:rPr>
        <w:t xml:space="preserve"> цвет олицетворяет веру, преданность. Этот цвет часто связывают с покровительством Богородицы. </w:t>
      </w:r>
    </w:p>
    <w:p w14:paraId="00000077" w14:textId="5255FA1C" w:rsidR="00626B3E" w:rsidRPr="00B70C40" w:rsidRDefault="0010570B" w:rsidP="00233BB8">
      <w:pPr>
        <w:spacing w:after="0" w:line="360" w:lineRule="auto"/>
        <w:ind w:firstLine="709"/>
        <w:jc w:val="both"/>
        <w:rPr>
          <w:rFonts w:ascii="Times New Roman" w:hAnsi="Times New Roman" w:cs="Times New Roman"/>
          <w:color w:val="000000"/>
          <w:sz w:val="28"/>
          <w:szCs w:val="28"/>
        </w:rPr>
      </w:pPr>
      <w:r w:rsidRPr="00B70C40">
        <w:rPr>
          <w:rFonts w:ascii="Times New Roman" w:hAnsi="Times New Roman" w:cs="Times New Roman"/>
          <w:b/>
          <w:bCs/>
          <w:color w:val="000000"/>
          <w:sz w:val="28"/>
          <w:szCs w:val="28"/>
        </w:rPr>
        <w:t>Красный</w:t>
      </w:r>
      <w:r w:rsidRPr="00B70C40">
        <w:rPr>
          <w:rFonts w:ascii="Times New Roman" w:hAnsi="Times New Roman" w:cs="Times New Roman"/>
          <w:color w:val="000000"/>
          <w:sz w:val="28"/>
          <w:szCs w:val="28"/>
        </w:rPr>
        <w:t xml:space="preserve"> цвет символизирует мужество, силу. Он отсылает к крови, пролитой за Отечеств</w:t>
      </w:r>
      <w:r w:rsidR="00C731F5">
        <w:rPr>
          <w:rFonts w:ascii="Times New Roman" w:hAnsi="Times New Roman" w:cs="Times New Roman"/>
          <w:color w:val="000000"/>
          <w:sz w:val="28"/>
          <w:szCs w:val="28"/>
          <w:lang w:val="ru-RU"/>
        </w:rPr>
        <w:t>о</w:t>
      </w:r>
      <w:r w:rsidRPr="00B70C40">
        <w:rPr>
          <w:rFonts w:ascii="Times New Roman" w:hAnsi="Times New Roman" w:cs="Times New Roman"/>
          <w:color w:val="000000"/>
          <w:sz w:val="28"/>
          <w:szCs w:val="28"/>
        </w:rPr>
        <w:t xml:space="preserve">, солнцу, национальной мощи и единству. </w:t>
      </w:r>
    </w:p>
    <w:p w14:paraId="00000078" w14:textId="703E1FD0"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b/>
          <w:bCs/>
          <w:sz w:val="28"/>
          <w:szCs w:val="28"/>
        </w:rPr>
        <w:t>Герб России</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двуглавый орел на красном щите. Орел увенчан тремя коронами (символ единства трех ветвей власти), держит скипетр и державу (символ власти и суверенитета). На груди</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 xml:space="preserve">всадник, поражающий дракона (символ борьбы добра со злом). </w:t>
      </w:r>
    </w:p>
    <w:p w14:paraId="00000079" w14:textId="4768E714" w:rsidR="00626B3E" w:rsidRDefault="0010570B" w:rsidP="00C731F5">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b/>
          <w:bCs/>
          <w:sz w:val="28"/>
          <w:szCs w:val="28"/>
        </w:rPr>
        <w:t>Гимн России</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музыкально-поэтическое произведение. Музыка гимна была написана советским композитором Александром Александровым в годы Великой Отечественной войны. Автор слов</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 xml:space="preserve">известный советский поэт Сергей </w:t>
      </w:r>
      <w:r w:rsidRPr="00B70C40">
        <w:rPr>
          <w:rFonts w:ascii="Times New Roman" w:hAnsi="Times New Roman" w:cs="Times New Roman"/>
          <w:sz w:val="28"/>
          <w:szCs w:val="28"/>
        </w:rPr>
        <w:lastRenderedPageBreak/>
        <w:t xml:space="preserve">Михалков в 2000 году. Гимн отражает гордость за страну, связь с прошлым, устремленность в будущее. </w:t>
      </w:r>
    </w:p>
    <w:p w14:paraId="40D04B40" w14:textId="77777777" w:rsidR="00233BB8" w:rsidRPr="00B70C40" w:rsidRDefault="00233BB8" w:rsidP="00B70C40">
      <w:pPr>
        <w:spacing w:after="0" w:line="360" w:lineRule="auto"/>
        <w:ind w:firstLine="709"/>
        <w:jc w:val="both"/>
        <w:rPr>
          <w:rFonts w:ascii="Times New Roman" w:hAnsi="Times New Roman" w:cs="Times New Roman"/>
          <w:sz w:val="28"/>
          <w:szCs w:val="28"/>
        </w:rPr>
      </w:pPr>
    </w:p>
    <w:p w14:paraId="0000007A" w14:textId="25982100" w:rsidR="00626B3E" w:rsidRPr="00B70C40" w:rsidRDefault="0010570B" w:rsidP="00B70C40">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t>Слайд 17. Современные информационные угрозы</w:t>
      </w:r>
    </w:p>
    <w:p w14:paraId="0000007B" w14:textId="08A2A696" w:rsidR="00626B3E" w:rsidRPr="00B70C40" w:rsidRDefault="00B63AD3" w:rsidP="00B70C40">
      <w:pPr>
        <w:spacing w:after="0" w:line="360" w:lineRule="auto"/>
        <w:ind w:firstLine="709"/>
        <w:jc w:val="both"/>
        <w:rPr>
          <w:rFonts w:ascii="Times New Roman" w:hAnsi="Times New Roman" w:cs="Times New Roman"/>
          <w:sz w:val="28"/>
          <w:szCs w:val="28"/>
        </w:rPr>
      </w:pPr>
      <w:r w:rsidRPr="00B63AD3">
        <w:rPr>
          <w:rFonts w:ascii="Times New Roman" w:hAnsi="Times New Roman" w:cs="Times New Roman"/>
          <w:sz w:val="28"/>
          <w:szCs w:val="28"/>
        </w:rPr>
        <w:t>Сегодня, в условиях обострения глобальной идейно-информационной конкуренции и не в полной мере преодоленных последствий национальных катастроф XX века, способность российской культуры сохранять историческую преемственность, ценностную устойчивость и связь поколений становится определяющей для будущего страны</w:t>
      </w:r>
      <w:r w:rsidR="0010570B" w:rsidRPr="00B70C40">
        <w:rPr>
          <w:rFonts w:ascii="Times New Roman" w:hAnsi="Times New Roman" w:cs="Times New Roman"/>
          <w:sz w:val="28"/>
          <w:szCs w:val="28"/>
        </w:rPr>
        <w:t>. С 2014 года в отношении Российской Федерации недружественными странами проводится комплекс действий, которые представители федеральных органов власти, эксперты и аналитики называют «гибридной войной». </w:t>
      </w:r>
    </w:p>
    <w:p w14:paraId="0000007C" w14:textId="150E5597" w:rsidR="00626B3E" w:rsidRPr="00B70C40" w:rsidRDefault="0010570B" w:rsidP="00A21E0B">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Гибридная война</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 xml:space="preserve">это использование военных и невоенных инструментов в интегрированной кампании, направленной на достижение внезапности, захват инициативы и получение психологических преимуществ, использующих дипломатические возможности, масштабные и стремительные информационные, электронные и </w:t>
      </w:r>
      <w:proofErr w:type="spellStart"/>
      <w:r w:rsidRPr="00B70C40">
        <w:rPr>
          <w:rFonts w:ascii="Times New Roman" w:hAnsi="Times New Roman" w:cs="Times New Roman"/>
          <w:sz w:val="28"/>
          <w:szCs w:val="28"/>
        </w:rPr>
        <w:t>кибероперации</w:t>
      </w:r>
      <w:proofErr w:type="spellEnd"/>
      <w:r w:rsidRPr="00B70C40">
        <w:rPr>
          <w:rFonts w:ascii="Times New Roman" w:hAnsi="Times New Roman" w:cs="Times New Roman"/>
          <w:sz w:val="28"/>
          <w:szCs w:val="28"/>
        </w:rPr>
        <w:t>; прикрытие и сокрытие военных и разведывательных действий в сочетании с экономическим давлением</w:t>
      </w:r>
      <w:r w:rsidRPr="00B70C40">
        <w:rPr>
          <w:rFonts w:ascii="Times New Roman" w:hAnsi="Times New Roman" w:cs="Times New Roman"/>
          <w:sz w:val="28"/>
          <w:szCs w:val="28"/>
          <w:vertAlign w:val="superscript"/>
        </w:rPr>
        <w:footnoteReference w:id="16"/>
      </w:r>
      <w:r w:rsidRPr="00B70C40">
        <w:rPr>
          <w:rFonts w:ascii="Times New Roman" w:hAnsi="Times New Roman" w:cs="Times New Roman"/>
          <w:sz w:val="28"/>
          <w:szCs w:val="28"/>
        </w:rPr>
        <w:t>. </w:t>
      </w:r>
    </w:p>
    <w:p w14:paraId="0000007D" w14:textId="77777777"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 xml:space="preserve">Конечной целью гибридных действий в отношении России является утрата ею своего суверенитета. Первый заместитель руководителя Администрации Президента Российской Федерации С.В. Кириенко в своих публичных выступлениях выделяет три типа конфликтного воздействия в отношении нашей страны: военное, экономическое и информационно-психологическое: </w:t>
      </w:r>
      <w:r w:rsidRPr="00B70C40">
        <w:rPr>
          <w:rFonts w:ascii="Times New Roman" w:hAnsi="Times New Roman" w:cs="Times New Roman"/>
          <w:i/>
          <w:iCs/>
          <w:sz w:val="28"/>
          <w:szCs w:val="28"/>
        </w:rPr>
        <w:t>«Идет колоссальная война информационная, психологическая, война с фундаментальными основами российской культуры»</w:t>
      </w:r>
      <w:r w:rsidRPr="00B70C40">
        <w:rPr>
          <w:rFonts w:ascii="Times New Roman" w:hAnsi="Times New Roman" w:cs="Times New Roman"/>
          <w:sz w:val="28"/>
          <w:szCs w:val="28"/>
          <w:vertAlign w:val="superscript"/>
        </w:rPr>
        <w:footnoteReference w:id="17"/>
      </w:r>
      <w:r w:rsidRPr="00B70C40">
        <w:rPr>
          <w:rFonts w:ascii="Times New Roman" w:hAnsi="Times New Roman" w:cs="Times New Roman"/>
          <w:sz w:val="28"/>
          <w:szCs w:val="28"/>
        </w:rPr>
        <w:t>. </w:t>
      </w:r>
    </w:p>
    <w:p w14:paraId="0000007E" w14:textId="6FB9F433"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 xml:space="preserve">К современным информационным угрозам можно </w:t>
      </w:r>
      <w:proofErr w:type="spellStart"/>
      <w:r w:rsidRPr="00B70C40">
        <w:rPr>
          <w:rFonts w:ascii="Times New Roman" w:hAnsi="Times New Roman" w:cs="Times New Roman"/>
          <w:sz w:val="28"/>
          <w:szCs w:val="28"/>
        </w:rPr>
        <w:t>отнест</w:t>
      </w:r>
      <w:proofErr w:type="spellEnd"/>
      <w:r w:rsidR="00A21E0B">
        <w:rPr>
          <w:rFonts w:ascii="Times New Roman" w:hAnsi="Times New Roman" w:cs="Times New Roman"/>
          <w:sz w:val="28"/>
          <w:szCs w:val="28"/>
          <w:lang w:val="ru-RU"/>
        </w:rPr>
        <w:t>и следующие</w:t>
      </w:r>
      <w:r w:rsidRPr="00B70C40">
        <w:rPr>
          <w:rFonts w:ascii="Times New Roman" w:hAnsi="Times New Roman" w:cs="Times New Roman"/>
          <w:sz w:val="28"/>
          <w:szCs w:val="28"/>
        </w:rPr>
        <w:t xml:space="preserve">: </w:t>
      </w:r>
    </w:p>
    <w:p w14:paraId="0000007F" w14:textId="2FA0E0D0"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lastRenderedPageBreak/>
        <w:t xml:space="preserve">1. </w:t>
      </w:r>
      <w:r w:rsidRPr="00B70C40">
        <w:rPr>
          <w:rFonts w:ascii="Times New Roman" w:hAnsi="Times New Roman" w:cs="Times New Roman"/>
          <w:b/>
          <w:bCs/>
          <w:sz w:val="28"/>
          <w:szCs w:val="28"/>
        </w:rPr>
        <w:t>Информационная перегрузка</w:t>
      </w:r>
      <w:r w:rsidRPr="00B70C40">
        <w:rPr>
          <w:rFonts w:ascii="Times New Roman" w:hAnsi="Times New Roman" w:cs="Times New Roman"/>
          <w:sz w:val="28"/>
          <w:szCs w:val="28"/>
        </w:rPr>
        <w:t xml:space="preserve"> (человек теряет способность критически отбирать и осмыслять информацию, отличать главное от второстепенного. Закономерный итог</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 xml:space="preserve">паралич воли). </w:t>
      </w:r>
    </w:p>
    <w:p w14:paraId="00000080" w14:textId="77777777"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 xml:space="preserve">2. </w:t>
      </w:r>
      <w:r w:rsidRPr="00B70C40">
        <w:rPr>
          <w:rFonts w:ascii="Times New Roman" w:hAnsi="Times New Roman" w:cs="Times New Roman"/>
          <w:b/>
          <w:bCs/>
          <w:sz w:val="28"/>
          <w:szCs w:val="28"/>
        </w:rPr>
        <w:t>Манипуляция смыслами</w:t>
      </w:r>
      <w:r w:rsidRPr="00B70C40">
        <w:rPr>
          <w:rFonts w:ascii="Times New Roman" w:hAnsi="Times New Roman" w:cs="Times New Roman"/>
          <w:sz w:val="28"/>
          <w:szCs w:val="28"/>
        </w:rPr>
        <w:t xml:space="preserve"> (разрушение ценностной базы, деморализация общества через техники подмены понятий, семантические ловушки и искажение контекста). </w:t>
      </w:r>
    </w:p>
    <w:p w14:paraId="00000081" w14:textId="4D3A5595"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 xml:space="preserve">3. </w:t>
      </w:r>
      <w:r w:rsidRPr="00B70C40">
        <w:rPr>
          <w:rFonts w:ascii="Times New Roman" w:hAnsi="Times New Roman" w:cs="Times New Roman"/>
          <w:b/>
          <w:bCs/>
          <w:sz w:val="28"/>
          <w:szCs w:val="28"/>
        </w:rPr>
        <w:t>Фрагментация идентичности</w:t>
      </w:r>
      <w:r w:rsidRPr="00B70C40">
        <w:rPr>
          <w:rFonts w:ascii="Times New Roman" w:hAnsi="Times New Roman" w:cs="Times New Roman"/>
          <w:sz w:val="28"/>
          <w:szCs w:val="28"/>
        </w:rPr>
        <w:t xml:space="preserve"> (внедрение ложных </w:t>
      </w:r>
      <w:proofErr w:type="spellStart"/>
      <w:r w:rsidRPr="00B70C40">
        <w:rPr>
          <w:rFonts w:ascii="Times New Roman" w:hAnsi="Times New Roman" w:cs="Times New Roman"/>
          <w:sz w:val="28"/>
          <w:szCs w:val="28"/>
        </w:rPr>
        <w:t>самоописаний</w:t>
      </w:r>
      <w:proofErr w:type="spellEnd"/>
      <w:r w:rsidRPr="00B70C40">
        <w:rPr>
          <w:rFonts w:ascii="Times New Roman" w:hAnsi="Times New Roman" w:cs="Times New Roman"/>
          <w:sz w:val="28"/>
          <w:szCs w:val="28"/>
        </w:rPr>
        <w:t>, внедрение чужеродных моделей самовосприятия. Итог</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 xml:space="preserve">разрушение личной и коллективной целостности). </w:t>
      </w:r>
    </w:p>
    <w:p w14:paraId="00000082" w14:textId="4D913923" w:rsidR="00626B3E"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Главная опасность когнитивных угроз в том, что они подрывают основы когнитивного суверенитета</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способности общества сохранять критическое мышление, коллективную память и устойчивую идентичность. В условиях таких вызовов защита смыслов и развитие когнитивной гигиены становятся ключевыми задачами для обеспечения национальной безопасности</w:t>
      </w:r>
      <w:r w:rsidRPr="00B70C40">
        <w:rPr>
          <w:rFonts w:ascii="Times New Roman" w:hAnsi="Times New Roman" w:cs="Times New Roman"/>
          <w:sz w:val="28"/>
          <w:szCs w:val="28"/>
          <w:vertAlign w:val="superscript"/>
        </w:rPr>
        <w:footnoteReference w:id="18"/>
      </w:r>
      <w:r w:rsidRPr="00B70C40">
        <w:rPr>
          <w:rFonts w:ascii="Times New Roman" w:hAnsi="Times New Roman" w:cs="Times New Roman"/>
          <w:sz w:val="28"/>
          <w:szCs w:val="28"/>
        </w:rPr>
        <w:t>.</w:t>
      </w:r>
    </w:p>
    <w:p w14:paraId="509302E4" w14:textId="77777777" w:rsidR="00233BB8" w:rsidRPr="00B70C40" w:rsidRDefault="00233BB8" w:rsidP="00B70C40">
      <w:pPr>
        <w:spacing w:after="0" w:line="360" w:lineRule="auto"/>
        <w:ind w:firstLine="709"/>
        <w:jc w:val="both"/>
        <w:rPr>
          <w:rFonts w:ascii="Times New Roman" w:hAnsi="Times New Roman" w:cs="Times New Roman"/>
          <w:sz w:val="28"/>
          <w:szCs w:val="28"/>
        </w:rPr>
      </w:pPr>
    </w:p>
    <w:p w14:paraId="00000083" w14:textId="0BA7336A" w:rsidR="00626B3E" w:rsidRPr="00B70C40" w:rsidRDefault="0010570B" w:rsidP="00B70C40">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t>Слайд 18. Навязывание чужеродных ценностей</w:t>
      </w:r>
    </w:p>
    <w:p w14:paraId="00000084" w14:textId="77777777"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 xml:space="preserve">Одной из наиболее серьезных угроз является ценностный разлад, при котором общество утрачивает единые духовно-нравственные ориентиры. Западные государства и связанные с ними идеологические центры продвигают модели, основанные на радикальном индивидуализме, отказе от традиционной семьи, размывании половой, культурной и национальной идентичности, а также на трансгуманистических и </w:t>
      </w:r>
      <w:proofErr w:type="spellStart"/>
      <w:r w:rsidRPr="00B70C40">
        <w:rPr>
          <w:rFonts w:ascii="Times New Roman" w:hAnsi="Times New Roman" w:cs="Times New Roman"/>
          <w:sz w:val="28"/>
          <w:szCs w:val="28"/>
        </w:rPr>
        <w:t>постгуманистических</w:t>
      </w:r>
      <w:proofErr w:type="spellEnd"/>
      <w:r w:rsidRPr="00B70C40">
        <w:rPr>
          <w:rFonts w:ascii="Times New Roman" w:hAnsi="Times New Roman" w:cs="Times New Roman"/>
          <w:sz w:val="28"/>
          <w:szCs w:val="28"/>
        </w:rPr>
        <w:t xml:space="preserve"> представлениях о человеке.</w:t>
      </w:r>
    </w:p>
    <w:p w14:paraId="00000085" w14:textId="53F9DA4E" w:rsidR="00626B3E"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 xml:space="preserve">Для России подобные установки являются чужеродными, поскольку они противоречат исторически сложившемуся пониманию человека как нравственного существа, включенного в семью, народ, культуру и государство. Их распространение ведет к ослаблению </w:t>
      </w:r>
      <w:proofErr w:type="spellStart"/>
      <w:r w:rsidRPr="00B70C40">
        <w:rPr>
          <w:rFonts w:ascii="Times New Roman" w:hAnsi="Times New Roman" w:cs="Times New Roman"/>
          <w:sz w:val="28"/>
          <w:szCs w:val="28"/>
        </w:rPr>
        <w:t>межпоколенческой</w:t>
      </w:r>
      <w:proofErr w:type="spellEnd"/>
      <w:r w:rsidRPr="00B70C40">
        <w:rPr>
          <w:rFonts w:ascii="Times New Roman" w:hAnsi="Times New Roman" w:cs="Times New Roman"/>
          <w:sz w:val="28"/>
          <w:szCs w:val="28"/>
        </w:rPr>
        <w:t xml:space="preserve"> связи, снижению уважения к родителям, истории, труду, служению и ответственности. Ответом на эти вызовы должно стать последовательное сохранение и защита </w:t>
      </w:r>
      <w:r w:rsidRPr="00B70C40">
        <w:rPr>
          <w:rFonts w:ascii="Times New Roman" w:hAnsi="Times New Roman" w:cs="Times New Roman"/>
          <w:sz w:val="28"/>
          <w:szCs w:val="28"/>
        </w:rPr>
        <w:lastRenderedPageBreak/>
        <w:t>традиционных духовно-нравственных ценностей, закрепленных в стратегических документах Российской Федерации как основа общественной устойчивости и национального развития.</w:t>
      </w:r>
    </w:p>
    <w:p w14:paraId="3338B848" w14:textId="77777777" w:rsidR="00233BB8" w:rsidRPr="00B70C40" w:rsidRDefault="00233BB8" w:rsidP="00B70C40">
      <w:pPr>
        <w:spacing w:after="0" w:line="360" w:lineRule="auto"/>
        <w:ind w:firstLine="709"/>
        <w:jc w:val="both"/>
        <w:rPr>
          <w:rFonts w:ascii="Times New Roman" w:hAnsi="Times New Roman" w:cs="Times New Roman"/>
          <w:sz w:val="28"/>
          <w:szCs w:val="28"/>
        </w:rPr>
      </w:pPr>
    </w:p>
    <w:p w14:paraId="00000086" w14:textId="05A8B8F9" w:rsidR="00626B3E" w:rsidRPr="00B70C40" w:rsidRDefault="0010570B" w:rsidP="00B70C40">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t>Слайд 19 Фальсификация истории</w:t>
      </w:r>
    </w:p>
    <w:p w14:paraId="00000087" w14:textId="77777777"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Особое место среди современных угроз занимает фальсификация истории, прежде всего истории Великой Отечественной войны. Попытки пересмотреть итоги Второй мировой войны, уравнять освободителей и агрессоров, умалить роль советского народа в разгроме нацизма направлены на разрушение исторической памяти не только российского общества, но и ревизию общемировой истории.</w:t>
      </w:r>
    </w:p>
    <w:p w14:paraId="00000088" w14:textId="6625D218" w:rsidR="00626B3E" w:rsidRDefault="0010570B" w:rsidP="00233BB8">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Фальсификация истории опасна тем, что она лишает народ нравственной опоры. Если подвиг предков ставится под сомнение, если жертва миллионов людей объявляется случайной или второстепенной, то разрушается связь поколений. Поэтому защита исторической правды о Великой Отечественной войне является не только научной или мемориальной задачей, но и важнейшим направлением обеспечения национальной безопасности.</w:t>
      </w:r>
    </w:p>
    <w:p w14:paraId="5ADDDC19" w14:textId="77777777" w:rsidR="00233BB8" w:rsidRPr="00B70C40" w:rsidRDefault="00233BB8" w:rsidP="00B70C40">
      <w:pPr>
        <w:spacing w:after="0" w:line="360" w:lineRule="auto"/>
        <w:ind w:firstLine="709"/>
        <w:jc w:val="both"/>
        <w:rPr>
          <w:rFonts w:ascii="Times New Roman" w:hAnsi="Times New Roman" w:cs="Times New Roman"/>
          <w:sz w:val="28"/>
          <w:szCs w:val="28"/>
        </w:rPr>
      </w:pPr>
    </w:p>
    <w:p w14:paraId="00000089" w14:textId="77777777" w:rsidR="00626B3E" w:rsidRPr="00B70C40" w:rsidRDefault="0010570B" w:rsidP="00B70C40">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t xml:space="preserve">Слайд 20. Дискредитация государственных символов Российской Федерации. </w:t>
      </w:r>
    </w:p>
    <w:p w14:paraId="0000008A" w14:textId="77777777"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Отдельным направлением информационно-психологического воздействия является дискредитация государственных символов Российской Федерации. Флаг, герб и гимн выражают историческую преемственность государства, его суверенитет, правовую субъектность и единство народа. Попытки заменить их альтернативной символикой, включая различные формы бело-сине-белой визуальной конструкции, направлены на разрыв с государственной традицией и подмену легитимных образов российской государственности.</w:t>
      </w:r>
    </w:p>
    <w:p w14:paraId="0000008B" w14:textId="46036AE3" w:rsidR="00626B3E"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 xml:space="preserve">Российский триколор имеет глубокую историческую преемственность и связан с развитием отечественной государственности на разных этапах ее истории. Его современное значение состоит в соединении исторической памяти, </w:t>
      </w:r>
      <w:r w:rsidRPr="00B70C40">
        <w:rPr>
          <w:rFonts w:ascii="Times New Roman" w:hAnsi="Times New Roman" w:cs="Times New Roman"/>
          <w:sz w:val="28"/>
          <w:szCs w:val="28"/>
        </w:rPr>
        <w:lastRenderedPageBreak/>
        <w:t>гражданского единства и суверенного будущего страны. Поэтому уважение к государственным символам является выражением принадлежности к единому историческому и политическому пространству России. Сегодня на официальном уровне получили признание три ключевых исторических знамени России</w:t>
      </w:r>
      <w:r w:rsidR="007A4514">
        <w:rPr>
          <w:rFonts w:ascii="Times New Roman" w:hAnsi="Times New Roman" w:cs="Times New Roman"/>
          <w:sz w:val="28"/>
          <w:szCs w:val="28"/>
        </w:rPr>
        <w:t xml:space="preserve"> — </w:t>
      </w:r>
      <w:r w:rsidRPr="00B70C40">
        <w:rPr>
          <w:rFonts w:ascii="Times New Roman" w:hAnsi="Times New Roman" w:cs="Times New Roman"/>
          <w:sz w:val="28"/>
          <w:szCs w:val="28"/>
        </w:rPr>
        <w:t>черно-желто-белый флаг Российской империи, красное знамя Советского Союза и бело-сине-красный триколор, символизирующие единство и неразрывность российской истории.</w:t>
      </w:r>
    </w:p>
    <w:p w14:paraId="54B7AE9F" w14:textId="77777777" w:rsidR="00233BB8" w:rsidRPr="00B70C40" w:rsidRDefault="00233BB8" w:rsidP="00B70C40">
      <w:pPr>
        <w:spacing w:after="0" w:line="360" w:lineRule="auto"/>
        <w:ind w:firstLine="709"/>
        <w:jc w:val="both"/>
        <w:rPr>
          <w:rFonts w:ascii="Times New Roman" w:hAnsi="Times New Roman" w:cs="Times New Roman"/>
          <w:sz w:val="28"/>
          <w:szCs w:val="28"/>
        </w:rPr>
      </w:pPr>
    </w:p>
    <w:p w14:paraId="0000008C" w14:textId="345D17A2" w:rsidR="00626B3E" w:rsidRPr="00B70C40" w:rsidRDefault="0010570B" w:rsidP="00B70C40">
      <w:pPr>
        <w:spacing w:after="0" w:line="360" w:lineRule="auto"/>
        <w:ind w:firstLine="709"/>
        <w:jc w:val="both"/>
        <w:rPr>
          <w:rFonts w:ascii="Times New Roman" w:hAnsi="Times New Roman" w:cs="Times New Roman"/>
          <w:b/>
          <w:bCs/>
          <w:sz w:val="28"/>
          <w:szCs w:val="28"/>
        </w:rPr>
      </w:pPr>
      <w:r w:rsidRPr="00B70C40">
        <w:rPr>
          <w:rFonts w:ascii="Times New Roman" w:hAnsi="Times New Roman" w:cs="Times New Roman"/>
          <w:b/>
          <w:bCs/>
          <w:sz w:val="28"/>
          <w:szCs w:val="28"/>
        </w:rPr>
        <w:t>Слайд 21. Роль государственных служащих в противодействии угрозам современности</w:t>
      </w:r>
    </w:p>
    <w:p w14:paraId="0000008D" w14:textId="77777777"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Противодействие современным информационным и ценностным угрозам является частью профессиональной ответственности государственного служащего. Оно начинается с личного примера, знания Конституции Российской Федерации, уважения к государственным символам, сохранения исторической памяти и последовательного соблюдения традиционных духовно-нравственных ценностей. Поведение служащего в профессиональной и публичной сфере влияет на уровень доверия граждан к государственным институтам.</w:t>
      </w:r>
    </w:p>
    <w:p w14:paraId="0000008E" w14:textId="77777777"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В социальных сетях государственному служащему необходимо соблюдать сдержанность, проверять достоверность распространяемой информации, не участвовать в распространении непроверенных сообщений и избегать эмоциональных высказываний, способных нанести ущерб авторитету государственной службы. Следует учитывать, что даже публикации, размещенные от личного имени, могут восприниматься как выражение позиции представителя государства. Особое значение имеют соблюдение требований служебной этики, защита конфиденциальной информации и корректное ведение публичной дискуссии.</w:t>
      </w:r>
    </w:p>
    <w:p w14:paraId="0000008F" w14:textId="77777777"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 xml:space="preserve">При столкновении с провокациями, связанными с Конституцией, государственными символами и историей России, служащий должен отвечать спокойно, аргументированно и юридически точно. Необходимо разъяснять значение флага, герба и гимна, их связь с государственным суверенитетом, </w:t>
      </w:r>
      <w:r w:rsidRPr="00B70C40">
        <w:rPr>
          <w:rFonts w:ascii="Times New Roman" w:hAnsi="Times New Roman" w:cs="Times New Roman"/>
          <w:sz w:val="28"/>
          <w:szCs w:val="28"/>
        </w:rPr>
        <w:lastRenderedPageBreak/>
        <w:t>исторической преемственностью и единством народа. Не следует вступать в оскорбительную полемику или отвечать на провокацию аналогичными методами. Задача государственного служащего состоит в защите государственной позиции посредством достоверных фактов, правовых норм и уважительного диалога.</w:t>
      </w:r>
    </w:p>
    <w:p w14:paraId="00000090" w14:textId="47CB98CE" w:rsidR="00626B3E"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t>При принятии решений государственный служащий должен соотносить свои действия с Конституцией Российской Федерации, законодательством, общественными интересами и базовыми ценностями российской государственности. Важно оценивать не только формальную законность решения, но и его последствия для достоинства человека, социальной справедливости, семейного благополучия, межнационального согласия, исторической памяти и доверия граждан. Таким образом, государственный служащий выступает проводником конституционных принципов и ценностей, обеспечивая их практическое воплощение в повседневной деятельности органов публичной власти.</w:t>
      </w:r>
    </w:p>
    <w:p w14:paraId="68B1E3B6" w14:textId="77777777" w:rsidR="00233BB8" w:rsidRPr="00B70C40" w:rsidRDefault="00233BB8" w:rsidP="00B70C40">
      <w:pPr>
        <w:spacing w:after="0" w:line="360" w:lineRule="auto"/>
        <w:ind w:firstLine="709"/>
        <w:jc w:val="both"/>
        <w:rPr>
          <w:rFonts w:ascii="Times New Roman" w:hAnsi="Times New Roman" w:cs="Times New Roman"/>
          <w:sz w:val="28"/>
          <w:szCs w:val="28"/>
        </w:rPr>
      </w:pPr>
    </w:p>
    <w:p w14:paraId="00000091" w14:textId="0E9459CF" w:rsidR="00626B3E" w:rsidRPr="00A21E0B" w:rsidRDefault="0010570B" w:rsidP="00B70C40">
      <w:pPr>
        <w:spacing w:after="0" w:line="360" w:lineRule="auto"/>
        <w:ind w:firstLine="709"/>
        <w:jc w:val="both"/>
        <w:rPr>
          <w:rFonts w:ascii="Times New Roman" w:hAnsi="Times New Roman" w:cs="Times New Roman"/>
          <w:b/>
          <w:bCs/>
          <w:sz w:val="28"/>
          <w:szCs w:val="28"/>
          <w:lang w:val="ru-RU"/>
        </w:rPr>
      </w:pPr>
      <w:r w:rsidRPr="00B70C40">
        <w:rPr>
          <w:rFonts w:ascii="Times New Roman" w:hAnsi="Times New Roman" w:cs="Times New Roman"/>
          <w:b/>
          <w:bCs/>
          <w:sz w:val="28"/>
          <w:szCs w:val="28"/>
        </w:rPr>
        <w:t xml:space="preserve">Слайд 22. </w:t>
      </w:r>
      <w:r w:rsidR="00A21E0B">
        <w:rPr>
          <w:rFonts w:ascii="Times New Roman" w:hAnsi="Times New Roman" w:cs="Times New Roman"/>
          <w:b/>
          <w:bCs/>
          <w:sz w:val="28"/>
          <w:szCs w:val="28"/>
          <w:lang w:val="ru-RU"/>
        </w:rPr>
        <w:t>Обратная связь</w:t>
      </w:r>
    </w:p>
    <w:p w14:paraId="00000092" w14:textId="77777777" w:rsidR="00626B3E" w:rsidRPr="00B70C40" w:rsidRDefault="0010570B" w:rsidP="00B70C40">
      <w:pPr>
        <w:spacing w:after="0" w:line="360" w:lineRule="auto"/>
        <w:ind w:firstLine="709"/>
        <w:jc w:val="both"/>
        <w:rPr>
          <w:rFonts w:ascii="Times New Roman" w:hAnsi="Times New Roman" w:cs="Times New Roman"/>
          <w:sz w:val="28"/>
          <w:szCs w:val="28"/>
        </w:rPr>
      </w:pPr>
      <w:bookmarkStart w:id="0" w:name="_heading=h.oppxdvdmp3br" w:colFirst="0" w:colLast="0"/>
      <w:bookmarkEnd w:id="0"/>
      <w:r w:rsidRPr="00B70C40">
        <w:rPr>
          <w:rFonts w:ascii="Times New Roman" w:hAnsi="Times New Roman" w:cs="Times New Roman"/>
          <w:sz w:val="28"/>
          <w:szCs w:val="28"/>
        </w:rPr>
        <w:t xml:space="preserve">Спасибо за внимание! Надеюсь, вам было интересно сегодня, и вы узнали что-то новое или закрепили уже имеющиеся знания, а сейчас прошу вас оставить обратную связь по QR-коду, который вы видите на экране. </w:t>
      </w:r>
    </w:p>
    <w:p w14:paraId="00000093" w14:textId="77777777" w:rsidR="00626B3E" w:rsidRPr="00B70C40" w:rsidRDefault="0010570B" w:rsidP="00B70C40">
      <w:pPr>
        <w:spacing w:after="0" w:line="360" w:lineRule="auto"/>
        <w:ind w:firstLine="709"/>
        <w:jc w:val="both"/>
        <w:rPr>
          <w:rFonts w:ascii="Times New Roman" w:hAnsi="Times New Roman" w:cs="Times New Roman"/>
          <w:sz w:val="28"/>
          <w:szCs w:val="28"/>
        </w:rPr>
      </w:pPr>
      <w:r w:rsidRPr="00B70C40">
        <w:rPr>
          <w:rFonts w:ascii="Times New Roman" w:hAnsi="Times New Roman" w:cs="Times New Roman"/>
          <w:sz w:val="28"/>
          <w:szCs w:val="28"/>
        </w:rPr>
        <w:br w:type="page"/>
      </w:r>
    </w:p>
    <w:p w14:paraId="00000094" w14:textId="7BC46223" w:rsidR="00626B3E" w:rsidRPr="00A21E0B" w:rsidRDefault="00A21E0B" w:rsidP="00A21E0B">
      <w:pPr>
        <w:spacing w:after="0" w:line="360" w:lineRule="auto"/>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lastRenderedPageBreak/>
        <w:t>Источники</w:t>
      </w:r>
    </w:p>
    <w:p w14:paraId="493C5309" w14:textId="77777777" w:rsidR="00621764" w:rsidRPr="00A21E0B" w:rsidRDefault="00621764" w:rsidP="00621764">
      <w:pPr>
        <w:pStyle w:val="a5"/>
        <w:numPr>
          <w:ilvl w:val="0"/>
          <w:numId w:val="16"/>
        </w:numPr>
        <w:spacing w:after="0" w:line="360" w:lineRule="auto"/>
        <w:ind w:left="0" w:firstLine="709"/>
        <w:jc w:val="both"/>
        <w:rPr>
          <w:rFonts w:ascii="Times New Roman" w:hAnsi="Times New Roman" w:cs="Times New Roman"/>
          <w:color w:val="000000"/>
          <w:sz w:val="28"/>
          <w:szCs w:val="28"/>
        </w:rPr>
      </w:pPr>
      <w:r w:rsidRPr="00A21E0B">
        <w:rPr>
          <w:rFonts w:ascii="Times New Roman" w:hAnsi="Times New Roman" w:cs="Times New Roman"/>
          <w:color w:val="000000"/>
          <w:sz w:val="28"/>
          <w:szCs w:val="28"/>
        </w:rPr>
        <w:t>Конституция (основной закон) Российской Социалистической Федеративной Советской Республики: опубликована в № 151 «Известий Всероссийского центрального исполнительного комитета» от 19 июля 1918 г. — Москва: Изд-во Всероссийского центрального исполнительного комитета Р., С., К. и К. депутатов, 1918. — 31 с.</w:t>
      </w:r>
    </w:p>
    <w:p w14:paraId="413C8162" w14:textId="654A69D8" w:rsidR="00621764" w:rsidRPr="00621764" w:rsidRDefault="00621764" w:rsidP="00621764">
      <w:pPr>
        <w:pStyle w:val="a5"/>
        <w:numPr>
          <w:ilvl w:val="0"/>
          <w:numId w:val="16"/>
        </w:numPr>
        <w:spacing w:after="0" w:line="360" w:lineRule="auto"/>
        <w:ind w:left="0" w:firstLine="709"/>
        <w:jc w:val="both"/>
        <w:rPr>
          <w:rFonts w:ascii="Times New Roman" w:hAnsi="Times New Roman" w:cs="Times New Roman"/>
          <w:color w:val="000000"/>
          <w:sz w:val="28"/>
          <w:szCs w:val="28"/>
        </w:rPr>
      </w:pPr>
      <w:r w:rsidRPr="00A21E0B">
        <w:rPr>
          <w:rFonts w:ascii="Times New Roman" w:hAnsi="Times New Roman" w:cs="Times New Roman"/>
          <w:color w:val="000000"/>
          <w:sz w:val="28"/>
          <w:szCs w:val="28"/>
        </w:rPr>
        <w:t>Конституция (</w:t>
      </w:r>
      <w:r>
        <w:rPr>
          <w:rFonts w:ascii="Times New Roman" w:hAnsi="Times New Roman" w:cs="Times New Roman"/>
          <w:color w:val="000000"/>
          <w:sz w:val="28"/>
          <w:szCs w:val="28"/>
          <w:lang w:val="ru-RU"/>
        </w:rPr>
        <w:t>о</w:t>
      </w:r>
      <w:proofErr w:type="spellStart"/>
      <w:r w:rsidRPr="00A21E0B">
        <w:rPr>
          <w:rFonts w:ascii="Times New Roman" w:hAnsi="Times New Roman" w:cs="Times New Roman"/>
          <w:color w:val="000000"/>
          <w:sz w:val="28"/>
          <w:szCs w:val="28"/>
        </w:rPr>
        <w:t>сновной</w:t>
      </w:r>
      <w:proofErr w:type="spellEnd"/>
      <w:r w:rsidRPr="00A21E0B">
        <w:rPr>
          <w:rFonts w:ascii="Times New Roman" w:hAnsi="Times New Roman" w:cs="Times New Roman"/>
          <w:color w:val="000000"/>
          <w:sz w:val="28"/>
          <w:szCs w:val="28"/>
        </w:rPr>
        <w:t xml:space="preserve"> закон) Российской Социалистической Федеративной Советской Республики: с изменениями, принятыми XIII Всероссийским съездом Советов 15 апреля 1927 года и XIV Всероссийским съездом Советов 18 мая 1929 года. — Москва: Власть Советов, 1929. — 32 с.</w:t>
      </w:r>
    </w:p>
    <w:p w14:paraId="00000095" w14:textId="66D62B00" w:rsidR="00626B3E" w:rsidRPr="00A21E0B" w:rsidRDefault="0010570B" w:rsidP="00A21E0B">
      <w:pPr>
        <w:pStyle w:val="a5"/>
        <w:numPr>
          <w:ilvl w:val="0"/>
          <w:numId w:val="16"/>
        </w:numPr>
        <w:spacing w:after="0" w:line="360" w:lineRule="auto"/>
        <w:ind w:left="0" w:firstLine="709"/>
        <w:jc w:val="both"/>
        <w:rPr>
          <w:rFonts w:ascii="Times New Roman" w:hAnsi="Times New Roman" w:cs="Times New Roman"/>
          <w:color w:val="000000"/>
          <w:sz w:val="28"/>
          <w:szCs w:val="28"/>
        </w:rPr>
      </w:pPr>
      <w:r w:rsidRPr="00A21E0B">
        <w:rPr>
          <w:rFonts w:ascii="Times New Roman" w:hAnsi="Times New Roman" w:cs="Times New Roman"/>
          <w:color w:val="000000"/>
          <w:sz w:val="28"/>
          <w:szCs w:val="28"/>
        </w:rPr>
        <w:t xml:space="preserve">Конституция (основной закон) Российской Советской Федеративной Социалистической Республики: С изменениями и дополнениями, принятыми Верховным Советом РСФСР 16 июля 1938 г. </w:t>
      </w:r>
      <w:r w:rsidR="00A21E0B">
        <w:rPr>
          <w:rFonts w:ascii="Times New Roman" w:hAnsi="Times New Roman" w:cs="Times New Roman"/>
          <w:color w:val="000000"/>
          <w:sz w:val="28"/>
          <w:szCs w:val="28"/>
          <w:lang w:val="ru-RU"/>
        </w:rPr>
        <w:t>—</w:t>
      </w:r>
      <w:r w:rsidRPr="00A21E0B">
        <w:rPr>
          <w:rFonts w:ascii="Times New Roman" w:hAnsi="Times New Roman" w:cs="Times New Roman"/>
          <w:color w:val="000000"/>
          <w:sz w:val="28"/>
          <w:szCs w:val="28"/>
        </w:rPr>
        <w:t xml:space="preserve"> М.: Юрид. изд. НКЮ Союза ССР, 1938.</w:t>
      </w:r>
      <w:r w:rsidR="00A21E0B">
        <w:rPr>
          <w:rFonts w:ascii="Times New Roman" w:hAnsi="Times New Roman" w:cs="Times New Roman"/>
          <w:color w:val="000000"/>
          <w:sz w:val="28"/>
          <w:szCs w:val="28"/>
        </w:rPr>
        <w:t xml:space="preserve"> — </w:t>
      </w:r>
      <w:r w:rsidRPr="00A21E0B">
        <w:rPr>
          <w:rFonts w:ascii="Times New Roman" w:hAnsi="Times New Roman" w:cs="Times New Roman"/>
          <w:color w:val="000000"/>
          <w:sz w:val="28"/>
          <w:szCs w:val="28"/>
        </w:rPr>
        <w:t>40 с.</w:t>
      </w:r>
    </w:p>
    <w:p w14:paraId="00000096" w14:textId="27F941B3" w:rsidR="00626B3E" w:rsidRPr="00A21E0B" w:rsidRDefault="0010570B" w:rsidP="00A21E0B">
      <w:pPr>
        <w:pStyle w:val="a5"/>
        <w:numPr>
          <w:ilvl w:val="0"/>
          <w:numId w:val="16"/>
        </w:numPr>
        <w:spacing w:after="0" w:line="360" w:lineRule="auto"/>
        <w:ind w:left="0" w:firstLine="709"/>
        <w:jc w:val="both"/>
        <w:rPr>
          <w:rFonts w:ascii="Times New Roman" w:hAnsi="Times New Roman" w:cs="Times New Roman"/>
          <w:color w:val="000000"/>
          <w:sz w:val="28"/>
          <w:szCs w:val="28"/>
        </w:rPr>
      </w:pPr>
      <w:r w:rsidRPr="00A21E0B">
        <w:rPr>
          <w:rFonts w:ascii="Times New Roman" w:hAnsi="Times New Roman" w:cs="Times New Roman"/>
          <w:color w:val="000000"/>
          <w:sz w:val="28"/>
          <w:szCs w:val="28"/>
        </w:rPr>
        <w:t>Конституция (</w:t>
      </w:r>
      <w:r w:rsidR="00A21E0B">
        <w:rPr>
          <w:rFonts w:ascii="Times New Roman" w:hAnsi="Times New Roman" w:cs="Times New Roman"/>
          <w:color w:val="000000"/>
          <w:sz w:val="28"/>
          <w:szCs w:val="28"/>
          <w:lang w:val="ru-RU"/>
        </w:rPr>
        <w:t>о</w:t>
      </w:r>
      <w:proofErr w:type="spellStart"/>
      <w:r w:rsidRPr="00A21E0B">
        <w:rPr>
          <w:rFonts w:ascii="Times New Roman" w:hAnsi="Times New Roman" w:cs="Times New Roman"/>
          <w:color w:val="000000"/>
          <w:sz w:val="28"/>
          <w:szCs w:val="28"/>
        </w:rPr>
        <w:t>сновной</w:t>
      </w:r>
      <w:proofErr w:type="spellEnd"/>
      <w:r w:rsidRPr="00A21E0B">
        <w:rPr>
          <w:rFonts w:ascii="Times New Roman" w:hAnsi="Times New Roman" w:cs="Times New Roman"/>
          <w:color w:val="000000"/>
          <w:sz w:val="28"/>
          <w:szCs w:val="28"/>
        </w:rPr>
        <w:t xml:space="preserve"> </w:t>
      </w:r>
      <w:r w:rsidR="00A21E0B">
        <w:rPr>
          <w:rFonts w:ascii="Times New Roman" w:hAnsi="Times New Roman" w:cs="Times New Roman"/>
          <w:color w:val="000000"/>
          <w:sz w:val="28"/>
          <w:szCs w:val="28"/>
          <w:lang w:val="ru-RU"/>
        </w:rPr>
        <w:t>з</w:t>
      </w:r>
      <w:r w:rsidRPr="00A21E0B">
        <w:rPr>
          <w:rFonts w:ascii="Times New Roman" w:hAnsi="Times New Roman" w:cs="Times New Roman"/>
          <w:color w:val="000000"/>
          <w:sz w:val="28"/>
          <w:szCs w:val="28"/>
        </w:rPr>
        <w:t xml:space="preserve">акон) Российской Советской Федеративной Социалистической Республики: принята на внеочередной седьмой сессии Верховного Совета РСФСР девятого созыва 12 апреля 1978 года, с изменениями и дополнениями, внесенными законами РСФСР от 27 октября 1989 года, </w:t>
      </w:r>
      <w:r w:rsidR="00A21E0B">
        <w:rPr>
          <w:rFonts w:ascii="Times New Roman" w:hAnsi="Times New Roman" w:cs="Times New Roman"/>
          <w:color w:val="000000"/>
          <w:sz w:val="28"/>
          <w:szCs w:val="28"/>
        </w:rPr>
        <w:br/>
      </w:r>
      <w:r w:rsidRPr="00A21E0B">
        <w:rPr>
          <w:rFonts w:ascii="Times New Roman" w:hAnsi="Times New Roman" w:cs="Times New Roman"/>
          <w:color w:val="000000"/>
          <w:sz w:val="28"/>
          <w:szCs w:val="28"/>
        </w:rPr>
        <w:t>от 31 мая, 16 июня и 15 декабря 1990 года.</w:t>
      </w:r>
      <w:r w:rsidR="00A21E0B">
        <w:rPr>
          <w:rFonts w:ascii="Times New Roman" w:hAnsi="Times New Roman" w:cs="Times New Roman"/>
          <w:color w:val="000000"/>
          <w:sz w:val="28"/>
          <w:szCs w:val="28"/>
        </w:rPr>
        <w:t xml:space="preserve"> — </w:t>
      </w:r>
      <w:r w:rsidRPr="00A21E0B">
        <w:rPr>
          <w:rFonts w:ascii="Times New Roman" w:hAnsi="Times New Roman" w:cs="Times New Roman"/>
          <w:color w:val="000000"/>
          <w:sz w:val="28"/>
          <w:szCs w:val="28"/>
        </w:rPr>
        <w:t xml:space="preserve">Москва: Советская Россия, 1991. </w:t>
      </w:r>
      <w:r w:rsidR="00A21E0B">
        <w:rPr>
          <w:rFonts w:ascii="Times New Roman" w:hAnsi="Times New Roman" w:cs="Times New Roman"/>
          <w:color w:val="000000"/>
          <w:sz w:val="28"/>
          <w:szCs w:val="28"/>
          <w:lang w:val="ru-RU"/>
        </w:rPr>
        <w:t xml:space="preserve">— </w:t>
      </w:r>
      <w:r w:rsidRPr="00A21E0B">
        <w:rPr>
          <w:rFonts w:ascii="Times New Roman" w:hAnsi="Times New Roman" w:cs="Times New Roman"/>
          <w:color w:val="000000"/>
          <w:sz w:val="28"/>
          <w:szCs w:val="28"/>
        </w:rPr>
        <w:t>62, [1] с.</w:t>
      </w:r>
    </w:p>
    <w:p w14:paraId="00000099" w14:textId="032010DE" w:rsidR="00626B3E" w:rsidRPr="00A21E0B" w:rsidRDefault="0010570B" w:rsidP="00A21E0B">
      <w:pPr>
        <w:pStyle w:val="a5"/>
        <w:numPr>
          <w:ilvl w:val="0"/>
          <w:numId w:val="16"/>
        </w:numPr>
        <w:spacing w:after="0" w:line="360" w:lineRule="auto"/>
        <w:ind w:left="0" w:firstLine="709"/>
        <w:jc w:val="both"/>
        <w:rPr>
          <w:rFonts w:ascii="Times New Roman" w:hAnsi="Times New Roman" w:cs="Times New Roman"/>
          <w:color w:val="000000"/>
          <w:sz w:val="28"/>
          <w:szCs w:val="28"/>
        </w:rPr>
      </w:pPr>
      <w:r w:rsidRPr="00A21E0B">
        <w:rPr>
          <w:rFonts w:ascii="Times New Roman" w:hAnsi="Times New Roman" w:cs="Times New Roman"/>
          <w:color w:val="000000"/>
          <w:sz w:val="28"/>
          <w:szCs w:val="28"/>
        </w:rPr>
        <w:t xml:space="preserve">Конституция (основной закон) Союза Советских Социалистических Республик: </w:t>
      </w:r>
      <w:r w:rsidR="00621764">
        <w:rPr>
          <w:rFonts w:ascii="Times New Roman" w:hAnsi="Times New Roman" w:cs="Times New Roman"/>
          <w:color w:val="000000"/>
          <w:sz w:val="28"/>
          <w:szCs w:val="28"/>
          <w:lang w:val="ru-RU"/>
        </w:rPr>
        <w:t>п</w:t>
      </w:r>
      <w:proofErr w:type="spellStart"/>
      <w:r w:rsidRPr="00A21E0B">
        <w:rPr>
          <w:rFonts w:ascii="Times New Roman" w:hAnsi="Times New Roman" w:cs="Times New Roman"/>
          <w:color w:val="000000"/>
          <w:sz w:val="28"/>
          <w:szCs w:val="28"/>
        </w:rPr>
        <w:t>ринята</w:t>
      </w:r>
      <w:proofErr w:type="spellEnd"/>
      <w:r w:rsidRPr="00A21E0B">
        <w:rPr>
          <w:rFonts w:ascii="Times New Roman" w:hAnsi="Times New Roman" w:cs="Times New Roman"/>
          <w:color w:val="000000"/>
          <w:sz w:val="28"/>
          <w:szCs w:val="28"/>
        </w:rPr>
        <w:t xml:space="preserve"> 5 дек</w:t>
      </w:r>
      <w:proofErr w:type="spellStart"/>
      <w:r w:rsidR="00621764">
        <w:rPr>
          <w:rFonts w:ascii="Times New Roman" w:hAnsi="Times New Roman" w:cs="Times New Roman"/>
          <w:color w:val="000000"/>
          <w:sz w:val="28"/>
          <w:szCs w:val="28"/>
          <w:lang w:val="ru-RU"/>
        </w:rPr>
        <w:t>абря</w:t>
      </w:r>
      <w:proofErr w:type="spellEnd"/>
      <w:r w:rsidRPr="00A21E0B">
        <w:rPr>
          <w:rFonts w:ascii="Times New Roman" w:hAnsi="Times New Roman" w:cs="Times New Roman"/>
          <w:color w:val="000000"/>
          <w:sz w:val="28"/>
          <w:szCs w:val="28"/>
        </w:rPr>
        <w:t xml:space="preserve"> 1936 г.</w:t>
      </w:r>
      <w:r w:rsidR="00A21E0B">
        <w:rPr>
          <w:rFonts w:ascii="Times New Roman" w:hAnsi="Times New Roman" w:cs="Times New Roman"/>
          <w:color w:val="000000"/>
          <w:sz w:val="28"/>
          <w:szCs w:val="28"/>
        </w:rPr>
        <w:t xml:space="preserve"> — </w:t>
      </w:r>
      <w:r w:rsidRPr="00A21E0B">
        <w:rPr>
          <w:rFonts w:ascii="Times New Roman" w:hAnsi="Times New Roman" w:cs="Times New Roman"/>
          <w:color w:val="000000"/>
          <w:sz w:val="28"/>
          <w:szCs w:val="28"/>
        </w:rPr>
        <w:t xml:space="preserve">Ленинград: </w:t>
      </w:r>
      <w:proofErr w:type="spellStart"/>
      <w:r w:rsidRPr="00A21E0B">
        <w:rPr>
          <w:rFonts w:ascii="Times New Roman" w:hAnsi="Times New Roman" w:cs="Times New Roman"/>
          <w:color w:val="000000"/>
          <w:sz w:val="28"/>
          <w:szCs w:val="28"/>
        </w:rPr>
        <w:t>Партиздат</w:t>
      </w:r>
      <w:proofErr w:type="spellEnd"/>
      <w:r w:rsidRPr="00A21E0B">
        <w:rPr>
          <w:rFonts w:ascii="Times New Roman" w:hAnsi="Times New Roman" w:cs="Times New Roman"/>
          <w:color w:val="000000"/>
          <w:sz w:val="28"/>
          <w:szCs w:val="28"/>
        </w:rPr>
        <w:t xml:space="preserve"> ЦК ВКП(б), 1936. </w:t>
      </w:r>
      <w:r w:rsidR="00A21E0B">
        <w:rPr>
          <w:rFonts w:ascii="Times New Roman" w:hAnsi="Times New Roman" w:cs="Times New Roman"/>
          <w:color w:val="000000"/>
          <w:sz w:val="28"/>
          <w:szCs w:val="28"/>
          <w:lang w:val="ru-RU"/>
        </w:rPr>
        <w:t xml:space="preserve">— </w:t>
      </w:r>
      <w:r w:rsidRPr="00A21E0B">
        <w:rPr>
          <w:rFonts w:ascii="Times New Roman" w:hAnsi="Times New Roman" w:cs="Times New Roman"/>
          <w:color w:val="000000"/>
          <w:sz w:val="28"/>
          <w:szCs w:val="28"/>
        </w:rPr>
        <w:t>32 с.</w:t>
      </w:r>
    </w:p>
    <w:p w14:paraId="0000009A" w14:textId="3058DE7D" w:rsidR="00626B3E" w:rsidRPr="00A21E0B" w:rsidRDefault="0010570B" w:rsidP="00621764">
      <w:pPr>
        <w:pStyle w:val="a5"/>
        <w:numPr>
          <w:ilvl w:val="0"/>
          <w:numId w:val="16"/>
        </w:numPr>
        <w:spacing w:after="0" w:line="360" w:lineRule="auto"/>
        <w:ind w:left="0" w:firstLine="709"/>
        <w:jc w:val="both"/>
        <w:rPr>
          <w:rFonts w:ascii="Times New Roman" w:hAnsi="Times New Roman" w:cs="Times New Roman"/>
          <w:color w:val="000000"/>
          <w:sz w:val="28"/>
          <w:szCs w:val="28"/>
        </w:rPr>
      </w:pPr>
      <w:r w:rsidRPr="00A21E0B">
        <w:rPr>
          <w:rFonts w:ascii="Times New Roman" w:hAnsi="Times New Roman" w:cs="Times New Roman"/>
          <w:color w:val="000000"/>
          <w:sz w:val="28"/>
          <w:szCs w:val="28"/>
        </w:rPr>
        <w:t>Конституция (</w:t>
      </w:r>
      <w:r w:rsidR="00621764">
        <w:rPr>
          <w:rFonts w:ascii="Times New Roman" w:hAnsi="Times New Roman" w:cs="Times New Roman"/>
          <w:color w:val="000000"/>
          <w:sz w:val="28"/>
          <w:szCs w:val="28"/>
          <w:lang w:val="ru-RU"/>
        </w:rPr>
        <w:t>о</w:t>
      </w:r>
      <w:proofErr w:type="spellStart"/>
      <w:r w:rsidRPr="00A21E0B">
        <w:rPr>
          <w:rFonts w:ascii="Times New Roman" w:hAnsi="Times New Roman" w:cs="Times New Roman"/>
          <w:color w:val="000000"/>
          <w:sz w:val="28"/>
          <w:szCs w:val="28"/>
        </w:rPr>
        <w:t>сновной</w:t>
      </w:r>
      <w:proofErr w:type="spellEnd"/>
      <w:r w:rsidRPr="00A21E0B">
        <w:rPr>
          <w:rFonts w:ascii="Times New Roman" w:hAnsi="Times New Roman" w:cs="Times New Roman"/>
          <w:color w:val="000000"/>
          <w:sz w:val="28"/>
          <w:szCs w:val="28"/>
        </w:rPr>
        <w:t xml:space="preserve"> </w:t>
      </w:r>
      <w:r w:rsidR="00621764">
        <w:rPr>
          <w:rFonts w:ascii="Times New Roman" w:hAnsi="Times New Roman" w:cs="Times New Roman"/>
          <w:color w:val="000000"/>
          <w:sz w:val="28"/>
          <w:szCs w:val="28"/>
          <w:lang w:val="ru-RU"/>
        </w:rPr>
        <w:t>з</w:t>
      </w:r>
      <w:r w:rsidRPr="00A21E0B">
        <w:rPr>
          <w:rFonts w:ascii="Times New Roman" w:hAnsi="Times New Roman" w:cs="Times New Roman"/>
          <w:color w:val="000000"/>
          <w:sz w:val="28"/>
          <w:szCs w:val="28"/>
        </w:rPr>
        <w:t xml:space="preserve">акон) Союза Советских Социалистических Республик: </w:t>
      </w:r>
      <w:r w:rsidR="00621764">
        <w:rPr>
          <w:rFonts w:ascii="Times New Roman" w:hAnsi="Times New Roman" w:cs="Times New Roman"/>
          <w:color w:val="000000"/>
          <w:sz w:val="28"/>
          <w:szCs w:val="28"/>
          <w:lang w:val="ru-RU"/>
        </w:rPr>
        <w:t>п</w:t>
      </w:r>
      <w:proofErr w:type="spellStart"/>
      <w:r w:rsidRPr="00A21E0B">
        <w:rPr>
          <w:rFonts w:ascii="Times New Roman" w:hAnsi="Times New Roman" w:cs="Times New Roman"/>
          <w:color w:val="000000"/>
          <w:sz w:val="28"/>
          <w:szCs w:val="28"/>
        </w:rPr>
        <w:t>ринята</w:t>
      </w:r>
      <w:proofErr w:type="spellEnd"/>
      <w:r w:rsidRPr="00A21E0B">
        <w:rPr>
          <w:rFonts w:ascii="Times New Roman" w:hAnsi="Times New Roman" w:cs="Times New Roman"/>
          <w:color w:val="000000"/>
          <w:sz w:val="28"/>
          <w:szCs w:val="28"/>
        </w:rPr>
        <w:t xml:space="preserve"> на внеочередной седьмой сессии Верховного Совета СССР девятого созыва 7 </w:t>
      </w:r>
      <w:proofErr w:type="spellStart"/>
      <w:r w:rsidRPr="00A21E0B">
        <w:rPr>
          <w:rFonts w:ascii="Times New Roman" w:hAnsi="Times New Roman" w:cs="Times New Roman"/>
          <w:color w:val="000000"/>
          <w:sz w:val="28"/>
          <w:szCs w:val="28"/>
        </w:rPr>
        <w:t>окт</w:t>
      </w:r>
      <w:r w:rsidR="00621764">
        <w:rPr>
          <w:rFonts w:ascii="Times New Roman" w:hAnsi="Times New Roman" w:cs="Times New Roman"/>
          <w:color w:val="000000"/>
          <w:sz w:val="28"/>
          <w:szCs w:val="28"/>
          <w:lang w:val="ru-RU"/>
        </w:rPr>
        <w:t>ября</w:t>
      </w:r>
      <w:proofErr w:type="spellEnd"/>
      <w:r w:rsidRPr="00A21E0B">
        <w:rPr>
          <w:rFonts w:ascii="Times New Roman" w:hAnsi="Times New Roman" w:cs="Times New Roman"/>
          <w:color w:val="000000"/>
          <w:sz w:val="28"/>
          <w:szCs w:val="28"/>
        </w:rPr>
        <w:t xml:space="preserve"> 1977 г.</w:t>
      </w:r>
      <w:r w:rsidR="00A21E0B">
        <w:rPr>
          <w:rFonts w:ascii="Times New Roman" w:hAnsi="Times New Roman" w:cs="Times New Roman"/>
          <w:color w:val="000000"/>
          <w:sz w:val="28"/>
          <w:szCs w:val="28"/>
        </w:rPr>
        <w:t xml:space="preserve"> — </w:t>
      </w:r>
      <w:r w:rsidRPr="00A21E0B">
        <w:rPr>
          <w:rFonts w:ascii="Times New Roman" w:hAnsi="Times New Roman" w:cs="Times New Roman"/>
          <w:color w:val="000000"/>
          <w:sz w:val="28"/>
          <w:szCs w:val="28"/>
        </w:rPr>
        <w:t>Москва: Верховный Совет СССР: Известия, 1977.</w:t>
      </w:r>
      <w:r w:rsidR="00A21E0B">
        <w:rPr>
          <w:rFonts w:ascii="Times New Roman" w:hAnsi="Times New Roman" w:cs="Times New Roman"/>
          <w:color w:val="000000"/>
          <w:sz w:val="28"/>
          <w:szCs w:val="28"/>
        </w:rPr>
        <w:t xml:space="preserve"> — </w:t>
      </w:r>
      <w:r w:rsidRPr="00A21E0B">
        <w:rPr>
          <w:rFonts w:ascii="Times New Roman" w:hAnsi="Times New Roman" w:cs="Times New Roman"/>
          <w:color w:val="000000"/>
          <w:sz w:val="28"/>
          <w:szCs w:val="28"/>
        </w:rPr>
        <w:t>47 с.</w:t>
      </w:r>
    </w:p>
    <w:p w14:paraId="0000009B" w14:textId="33C9EA71" w:rsidR="00626B3E" w:rsidRPr="00621764" w:rsidRDefault="0010570B" w:rsidP="00621764">
      <w:pPr>
        <w:pStyle w:val="a5"/>
        <w:numPr>
          <w:ilvl w:val="0"/>
          <w:numId w:val="16"/>
        </w:numPr>
        <w:spacing w:line="360" w:lineRule="auto"/>
        <w:ind w:left="0" w:firstLine="709"/>
        <w:jc w:val="both"/>
        <w:rPr>
          <w:rFonts w:ascii="Times New Roman" w:hAnsi="Times New Roman" w:cs="Times New Roman"/>
          <w:sz w:val="28"/>
          <w:szCs w:val="28"/>
          <w:lang w:val="ru-RU"/>
        </w:rPr>
      </w:pPr>
      <w:r w:rsidRPr="00621764">
        <w:rPr>
          <w:rFonts w:ascii="Times New Roman" w:hAnsi="Times New Roman" w:cs="Times New Roman"/>
          <w:color w:val="000000"/>
          <w:sz w:val="28"/>
          <w:szCs w:val="28"/>
        </w:rPr>
        <w:t>Конституция Российской Федерации: принята всенародным голосованием 12 декабря 1993 года, с изменениями, одобренными в ходе общероссийского голосования 1 июля 2020 года // Официальный интернет-</w:t>
      </w:r>
      <w:r w:rsidRPr="00621764">
        <w:rPr>
          <w:rFonts w:ascii="Times New Roman" w:hAnsi="Times New Roman" w:cs="Times New Roman"/>
          <w:color w:val="000000"/>
          <w:sz w:val="28"/>
          <w:szCs w:val="28"/>
        </w:rPr>
        <w:lastRenderedPageBreak/>
        <w:t>портал правовой информации.</w:t>
      </w:r>
      <w:r w:rsidR="00621764" w:rsidRPr="00621764">
        <w:rPr>
          <w:lang w:val="ru-RU"/>
        </w:rPr>
        <w:t xml:space="preserve"> </w:t>
      </w:r>
      <w:r w:rsidR="00621764">
        <w:rPr>
          <w:rFonts w:ascii="Times New Roman" w:hAnsi="Times New Roman" w:cs="Times New Roman"/>
          <w:sz w:val="28"/>
          <w:szCs w:val="28"/>
          <w:lang w:val="ru-RU"/>
        </w:rPr>
        <w:t>—</w:t>
      </w:r>
      <w:r w:rsidR="00621764" w:rsidRPr="00621764">
        <w:rPr>
          <w:rFonts w:ascii="Times New Roman" w:hAnsi="Times New Roman" w:cs="Times New Roman"/>
          <w:sz w:val="28"/>
          <w:szCs w:val="28"/>
          <w:lang w:val="ru-RU"/>
        </w:rPr>
        <w:t xml:space="preserve"> URL: http://pravo.gov.ru (дата обращения: </w:t>
      </w:r>
      <w:r w:rsidR="00621764">
        <w:rPr>
          <w:rFonts w:ascii="Times New Roman" w:hAnsi="Times New Roman" w:cs="Times New Roman"/>
          <w:sz w:val="28"/>
          <w:szCs w:val="28"/>
          <w:lang w:val="ru-RU"/>
        </w:rPr>
        <w:t>17.07.2026</w:t>
      </w:r>
      <w:r w:rsidR="00621764" w:rsidRPr="00621764">
        <w:rPr>
          <w:rFonts w:ascii="Times New Roman" w:hAnsi="Times New Roman" w:cs="Times New Roman"/>
          <w:sz w:val="28"/>
          <w:szCs w:val="28"/>
          <w:lang w:val="ru-RU"/>
        </w:rPr>
        <w:t>).</w:t>
      </w:r>
    </w:p>
    <w:p w14:paraId="0000009C" w14:textId="6433AEB7" w:rsidR="00626B3E" w:rsidRPr="00A21E0B" w:rsidRDefault="0010570B" w:rsidP="00621764">
      <w:pPr>
        <w:pStyle w:val="a5"/>
        <w:numPr>
          <w:ilvl w:val="0"/>
          <w:numId w:val="16"/>
        </w:numPr>
        <w:spacing w:after="0" w:line="360" w:lineRule="auto"/>
        <w:ind w:left="0" w:firstLine="709"/>
        <w:jc w:val="both"/>
        <w:rPr>
          <w:rFonts w:ascii="Times New Roman" w:hAnsi="Times New Roman" w:cs="Times New Roman"/>
          <w:color w:val="000000"/>
          <w:sz w:val="28"/>
          <w:szCs w:val="28"/>
        </w:rPr>
      </w:pPr>
      <w:r w:rsidRPr="00A21E0B">
        <w:rPr>
          <w:rFonts w:ascii="Times New Roman" w:hAnsi="Times New Roman" w:cs="Times New Roman"/>
          <w:color w:val="000000"/>
          <w:sz w:val="28"/>
          <w:szCs w:val="28"/>
        </w:rPr>
        <w:t xml:space="preserve">Манифест об усовершенствовании государственного порядка </w:t>
      </w:r>
      <w:r w:rsidR="00621764">
        <w:rPr>
          <w:rFonts w:ascii="Times New Roman" w:hAnsi="Times New Roman" w:cs="Times New Roman"/>
          <w:color w:val="000000"/>
          <w:sz w:val="28"/>
          <w:szCs w:val="28"/>
        </w:rPr>
        <w:br/>
      </w:r>
      <w:r w:rsidRPr="00A21E0B">
        <w:rPr>
          <w:rFonts w:ascii="Times New Roman" w:hAnsi="Times New Roman" w:cs="Times New Roman"/>
          <w:color w:val="000000"/>
          <w:sz w:val="28"/>
          <w:szCs w:val="28"/>
        </w:rPr>
        <w:t>(17 октября 1905 г.) // Полное собрание законов Российской империи (ПСЗРИ). — Собрание 3. — Т. 25. — № 26803.</w:t>
      </w:r>
    </w:p>
    <w:p w14:paraId="0000009D" w14:textId="108EAC4B" w:rsidR="00626B3E" w:rsidRDefault="0010570B" w:rsidP="00A21E0B">
      <w:pPr>
        <w:pStyle w:val="a5"/>
        <w:numPr>
          <w:ilvl w:val="0"/>
          <w:numId w:val="16"/>
        </w:numPr>
        <w:spacing w:after="0" w:line="360" w:lineRule="auto"/>
        <w:ind w:left="0" w:firstLine="709"/>
        <w:jc w:val="both"/>
        <w:rPr>
          <w:rFonts w:ascii="Times New Roman" w:hAnsi="Times New Roman" w:cs="Times New Roman"/>
          <w:color w:val="000000"/>
          <w:sz w:val="28"/>
          <w:szCs w:val="28"/>
        </w:rPr>
      </w:pPr>
      <w:r w:rsidRPr="00A21E0B">
        <w:rPr>
          <w:rFonts w:ascii="Times New Roman" w:hAnsi="Times New Roman" w:cs="Times New Roman"/>
          <w:color w:val="000000"/>
          <w:sz w:val="28"/>
          <w:szCs w:val="28"/>
        </w:rPr>
        <w:t>Основной закон (Конституция) Союза Советских Социалистических Республик</w:t>
      </w:r>
      <w:r w:rsidR="00621764">
        <w:rPr>
          <w:rFonts w:ascii="Times New Roman" w:hAnsi="Times New Roman" w:cs="Times New Roman"/>
          <w:color w:val="000000"/>
          <w:sz w:val="28"/>
          <w:szCs w:val="28"/>
          <w:lang w:val="ru-RU"/>
        </w:rPr>
        <w:t>.</w:t>
      </w:r>
      <w:r w:rsidRPr="00A21E0B">
        <w:rPr>
          <w:rFonts w:ascii="Times New Roman" w:hAnsi="Times New Roman" w:cs="Times New Roman"/>
          <w:color w:val="000000"/>
          <w:sz w:val="28"/>
          <w:szCs w:val="28"/>
        </w:rPr>
        <w:t xml:space="preserve"> — Москва: Центральный Исполнительный Комитет Союза Советских Социалистических Республик, 1924. — 20 с.</w:t>
      </w:r>
    </w:p>
    <w:p w14:paraId="4C746169" w14:textId="65CFC367" w:rsidR="00621764" w:rsidRPr="00621764" w:rsidRDefault="00621764" w:rsidP="00621764">
      <w:pPr>
        <w:pStyle w:val="a5"/>
        <w:numPr>
          <w:ilvl w:val="0"/>
          <w:numId w:val="16"/>
        </w:numPr>
        <w:spacing w:after="0" w:line="360" w:lineRule="auto"/>
        <w:ind w:left="0" w:firstLine="709"/>
        <w:jc w:val="both"/>
        <w:rPr>
          <w:rFonts w:ascii="Times New Roman" w:hAnsi="Times New Roman" w:cs="Times New Roman"/>
          <w:color w:val="000000"/>
          <w:sz w:val="28"/>
          <w:szCs w:val="28"/>
        </w:rPr>
      </w:pPr>
      <w:r w:rsidRPr="00A21E0B">
        <w:rPr>
          <w:rFonts w:ascii="Times New Roman" w:hAnsi="Times New Roman" w:cs="Times New Roman"/>
          <w:color w:val="000000"/>
          <w:sz w:val="28"/>
          <w:szCs w:val="28"/>
        </w:rPr>
        <w:t>Основы российской государственности: учебное пособие / А.Д. Харичев, А.В. Полосин, А.В. Селезнева. — Москва: Издательский дом «Дело» РАНХиГС, 2024. — 448 с.</w:t>
      </w:r>
    </w:p>
    <w:p w14:paraId="0000009E" w14:textId="4F40C6F3" w:rsidR="00626B3E" w:rsidRPr="00A21E0B" w:rsidRDefault="0010570B" w:rsidP="00A21E0B">
      <w:pPr>
        <w:pStyle w:val="a5"/>
        <w:numPr>
          <w:ilvl w:val="0"/>
          <w:numId w:val="16"/>
        </w:numPr>
        <w:spacing w:after="0" w:line="360" w:lineRule="auto"/>
        <w:ind w:left="0" w:firstLine="709"/>
        <w:jc w:val="both"/>
        <w:rPr>
          <w:rFonts w:ascii="Times New Roman" w:hAnsi="Times New Roman" w:cs="Times New Roman"/>
          <w:color w:val="000000"/>
          <w:sz w:val="28"/>
          <w:szCs w:val="28"/>
        </w:rPr>
      </w:pPr>
      <w:r w:rsidRPr="00A21E0B">
        <w:rPr>
          <w:rFonts w:ascii="Times New Roman" w:hAnsi="Times New Roman" w:cs="Times New Roman"/>
          <w:color w:val="000000"/>
          <w:sz w:val="28"/>
          <w:szCs w:val="28"/>
        </w:rPr>
        <w:t>Свод законов Российской Империи: [издание 1876-1917 гг.].</w:t>
      </w:r>
      <w:r w:rsidR="00A21E0B">
        <w:rPr>
          <w:rFonts w:ascii="Times New Roman" w:hAnsi="Times New Roman" w:cs="Times New Roman"/>
          <w:color w:val="000000"/>
          <w:sz w:val="28"/>
          <w:szCs w:val="28"/>
        </w:rPr>
        <w:t xml:space="preserve"> — </w:t>
      </w:r>
      <w:r w:rsidRPr="00A21E0B">
        <w:rPr>
          <w:rFonts w:ascii="Times New Roman" w:hAnsi="Times New Roman" w:cs="Times New Roman"/>
          <w:color w:val="000000"/>
          <w:sz w:val="28"/>
          <w:szCs w:val="28"/>
        </w:rPr>
        <w:t>Санкт-Петербург: [б. и.], [1876-1917].</w:t>
      </w:r>
    </w:p>
    <w:p w14:paraId="0000009F" w14:textId="53368807" w:rsidR="00626B3E" w:rsidRPr="00A21E0B" w:rsidRDefault="0010570B" w:rsidP="00A21E0B">
      <w:pPr>
        <w:pStyle w:val="a5"/>
        <w:numPr>
          <w:ilvl w:val="0"/>
          <w:numId w:val="16"/>
        </w:numPr>
        <w:spacing w:after="0" w:line="360" w:lineRule="auto"/>
        <w:ind w:left="0" w:firstLine="709"/>
        <w:jc w:val="both"/>
        <w:rPr>
          <w:rFonts w:ascii="Times New Roman" w:hAnsi="Times New Roman" w:cs="Times New Roman"/>
          <w:color w:val="000000"/>
          <w:sz w:val="28"/>
          <w:szCs w:val="28"/>
        </w:rPr>
      </w:pPr>
      <w:r w:rsidRPr="00A21E0B">
        <w:rPr>
          <w:rFonts w:ascii="Times New Roman" w:hAnsi="Times New Roman" w:cs="Times New Roman"/>
          <w:color w:val="000000"/>
          <w:sz w:val="28"/>
          <w:szCs w:val="28"/>
        </w:rPr>
        <w:t xml:space="preserve">Соборное уложение царя Алексея Михайловича 1649 года [Текст] / [Отв. ред. и предисл. К. А. </w:t>
      </w:r>
      <w:proofErr w:type="spellStart"/>
      <w:r w:rsidRPr="00A21E0B">
        <w:rPr>
          <w:rFonts w:ascii="Times New Roman" w:hAnsi="Times New Roman" w:cs="Times New Roman"/>
          <w:color w:val="000000"/>
          <w:sz w:val="28"/>
          <w:szCs w:val="28"/>
        </w:rPr>
        <w:t>Софроненко</w:t>
      </w:r>
      <w:proofErr w:type="spellEnd"/>
      <w:r w:rsidRPr="00A21E0B">
        <w:rPr>
          <w:rFonts w:ascii="Times New Roman" w:hAnsi="Times New Roman" w:cs="Times New Roman"/>
          <w:color w:val="000000"/>
          <w:sz w:val="28"/>
          <w:szCs w:val="28"/>
        </w:rPr>
        <w:t>].</w:t>
      </w:r>
      <w:r w:rsidR="00A21E0B">
        <w:rPr>
          <w:rFonts w:ascii="Times New Roman" w:hAnsi="Times New Roman" w:cs="Times New Roman"/>
          <w:color w:val="000000"/>
          <w:sz w:val="28"/>
          <w:szCs w:val="28"/>
        </w:rPr>
        <w:t xml:space="preserve"> — </w:t>
      </w:r>
      <w:r w:rsidRPr="00A21E0B">
        <w:rPr>
          <w:rFonts w:ascii="Times New Roman" w:hAnsi="Times New Roman" w:cs="Times New Roman"/>
          <w:color w:val="000000"/>
          <w:sz w:val="28"/>
          <w:szCs w:val="28"/>
        </w:rPr>
        <w:t>Москва: [б. и.], 1951.</w:t>
      </w:r>
      <w:r w:rsidR="00A21E0B">
        <w:rPr>
          <w:rFonts w:ascii="Times New Roman" w:hAnsi="Times New Roman" w:cs="Times New Roman"/>
          <w:color w:val="000000"/>
          <w:sz w:val="28"/>
          <w:szCs w:val="28"/>
        </w:rPr>
        <w:t xml:space="preserve"> — </w:t>
      </w:r>
      <w:r w:rsidRPr="00A21E0B">
        <w:rPr>
          <w:rFonts w:ascii="Times New Roman" w:hAnsi="Times New Roman" w:cs="Times New Roman"/>
          <w:color w:val="000000"/>
          <w:sz w:val="28"/>
          <w:szCs w:val="28"/>
        </w:rPr>
        <w:t>179 с.</w:t>
      </w:r>
    </w:p>
    <w:p w14:paraId="000000A0" w14:textId="6E0D6981" w:rsidR="00626B3E" w:rsidRPr="00A21E0B" w:rsidRDefault="0010570B" w:rsidP="00A21E0B">
      <w:pPr>
        <w:pStyle w:val="a5"/>
        <w:numPr>
          <w:ilvl w:val="0"/>
          <w:numId w:val="16"/>
        </w:numPr>
        <w:spacing w:after="0" w:line="360" w:lineRule="auto"/>
        <w:ind w:left="0" w:firstLine="709"/>
        <w:jc w:val="both"/>
        <w:rPr>
          <w:rFonts w:ascii="Times New Roman" w:hAnsi="Times New Roman" w:cs="Times New Roman"/>
          <w:color w:val="000000"/>
          <w:sz w:val="28"/>
          <w:szCs w:val="28"/>
        </w:rPr>
      </w:pPr>
      <w:r w:rsidRPr="00A21E0B">
        <w:rPr>
          <w:rFonts w:ascii="Times New Roman" w:hAnsi="Times New Roman" w:cs="Times New Roman"/>
          <w:color w:val="000000"/>
          <w:sz w:val="28"/>
          <w:szCs w:val="28"/>
        </w:rPr>
        <w:t xml:space="preserve">Судебник царя и великого князя Иоанна Васильевича» (1550 г.) // Текст с указ. </w:t>
      </w:r>
      <w:proofErr w:type="spellStart"/>
      <w:r w:rsidRPr="00A21E0B">
        <w:rPr>
          <w:rFonts w:ascii="Times New Roman" w:hAnsi="Times New Roman" w:cs="Times New Roman"/>
          <w:color w:val="000000"/>
          <w:sz w:val="28"/>
          <w:szCs w:val="28"/>
        </w:rPr>
        <w:t>напеч</w:t>
      </w:r>
      <w:proofErr w:type="spellEnd"/>
      <w:r w:rsidRPr="00A21E0B">
        <w:rPr>
          <w:rFonts w:ascii="Times New Roman" w:hAnsi="Times New Roman" w:cs="Times New Roman"/>
          <w:color w:val="000000"/>
          <w:sz w:val="28"/>
          <w:szCs w:val="28"/>
        </w:rPr>
        <w:t xml:space="preserve">. проф. М. Клочковым. — Харьков: Ист.-филол. фак. </w:t>
      </w:r>
      <w:proofErr w:type="spellStart"/>
      <w:r w:rsidRPr="00A21E0B">
        <w:rPr>
          <w:rFonts w:ascii="Times New Roman" w:hAnsi="Times New Roman" w:cs="Times New Roman"/>
          <w:color w:val="000000"/>
          <w:sz w:val="28"/>
          <w:szCs w:val="28"/>
        </w:rPr>
        <w:t>Имп</w:t>
      </w:r>
      <w:proofErr w:type="spellEnd"/>
      <w:r w:rsidRPr="00A21E0B">
        <w:rPr>
          <w:rFonts w:ascii="Times New Roman" w:hAnsi="Times New Roman" w:cs="Times New Roman"/>
          <w:color w:val="000000"/>
          <w:sz w:val="28"/>
          <w:szCs w:val="28"/>
        </w:rPr>
        <w:t xml:space="preserve">. </w:t>
      </w:r>
      <w:proofErr w:type="spellStart"/>
      <w:r w:rsidRPr="00A21E0B">
        <w:rPr>
          <w:rFonts w:ascii="Times New Roman" w:hAnsi="Times New Roman" w:cs="Times New Roman"/>
          <w:color w:val="000000"/>
          <w:sz w:val="28"/>
          <w:szCs w:val="28"/>
        </w:rPr>
        <w:t>Харьк</w:t>
      </w:r>
      <w:proofErr w:type="spellEnd"/>
      <w:r w:rsidRPr="00A21E0B">
        <w:rPr>
          <w:rFonts w:ascii="Times New Roman" w:hAnsi="Times New Roman" w:cs="Times New Roman"/>
          <w:color w:val="000000"/>
          <w:sz w:val="28"/>
          <w:szCs w:val="28"/>
        </w:rPr>
        <w:t>. ун-та, 1915. —, II, 51 с.</w:t>
      </w:r>
    </w:p>
    <w:p w14:paraId="000000A1" w14:textId="7FACEE9F" w:rsidR="00626B3E" w:rsidRPr="00A21E0B" w:rsidRDefault="0010570B" w:rsidP="00A21E0B">
      <w:pPr>
        <w:pStyle w:val="a5"/>
        <w:numPr>
          <w:ilvl w:val="0"/>
          <w:numId w:val="16"/>
        </w:numPr>
        <w:spacing w:after="0" w:line="360" w:lineRule="auto"/>
        <w:ind w:left="0" w:firstLine="709"/>
        <w:jc w:val="both"/>
        <w:rPr>
          <w:rFonts w:ascii="Times New Roman" w:hAnsi="Times New Roman" w:cs="Times New Roman"/>
          <w:color w:val="000000"/>
          <w:sz w:val="28"/>
          <w:szCs w:val="28"/>
        </w:rPr>
      </w:pPr>
      <w:r w:rsidRPr="00A21E0B">
        <w:rPr>
          <w:rFonts w:ascii="Times New Roman" w:hAnsi="Times New Roman" w:cs="Times New Roman"/>
          <w:color w:val="000000"/>
          <w:sz w:val="28"/>
          <w:szCs w:val="28"/>
        </w:rPr>
        <w:t xml:space="preserve">Судебники Иоанна III и Иоанна IV 1497 и 1555 [1550] гг. = Судебник великого князя Иоанна Васильевича / Текст с указ. </w:t>
      </w:r>
      <w:proofErr w:type="spellStart"/>
      <w:r w:rsidRPr="00A21E0B">
        <w:rPr>
          <w:rFonts w:ascii="Times New Roman" w:hAnsi="Times New Roman" w:cs="Times New Roman"/>
          <w:color w:val="000000"/>
          <w:sz w:val="28"/>
          <w:szCs w:val="28"/>
        </w:rPr>
        <w:t>напеч</w:t>
      </w:r>
      <w:proofErr w:type="spellEnd"/>
      <w:r w:rsidRPr="00A21E0B">
        <w:rPr>
          <w:rFonts w:ascii="Times New Roman" w:hAnsi="Times New Roman" w:cs="Times New Roman"/>
          <w:color w:val="000000"/>
          <w:sz w:val="28"/>
          <w:szCs w:val="28"/>
        </w:rPr>
        <w:t xml:space="preserve">. проф. М. Клочковым. — Харьков: Ист.-филол. фак. </w:t>
      </w:r>
      <w:proofErr w:type="spellStart"/>
      <w:r w:rsidRPr="00A21E0B">
        <w:rPr>
          <w:rFonts w:ascii="Times New Roman" w:hAnsi="Times New Roman" w:cs="Times New Roman"/>
          <w:color w:val="000000"/>
          <w:sz w:val="28"/>
          <w:szCs w:val="28"/>
        </w:rPr>
        <w:t>Имп</w:t>
      </w:r>
      <w:proofErr w:type="spellEnd"/>
      <w:r w:rsidRPr="00A21E0B">
        <w:rPr>
          <w:rFonts w:ascii="Times New Roman" w:hAnsi="Times New Roman" w:cs="Times New Roman"/>
          <w:color w:val="000000"/>
          <w:sz w:val="28"/>
          <w:szCs w:val="28"/>
        </w:rPr>
        <w:t xml:space="preserve">. </w:t>
      </w:r>
      <w:proofErr w:type="spellStart"/>
      <w:r w:rsidRPr="00A21E0B">
        <w:rPr>
          <w:rFonts w:ascii="Times New Roman" w:hAnsi="Times New Roman" w:cs="Times New Roman"/>
          <w:color w:val="000000"/>
          <w:sz w:val="28"/>
          <w:szCs w:val="28"/>
        </w:rPr>
        <w:t>Харьк</w:t>
      </w:r>
      <w:proofErr w:type="spellEnd"/>
      <w:r w:rsidRPr="00A21E0B">
        <w:rPr>
          <w:rFonts w:ascii="Times New Roman" w:hAnsi="Times New Roman" w:cs="Times New Roman"/>
          <w:color w:val="000000"/>
          <w:sz w:val="28"/>
          <w:szCs w:val="28"/>
        </w:rPr>
        <w:t>. ун-та, 1915. —, II, 51 с.</w:t>
      </w:r>
    </w:p>
    <w:p w14:paraId="000000A2" w14:textId="2A262C34" w:rsidR="00626B3E" w:rsidRPr="00A21E0B" w:rsidRDefault="0010570B" w:rsidP="00A21E0B">
      <w:pPr>
        <w:pStyle w:val="a5"/>
        <w:numPr>
          <w:ilvl w:val="0"/>
          <w:numId w:val="16"/>
        </w:numPr>
        <w:spacing w:after="0" w:line="360" w:lineRule="auto"/>
        <w:ind w:left="0" w:firstLine="709"/>
        <w:jc w:val="both"/>
        <w:rPr>
          <w:rFonts w:ascii="Times New Roman" w:hAnsi="Times New Roman" w:cs="Times New Roman"/>
          <w:color w:val="000000"/>
          <w:sz w:val="28"/>
          <w:szCs w:val="28"/>
        </w:rPr>
      </w:pPr>
      <w:r w:rsidRPr="00A21E0B">
        <w:rPr>
          <w:rFonts w:ascii="Times New Roman" w:hAnsi="Times New Roman" w:cs="Times New Roman"/>
          <w:color w:val="000000"/>
          <w:sz w:val="28"/>
          <w:szCs w:val="28"/>
        </w:rPr>
        <w:t xml:space="preserve">Текст Русской правды на основании </w:t>
      </w:r>
      <w:proofErr w:type="spellStart"/>
      <w:r w:rsidRPr="00A21E0B">
        <w:rPr>
          <w:rFonts w:ascii="Times New Roman" w:hAnsi="Times New Roman" w:cs="Times New Roman"/>
          <w:color w:val="000000"/>
          <w:sz w:val="28"/>
          <w:szCs w:val="28"/>
        </w:rPr>
        <w:t>четыр</w:t>
      </w:r>
      <w:proofErr w:type="spellEnd"/>
      <w:r w:rsidR="00621764">
        <w:rPr>
          <w:rFonts w:ascii="Times New Roman" w:hAnsi="Times New Roman" w:cs="Times New Roman"/>
          <w:color w:val="000000"/>
          <w:sz w:val="28"/>
          <w:szCs w:val="28"/>
          <w:lang w:val="ru-RU"/>
        </w:rPr>
        <w:t>е</w:t>
      </w:r>
      <w:r w:rsidRPr="00A21E0B">
        <w:rPr>
          <w:rFonts w:ascii="Times New Roman" w:hAnsi="Times New Roman" w:cs="Times New Roman"/>
          <w:color w:val="000000"/>
          <w:sz w:val="28"/>
          <w:szCs w:val="28"/>
        </w:rPr>
        <w:t xml:space="preserve">х списков разных редакций / Изд. Н. Калачов. — 4-е изд. (без перемен). — Санкт-Петербург: тип. Стасюлевича, 1889. — VI, 51 с. </w:t>
      </w:r>
    </w:p>
    <w:p w14:paraId="000000A3" w14:textId="42EC6F23" w:rsidR="00626B3E" w:rsidRPr="00A21E0B" w:rsidRDefault="0010570B" w:rsidP="00A21E0B">
      <w:pPr>
        <w:pStyle w:val="a5"/>
        <w:numPr>
          <w:ilvl w:val="0"/>
          <w:numId w:val="16"/>
        </w:numPr>
        <w:spacing w:after="0" w:line="360" w:lineRule="auto"/>
        <w:ind w:left="0" w:firstLine="709"/>
        <w:jc w:val="both"/>
        <w:rPr>
          <w:rFonts w:ascii="Times New Roman" w:hAnsi="Times New Roman" w:cs="Times New Roman"/>
          <w:color w:val="000000"/>
          <w:sz w:val="28"/>
          <w:szCs w:val="28"/>
        </w:rPr>
      </w:pPr>
      <w:r w:rsidRPr="00A21E0B">
        <w:rPr>
          <w:rFonts w:ascii="Times New Roman" w:hAnsi="Times New Roman" w:cs="Times New Roman"/>
          <w:color w:val="000000"/>
          <w:sz w:val="28"/>
          <w:szCs w:val="28"/>
        </w:rPr>
        <w:t xml:space="preserve">Социальная архитектура: теория и практика социальных изменений: учебник/под ред. С.В. </w:t>
      </w:r>
      <w:proofErr w:type="spellStart"/>
      <w:r w:rsidRPr="00A21E0B">
        <w:rPr>
          <w:rFonts w:ascii="Times New Roman" w:hAnsi="Times New Roman" w:cs="Times New Roman"/>
          <w:color w:val="000000"/>
          <w:sz w:val="28"/>
          <w:szCs w:val="28"/>
        </w:rPr>
        <w:t>Володенкова</w:t>
      </w:r>
      <w:proofErr w:type="spellEnd"/>
      <w:r w:rsidRPr="00A21E0B">
        <w:rPr>
          <w:rFonts w:ascii="Times New Roman" w:hAnsi="Times New Roman" w:cs="Times New Roman"/>
          <w:color w:val="000000"/>
          <w:sz w:val="28"/>
          <w:szCs w:val="28"/>
        </w:rPr>
        <w:t>.</w:t>
      </w:r>
      <w:r w:rsidR="007A4514" w:rsidRPr="00A21E0B">
        <w:rPr>
          <w:rFonts w:ascii="Times New Roman" w:hAnsi="Times New Roman" w:cs="Times New Roman"/>
          <w:color w:val="000000"/>
          <w:sz w:val="28"/>
          <w:szCs w:val="28"/>
        </w:rPr>
        <w:t xml:space="preserve"> — </w:t>
      </w:r>
      <w:r w:rsidRPr="00A21E0B">
        <w:rPr>
          <w:rFonts w:ascii="Times New Roman" w:hAnsi="Times New Roman" w:cs="Times New Roman"/>
          <w:color w:val="000000"/>
          <w:sz w:val="28"/>
          <w:szCs w:val="28"/>
        </w:rPr>
        <w:t>Москва: Проспект, 2026</w:t>
      </w:r>
      <w:r w:rsidR="007A4514" w:rsidRPr="00A21E0B">
        <w:rPr>
          <w:rFonts w:ascii="Times New Roman" w:hAnsi="Times New Roman" w:cs="Times New Roman"/>
          <w:color w:val="000000"/>
          <w:sz w:val="28"/>
          <w:szCs w:val="28"/>
        </w:rPr>
        <w:t xml:space="preserve"> — </w:t>
      </w:r>
      <w:r w:rsidRPr="00A21E0B">
        <w:rPr>
          <w:rFonts w:ascii="Times New Roman" w:hAnsi="Times New Roman" w:cs="Times New Roman"/>
          <w:color w:val="000000"/>
          <w:sz w:val="28"/>
          <w:szCs w:val="28"/>
        </w:rPr>
        <w:t>432 с.</w:t>
      </w:r>
    </w:p>
    <w:p w14:paraId="000000A5" w14:textId="35C2FBB7" w:rsidR="00626B3E" w:rsidRPr="00A21E0B" w:rsidRDefault="0010570B" w:rsidP="00A21E0B">
      <w:pPr>
        <w:pStyle w:val="a5"/>
        <w:numPr>
          <w:ilvl w:val="0"/>
          <w:numId w:val="16"/>
        </w:numPr>
        <w:spacing w:after="0" w:line="360" w:lineRule="auto"/>
        <w:ind w:left="0" w:firstLine="709"/>
        <w:jc w:val="both"/>
        <w:rPr>
          <w:rFonts w:ascii="Times New Roman" w:hAnsi="Times New Roman" w:cs="Times New Roman"/>
          <w:color w:val="000000"/>
          <w:sz w:val="28"/>
          <w:szCs w:val="28"/>
          <w:lang w:val="en-US"/>
        </w:rPr>
      </w:pPr>
      <w:r w:rsidRPr="00A21E0B">
        <w:rPr>
          <w:rFonts w:ascii="Times New Roman" w:hAnsi="Times New Roman" w:cs="Times New Roman"/>
          <w:color w:val="000000"/>
          <w:sz w:val="28"/>
          <w:szCs w:val="28"/>
        </w:rPr>
        <w:t>Указ Президента Российской Федерации от 22</w:t>
      </w:r>
      <w:r w:rsidR="00621764">
        <w:rPr>
          <w:rFonts w:ascii="Times New Roman" w:hAnsi="Times New Roman" w:cs="Times New Roman"/>
          <w:color w:val="000000"/>
          <w:sz w:val="28"/>
          <w:szCs w:val="28"/>
          <w:lang w:val="ru-RU"/>
        </w:rPr>
        <w:t xml:space="preserve"> ноября </w:t>
      </w:r>
      <w:r w:rsidRPr="00A21E0B">
        <w:rPr>
          <w:rFonts w:ascii="Times New Roman" w:hAnsi="Times New Roman" w:cs="Times New Roman"/>
          <w:color w:val="000000"/>
          <w:sz w:val="28"/>
          <w:szCs w:val="28"/>
        </w:rPr>
        <w:t>2022</w:t>
      </w:r>
      <w:r w:rsidR="00621764">
        <w:rPr>
          <w:rFonts w:ascii="Times New Roman" w:hAnsi="Times New Roman" w:cs="Times New Roman"/>
          <w:color w:val="000000"/>
          <w:sz w:val="28"/>
          <w:szCs w:val="28"/>
          <w:lang w:val="ru-RU"/>
        </w:rPr>
        <w:t xml:space="preserve"> г.</w:t>
      </w:r>
      <w:r w:rsidRPr="00A21E0B">
        <w:rPr>
          <w:rFonts w:ascii="Times New Roman" w:hAnsi="Times New Roman" w:cs="Times New Roman"/>
          <w:color w:val="000000"/>
          <w:sz w:val="28"/>
          <w:szCs w:val="28"/>
        </w:rPr>
        <w:t xml:space="preserve"> №</w:t>
      </w:r>
      <w:r w:rsidR="00621764">
        <w:rPr>
          <w:rFonts w:ascii="Times New Roman" w:hAnsi="Times New Roman" w:cs="Times New Roman"/>
          <w:color w:val="000000"/>
          <w:sz w:val="28"/>
          <w:szCs w:val="28"/>
          <w:lang w:val="ru-RU"/>
        </w:rPr>
        <w:t xml:space="preserve"> </w:t>
      </w:r>
      <w:r w:rsidRPr="00A21E0B">
        <w:rPr>
          <w:rFonts w:ascii="Times New Roman" w:hAnsi="Times New Roman" w:cs="Times New Roman"/>
          <w:color w:val="000000"/>
          <w:sz w:val="28"/>
          <w:szCs w:val="28"/>
        </w:rPr>
        <w:t xml:space="preserve">809 «Об утверждении основ государственной политики по сохранению и укреплению традиционных российских духовно-нравственных ценностей». </w:t>
      </w:r>
      <w:r w:rsidRPr="00A21E0B">
        <w:rPr>
          <w:rFonts w:ascii="Times New Roman" w:hAnsi="Times New Roman" w:cs="Times New Roman"/>
          <w:color w:val="000000"/>
          <w:sz w:val="28"/>
          <w:szCs w:val="28"/>
          <w:lang w:val="en-US"/>
        </w:rPr>
        <w:t>URL: https://www.garant.ru/products/ipo/prime/doc/405579061</w:t>
      </w:r>
      <w:r w:rsidR="00621764">
        <w:rPr>
          <w:rFonts w:ascii="Times New Roman" w:hAnsi="Times New Roman" w:cs="Times New Roman"/>
          <w:color w:val="000000"/>
          <w:sz w:val="28"/>
          <w:szCs w:val="28"/>
          <w:lang w:val="ru-RU"/>
        </w:rPr>
        <w:t>.</w:t>
      </w:r>
    </w:p>
    <w:sectPr w:rsidR="00626B3E" w:rsidRPr="00A21E0B" w:rsidSect="00F325D4">
      <w:headerReference w:type="default" r:id="rId9"/>
      <w:footerReference w:type="default" r:id="rId10"/>
      <w:headerReference w:type="first" r:id="rId11"/>
      <w:pgSz w:w="11906" w:h="16838"/>
      <w:pgMar w:top="1134" w:right="1134" w:bottom="1134" w:left="1134"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26DD5" w14:textId="77777777" w:rsidR="00566B14" w:rsidRDefault="00566B14">
      <w:pPr>
        <w:spacing w:after="0" w:line="240" w:lineRule="auto"/>
      </w:pPr>
      <w:r>
        <w:separator/>
      </w:r>
    </w:p>
  </w:endnote>
  <w:endnote w:type="continuationSeparator" w:id="0">
    <w:p w14:paraId="7DF3C3B3" w14:textId="77777777" w:rsidR="00566B14" w:rsidRDefault="00566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D0E1E171-7A4E-454D-9C71-3264AAB2985C}"/>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embedRegular r:id="rId2" w:fontKey="{62D59BF9-70A1-4DBE-9F97-E0FD3DB5B85B}"/>
    <w:embedBold r:id="rId3" w:fontKey="{2EA51D23-9B80-4FDE-8C6E-3EFDC225EBC4}"/>
    <w:embedItalic r:id="rId4" w:fontKey="{9B2BEA5B-4785-401E-B495-7AB0B5AAF0DA}"/>
    <w:embedBoldItalic r:id="rId5" w:fontKey="{62F4CF4B-7C7A-41D9-B20E-C62EFC4B38F5}"/>
  </w:font>
  <w:font w:name="Georgia">
    <w:panose1 w:val="02040502050405020303"/>
    <w:charset w:val="CC"/>
    <w:family w:val="roman"/>
    <w:pitch w:val="variable"/>
    <w:sig w:usb0="00000287" w:usb1="00000000" w:usb2="00000000" w:usb3="00000000" w:csb0="0000009F" w:csb1="00000000"/>
    <w:embedItalic r:id="rId6" w:fontKey="{335DCC07-2481-4699-87E6-2418F8725819}"/>
  </w:font>
  <w:font w:name="Cambria">
    <w:panose1 w:val="02040503050406030204"/>
    <w:charset w:val="CC"/>
    <w:family w:val="roman"/>
    <w:pitch w:val="variable"/>
    <w:sig w:usb0="E00006FF" w:usb1="420024FF" w:usb2="02000000" w:usb3="00000000" w:csb0="0000019F" w:csb1="00000000"/>
    <w:embedRegular r:id="rId7" w:fontKey="{B1B5EB78-766F-471D-9E92-787A98E054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BA" w14:textId="07F0DCEE" w:rsidR="00626B3E" w:rsidRPr="00736985" w:rsidRDefault="0010570B" w:rsidP="00736985">
    <w:pPr>
      <w:pBdr>
        <w:top w:val="nil"/>
        <w:left w:val="nil"/>
        <w:bottom w:val="nil"/>
        <w:right w:val="nil"/>
        <w:between w:val="nil"/>
      </w:pBdr>
      <w:tabs>
        <w:tab w:val="center" w:pos="4677"/>
        <w:tab w:val="right" w:pos="9355"/>
      </w:tabs>
      <w:spacing w:after="0" w:line="240" w:lineRule="auto"/>
      <w:jc w:val="right"/>
      <w:rPr>
        <w:rFonts w:ascii="Times New Roman" w:eastAsia="Times New Roman" w:hAnsi="Times New Roman" w:cs="Times New Roman"/>
        <w:color w:val="000000"/>
        <w:sz w:val="28"/>
        <w:szCs w:val="28"/>
      </w:rPr>
    </w:pPr>
    <w:r w:rsidRPr="00736985">
      <w:rPr>
        <w:rFonts w:ascii="Times New Roman" w:eastAsia="Times New Roman" w:hAnsi="Times New Roman" w:cs="Times New Roman"/>
        <w:color w:val="000000"/>
        <w:sz w:val="28"/>
        <w:szCs w:val="28"/>
      </w:rPr>
      <w:fldChar w:fldCharType="begin"/>
    </w:r>
    <w:r w:rsidRPr="00736985">
      <w:rPr>
        <w:rFonts w:ascii="Times New Roman" w:eastAsia="Times New Roman" w:hAnsi="Times New Roman" w:cs="Times New Roman"/>
        <w:color w:val="000000"/>
        <w:sz w:val="28"/>
        <w:szCs w:val="28"/>
      </w:rPr>
      <w:instrText>PAGE</w:instrText>
    </w:r>
    <w:r w:rsidRPr="00736985">
      <w:rPr>
        <w:rFonts w:ascii="Times New Roman" w:eastAsia="Times New Roman" w:hAnsi="Times New Roman" w:cs="Times New Roman"/>
        <w:color w:val="000000"/>
        <w:sz w:val="28"/>
        <w:szCs w:val="28"/>
      </w:rPr>
      <w:fldChar w:fldCharType="separate"/>
    </w:r>
    <w:r w:rsidR="00F325D4" w:rsidRPr="00736985">
      <w:rPr>
        <w:rFonts w:ascii="Times New Roman" w:eastAsia="Times New Roman" w:hAnsi="Times New Roman" w:cs="Times New Roman"/>
        <w:noProof/>
        <w:color w:val="000000"/>
        <w:sz w:val="28"/>
        <w:szCs w:val="28"/>
      </w:rPr>
      <w:t>2</w:t>
    </w:r>
    <w:r w:rsidRPr="00736985">
      <w:rPr>
        <w:rFonts w:ascii="Times New Roman" w:eastAsia="Times New Roman" w:hAnsi="Times New Roman" w:cs="Times New Roman"/>
        <w:color w:val="000000"/>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0A228" w14:textId="77777777" w:rsidR="00566B14" w:rsidRDefault="00566B14">
      <w:pPr>
        <w:spacing w:after="0" w:line="240" w:lineRule="auto"/>
      </w:pPr>
      <w:r>
        <w:separator/>
      </w:r>
    </w:p>
  </w:footnote>
  <w:footnote w:type="continuationSeparator" w:id="0">
    <w:p w14:paraId="3B35B938" w14:textId="77777777" w:rsidR="00566B14" w:rsidRDefault="00566B14">
      <w:pPr>
        <w:spacing w:after="0" w:line="240" w:lineRule="auto"/>
      </w:pPr>
      <w:r>
        <w:continuationSeparator/>
      </w:r>
    </w:p>
  </w:footnote>
  <w:footnote w:id="1">
    <w:p w14:paraId="000000A6" w14:textId="56043698" w:rsidR="00626B3E" w:rsidRPr="00B70C40" w:rsidRDefault="00105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70C40">
        <w:rPr>
          <w:rFonts w:ascii="Times New Roman" w:hAnsi="Times New Roman" w:cs="Times New Roman"/>
          <w:sz w:val="20"/>
          <w:szCs w:val="20"/>
          <w:vertAlign w:val="superscript"/>
        </w:rPr>
        <w:footnoteRef/>
      </w:r>
      <w:r w:rsidRPr="00B70C40">
        <w:rPr>
          <w:rFonts w:ascii="Times New Roman" w:eastAsia="Times New Roman" w:hAnsi="Times New Roman" w:cs="Times New Roman"/>
          <w:color w:val="000000"/>
          <w:sz w:val="20"/>
          <w:szCs w:val="20"/>
        </w:rPr>
        <w:t xml:space="preserve"> https://tass.ru/politika/11907177</w:t>
      </w:r>
    </w:p>
  </w:footnote>
  <w:footnote w:id="2">
    <w:p w14:paraId="000000A7" w14:textId="33229476" w:rsidR="00626B3E" w:rsidRPr="00B70C40" w:rsidRDefault="00105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70C40">
        <w:rPr>
          <w:rFonts w:ascii="Times New Roman" w:hAnsi="Times New Roman" w:cs="Times New Roman"/>
          <w:sz w:val="20"/>
          <w:szCs w:val="20"/>
          <w:vertAlign w:val="superscript"/>
        </w:rPr>
        <w:footnoteRef/>
      </w:r>
      <w:r w:rsidRPr="00B70C40">
        <w:rPr>
          <w:rFonts w:ascii="Times New Roman" w:eastAsia="Times New Roman" w:hAnsi="Times New Roman" w:cs="Times New Roman"/>
          <w:color w:val="000000"/>
          <w:sz w:val="20"/>
          <w:szCs w:val="20"/>
        </w:rPr>
        <w:t xml:space="preserve"> https://old.bigenc.ru/law/text/5732239 </w:t>
      </w:r>
    </w:p>
  </w:footnote>
  <w:footnote w:id="3">
    <w:p w14:paraId="000000A8" w14:textId="5A95E161" w:rsidR="00626B3E" w:rsidRPr="00B70C40" w:rsidRDefault="00105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70C40">
        <w:rPr>
          <w:rFonts w:ascii="Times New Roman" w:hAnsi="Times New Roman" w:cs="Times New Roman"/>
          <w:sz w:val="20"/>
          <w:szCs w:val="20"/>
          <w:vertAlign w:val="superscript"/>
        </w:rPr>
        <w:footnoteRef/>
      </w:r>
      <w:r w:rsidRPr="00B70C40">
        <w:rPr>
          <w:rFonts w:ascii="Times New Roman" w:eastAsia="Times New Roman" w:hAnsi="Times New Roman" w:cs="Times New Roman"/>
          <w:color w:val="000000"/>
          <w:sz w:val="20"/>
          <w:szCs w:val="20"/>
        </w:rPr>
        <w:t xml:space="preserve"> https://bigenc.ru/c/konstitutsiia-rossiiskoi-federatsii-e3a198/?v=5925464. </w:t>
      </w:r>
    </w:p>
  </w:footnote>
  <w:footnote w:id="4">
    <w:p w14:paraId="000000A9" w14:textId="73A3B723" w:rsidR="00626B3E" w:rsidRPr="00B70C40" w:rsidRDefault="00105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70C40">
        <w:rPr>
          <w:rFonts w:ascii="Times New Roman" w:hAnsi="Times New Roman" w:cs="Times New Roman"/>
          <w:sz w:val="20"/>
          <w:szCs w:val="20"/>
          <w:vertAlign w:val="superscript"/>
        </w:rPr>
        <w:footnoteRef/>
      </w:r>
      <w:r w:rsidRPr="00B70C40">
        <w:rPr>
          <w:rFonts w:ascii="Times New Roman" w:eastAsia="Times New Roman" w:hAnsi="Times New Roman" w:cs="Times New Roman"/>
          <w:color w:val="000000"/>
          <w:sz w:val="20"/>
          <w:szCs w:val="20"/>
        </w:rPr>
        <w:t xml:space="preserve"> https://bigenc.ru/c/oktiabr-skii-krizis-1993-16f5ab/?v=4423893.</w:t>
      </w:r>
      <w:r w:rsidR="007A4514">
        <w:rPr>
          <w:rFonts w:ascii="Times New Roman" w:eastAsia="Times New Roman" w:hAnsi="Times New Roman" w:cs="Times New Roman"/>
          <w:color w:val="000000"/>
          <w:sz w:val="20"/>
          <w:szCs w:val="20"/>
        </w:rPr>
        <w:t xml:space="preserve"> </w:t>
      </w:r>
    </w:p>
  </w:footnote>
  <w:footnote w:id="5">
    <w:p w14:paraId="000000AA" w14:textId="2ECFDE9D" w:rsidR="00626B3E" w:rsidRPr="007A4514" w:rsidRDefault="00105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ru-RU"/>
        </w:rPr>
      </w:pPr>
      <w:r w:rsidRPr="00B70C40">
        <w:rPr>
          <w:rFonts w:ascii="Times New Roman" w:hAnsi="Times New Roman" w:cs="Times New Roman"/>
          <w:sz w:val="20"/>
          <w:szCs w:val="20"/>
          <w:vertAlign w:val="superscript"/>
        </w:rPr>
        <w:footnoteRef/>
      </w:r>
      <w:r w:rsidRPr="00B70C40">
        <w:rPr>
          <w:rFonts w:ascii="Times New Roman" w:eastAsia="Times New Roman" w:hAnsi="Times New Roman" w:cs="Times New Roman"/>
          <w:color w:val="000000"/>
          <w:sz w:val="20"/>
          <w:szCs w:val="20"/>
        </w:rPr>
        <w:t xml:space="preserve"> </w:t>
      </w:r>
      <w:r w:rsidRPr="00233BB8">
        <w:rPr>
          <w:rFonts w:ascii="Times New Roman" w:eastAsia="Times New Roman" w:hAnsi="Times New Roman" w:cs="Times New Roman"/>
          <w:color w:val="000000"/>
          <w:sz w:val="20"/>
          <w:szCs w:val="20"/>
          <w:lang w:val="en-US"/>
        </w:rPr>
        <w:t>http</w:t>
      </w:r>
      <w:r w:rsidRPr="007A4514">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rPr>
        <w:t>цик</w:t>
      </w:r>
      <w:r w:rsidRPr="007A4514">
        <w:rPr>
          <w:rFonts w:ascii="Times New Roman" w:eastAsia="Times New Roman" w:hAnsi="Times New Roman" w:cs="Times New Roman"/>
          <w:color w:val="000000"/>
          <w:sz w:val="20"/>
          <w:szCs w:val="20"/>
        </w:rPr>
        <w:t>.</w:t>
      </w:r>
      <w:r w:rsidRPr="00B70C40">
        <w:rPr>
          <w:rFonts w:ascii="Times New Roman" w:eastAsia="Times New Roman" w:hAnsi="Times New Roman" w:cs="Times New Roman"/>
          <w:color w:val="000000"/>
          <w:sz w:val="20"/>
          <w:szCs w:val="20"/>
        </w:rPr>
        <w:t>рф</w:t>
      </w:r>
      <w:proofErr w:type="spellEnd"/>
      <w:r w:rsidRPr="007A4514">
        <w:rPr>
          <w:rFonts w:ascii="Times New Roman" w:eastAsia="Times New Roman" w:hAnsi="Times New Roman" w:cs="Times New Roman"/>
          <w:color w:val="000000"/>
          <w:sz w:val="20"/>
          <w:szCs w:val="20"/>
        </w:rPr>
        <w:t>/</w:t>
      </w:r>
      <w:r w:rsidRPr="00233BB8">
        <w:rPr>
          <w:rFonts w:ascii="Times New Roman" w:eastAsia="Times New Roman" w:hAnsi="Times New Roman" w:cs="Times New Roman"/>
          <w:color w:val="000000"/>
          <w:sz w:val="20"/>
          <w:szCs w:val="20"/>
          <w:lang w:val="en-US"/>
        </w:rPr>
        <w:t>activity</w:t>
      </w:r>
      <w:r w:rsidRPr="007A4514">
        <w:rPr>
          <w:rFonts w:ascii="Times New Roman" w:eastAsia="Times New Roman" w:hAnsi="Times New Roman" w:cs="Times New Roman"/>
          <w:color w:val="000000"/>
          <w:sz w:val="20"/>
          <w:szCs w:val="20"/>
        </w:rPr>
        <w:t>/</w:t>
      </w:r>
      <w:r w:rsidRPr="00233BB8">
        <w:rPr>
          <w:rFonts w:ascii="Times New Roman" w:eastAsia="Times New Roman" w:hAnsi="Times New Roman" w:cs="Times New Roman"/>
          <w:color w:val="000000"/>
          <w:sz w:val="20"/>
          <w:szCs w:val="20"/>
          <w:lang w:val="en-US"/>
        </w:rPr>
        <w:t>docs</w:t>
      </w:r>
      <w:r w:rsidRPr="007A4514">
        <w:rPr>
          <w:rFonts w:ascii="Times New Roman" w:eastAsia="Times New Roman" w:hAnsi="Times New Roman" w:cs="Times New Roman"/>
          <w:color w:val="000000"/>
          <w:sz w:val="20"/>
          <w:szCs w:val="20"/>
        </w:rPr>
        <w:t>/</w:t>
      </w:r>
      <w:proofErr w:type="spellStart"/>
      <w:r w:rsidRPr="00233BB8">
        <w:rPr>
          <w:rFonts w:ascii="Times New Roman" w:eastAsia="Times New Roman" w:hAnsi="Times New Roman" w:cs="Times New Roman"/>
          <w:color w:val="000000"/>
          <w:sz w:val="20"/>
          <w:szCs w:val="20"/>
          <w:lang w:val="en-US"/>
        </w:rPr>
        <w:t>postanovleniya</w:t>
      </w:r>
      <w:proofErr w:type="spellEnd"/>
      <w:r w:rsidRPr="007A4514">
        <w:rPr>
          <w:rFonts w:ascii="Times New Roman" w:eastAsia="Times New Roman" w:hAnsi="Times New Roman" w:cs="Times New Roman"/>
          <w:color w:val="000000"/>
          <w:sz w:val="20"/>
          <w:szCs w:val="20"/>
        </w:rPr>
        <w:t>/23559/</w:t>
      </w:r>
      <w:r w:rsidR="007A4514">
        <w:rPr>
          <w:rFonts w:ascii="Times New Roman" w:eastAsia="Times New Roman" w:hAnsi="Times New Roman" w:cs="Times New Roman"/>
          <w:color w:val="000000"/>
          <w:sz w:val="20"/>
          <w:szCs w:val="20"/>
          <w:lang w:val="ru-RU"/>
        </w:rPr>
        <w:t>.</w:t>
      </w:r>
    </w:p>
  </w:footnote>
  <w:footnote w:id="6">
    <w:p w14:paraId="000000AB" w14:textId="779BED52" w:rsidR="00626B3E" w:rsidRPr="007A4514" w:rsidRDefault="00105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ru-RU"/>
        </w:rPr>
      </w:pPr>
      <w:r w:rsidRPr="00B70C40">
        <w:rPr>
          <w:rFonts w:ascii="Times New Roman" w:hAnsi="Times New Roman" w:cs="Times New Roman"/>
          <w:sz w:val="20"/>
          <w:szCs w:val="20"/>
          <w:vertAlign w:val="superscript"/>
        </w:rPr>
        <w:footnoteRef/>
      </w:r>
      <w:r w:rsidRPr="00B70C40">
        <w:rPr>
          <w:rFonts w:ascii="Times New Roman" w:eastAsia="Times New Roman" w:hAnsi="Times New Roman" w:cs="Times New Roman"/>
          <w:color w:val="000000"/>
          <w:sz w:val="20"/>
          <w:szCs w:val="20"/>
        </w:rPr>
        <w:t xml:space="preserve"> https://tass.ru/info/8619459</w:t>
      </w:r>
      <w:r w:rsidR="007A4514">
        <w:rPr>
          <w:rFonts w:ascii="Times New Roman" w:eastAsia="Times New Roman" w:hAnsi="Times New Roman" w:cs="Times New Roman"/>
          <w:color w:val="000000"/>
          <w:sz w:val="20"/>
          <w:szCs w:val="20"/>
          <w:lang w:val="ru-RU"/>
        </w:rPr>
        <w:t>.</w:t>
      </w:r>
    </w:p>
  </w:footnote>
  <w:footnote w:id="7">
    <w:p w14:paraId="000000AC" w14:textId="0DBE461C" w:rsidR="00626B3E" w:rsidRPr="007A4514" w:rsidRDefault="00105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ru-RU"/>
        </w:rPr>
      </w:pPr>
      <w:r w:rsidRPr="00B70C40">
        <w:rPr>
          <w:rFonts w:ascii="Times New Roman" w:hAnsi="Times New Roman" w:cs="Times New Roman"/>
          <w:sz w:val="20"/>
          <w:szCs w:val="20"/>
          <w:vertAlign w:val="superscript"/>
        </w:rPr>
        <w:footnoteRef/>
      </w:r>
      <w:r w:rsidRPr="00B70C40">
        <w:rPr>
          <w:rFonts w:ascii="Times New Roman" w:eastAsia="Times New Roman" w:hAnsi="Times New Roman" w:cs="Times New Roman"/>
          <w:color w:val="000000"/>
          <w:sz w:val="20"/>
          <w:szCs w:val="20"/>
        </w:rPr>
        <w:t xml:space="preserve"> http://www.cikrf.ru/activity/docs/postanovleniya/46746/</w:t>
      </w:r>
      <w:r w:rsidR="007A4514">
        <w:rPr>
          <w:rFonts w:ascii="Times New Roman" w:eastAsia="Times New Roman" w:hAnsi="Times New Roman" w:cs="Times New Roman"/>
          <w:color w:val="000000"/>
          <w:sz w:val="20"/>
          <w:szCs w:val="20"/>
          <w:lang w:val="ru-RU"/>
        </w:rPr>
        <w:t>.</w:t>
      </w:r>
    </w:p>
  </w:footnote>
  <w:footnote w:id="8">
    <w:p w14:paraId="000000AD" w14:textId="7155A043" w:rsidR="00626B3E" w:rsidRPr="00B70C40" w:rsidRDefault="00105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70C40">
        <w:rPr>
          <w:rFonts w:ascii="Times New Roman" w:hAnsi="Times New Roman" w:cs="Times New Roman"/>
          <w:sz w:val="20"/>
          <w:szCs w:val="20"/>
          <w:vertAlign w:val="superscript"/>
        </w:rPr>
        <w:footnoteRef/>
      </w:r>
      <w:r w:rsidRPr="00B70C40">
        <w:rPr>
          <w:rFonts w:ascii="Times New Roman" w:eastAsia="Times New Roman" w:hAnsi="Times New Roman" w:cs="Times New Roman"/>
          <w:color w:val="000000"/>
          <w:sz w:val="20"/>
          <w:szCs w:val="20"/>
        </w:rPr>
        <w:t xml:space="preserve"> Конституция Российской Федерации: принята всенародным голосованием 12 декабря 1993 года, с изменениями, одобренными в ходе общероссийского голосования 1 июля 2020 года // Официальный интернет-портал правовой информации. </w:t>
      </w:r>
    </w:p>
  </w:footnote>
  <w:footnote w:id="9">
    <w:p w14:paraId="000000AE" w14:textId="588F5D4B" w:rsidR="00626B3E" w:rsidRPr="00D11040" w:rsidRDefault="0010570B" w:rsidP="0073698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ru-RU"/>
        </w:rPr>
      </w:pPr>
      <w:r w:rsidRPr="00B70C40">
        <w:rPr>
          <w:rFonts w:ascii="Times New Roman" w:hAnsi="Times New Roman" w:cs="Times New Roman"/>
          <w:sz w:val="20"/>
          <w:szCs w:val="20"/>
          <w:vertAlign w:val="superscript"/>
        </w:rPr>
        <w:footnoteRef/>
      </w:r>
      <w:r w:rsidRPr="00B70C40">
        <w:rPr>
          <w:rFonts w:ascii="Times New Roman" w:eastAsia="Times New Roman" w:hAnsi="Times New Roman" w:cs="Times New Roman"/>
          <w:color w:val="000000"/>
          <w:sz w:val="20"/>
          <w:szCs w:val="20"/>
        </w:rPr>
        <w:t xml:space="preserve"> Указ Президента Российской Федерации от 22</w:t>
      </w:r>
      <w:r w:rsidR="00736985">
        <w:rPr>
          <w:rFonts w:ascii="Times New Roman" w:eastAsia="Times New Roman" w:hAnsi="Times New Roman" w:cs="Times New Roman"/>
          <w:color w:val="000000"/>
          <w:sz w:val="20"/>
          <w:szCs w:val="20"/>
          <w:lang w:val="ru-RU"/>
        </w:rPr>
        <w:t xml:space="preserve"> ноября </w:t>
      </w:r>
      <w:r w:rsidRPr="00B70C40">
        <w:rPr>
          <w:rFonts w:ascii="Times New Roman" w:eastAsia="Times New Roman" w:hAnsi="Times New Roman" w:cs="Times New Roman"/>
          <w:color w:val="000000"/>
          <w:sz w:val="20"/>
          <w:szCs w:val="20"/>
        </w:rPr>
        <w:t>2022</w:t>
      </w:r>
      <w:r w:rsidR="00736985">
        <w:rPr>
          <w:rFonts w:ascii="Times New Roman" w:eastAsia="Times New Roman" w:hAnsi="Times New Roman" w:cs="Times New Roman"/>
          <w:color w:val="000000"/>
          <w:sz w:val="20"/>
          <w:szCs w:val="20"/>
          <w:lang w:val="ru-RU"/>
        </w:rPr>
        <w:t xml:space="preserve"> г.</w:t>
      </w:r>
      <w:r w:rsidRPr="00B70C40">
        <w:rPr>
          <w:rFonts w:ascii="Times New Roman" w:eastAsia="Times New Roman" w:hAnsi="Times New Roman" w:cs="Times New Roman"/>
          <w:color w:val="000000"/>
          <w:sz w:val="20"/>
          <w:szCs w:val="20"/>
        </w:rPr>
        <w:t xml:space="preserve"> №</w:t>
      </w:r>
      <w:r w:rsidR="00736985">
        <w:rPr>
          <w:rFonts w:ascii="Times New Roman" w:eastAsia="Times New Roman" w:hAnsi="Times New Roman" w:cs="Times New Roman"/>
          <w:color w:val="000000"/>
          <w:sz w:val="20"/>
          <w:szCs w:val="20"/>
          <w:lang w:val="ru-RU"/>
        </w:rPr>
        <w:t xml:space="preserve"> </w:t>
      </w:r>
      <w:r w:rsidRPr="00B70C40">
        <w:rPr>
          <w:rFonts w:ascii="Times New Roman" w:eastAsia="Times New Roman" w:hAnsi="Times New Roman" w:cs="Times New Roman"/>
          <w:color w:val="000000"/>
          <w:sz w:val="20"/>
          <w:szCs w:val="20"/>
        </w:rPr>
        <w:t xml:space="preserve">809 «Об утверждении основ государственной политики по сохранению и укреплению традиционных российских духовно-нравственных ценностей». </w:t>
      </w:r>
    </w:p>
  </w:footnote>
  <w:footnote w:id="10">
    <w:p w14:paraId="000000AF" w14:textId="2F104812" w:rsidR="00626B3E" w:rsidRPr="00B70C40" w:rsidRDefault="0010570B" w:rsidP="0073698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70C40">
        <w:rPr>
          <w:rFonts w:ascii="Times New Roman" w:hAnsi="Times New Roman" w:cs="Times New Roman"/>
          <w:sz w:val="20"/>
          <w:szCs w:val="20"/>
          <w:vertAlign w:val="superscript"/>
        </w:rPr>
        <w:footnoteRef/>
      </w:r>
      <w:r w:rsidRPr="00B70C40">
        <w:rPr>
          <w:rFonts w:ascii="Times New Roman" w:eastAsia="Times New Roman" w:hAnsi="Times New Roman" w:cs="Times New Roman"/>
          <w:color w:val="000000"/>
          <w:sz w:val="20"/>
          <w:szCs w:val="20"/>
        </w:rPr>
        <w:t xml:space="preserve"> Конституция Российской Федерации: принята всенародным голосованием 12 декабря 1993 года, с изменениями, одобренными в ходе общероссийского голосования 1 июля 2020 года // Официальный интернет-портал правовой информации., ст.</w:t>
      </w:r>
      <w:r w:rsidR="00736985">
        <w:rPr>
          <w:rFonts w:ascii="Times New Roman" w:eastAsia="Times New Roman" w:hAnsi="Times New Roman" w:cs="Times New Roman"/>
          <w:color w:val="000000"/>
          <w:sz w:val="20"/>
          <w:szCs w:val="20"/>
          <w:lang w:val="ru-RU"/>
        </w:rPr>
        <w:t xml:space="preserve"> </w:t>
      </w:r>
      <w:r w:rsidRPr="00B70C40">
        <w:rPr>
          <w:rFonts w:ascii="Times New Roman" w:eastAsia="Times New Roman" w:hAnsi="Times New Roman" w:cs="Times New Roman"/>
          <w:color w:val="000000"/>
          <w:sz w:val="20"/>
          <w:szCs w:val="20"/>
        </w:rPr>
        <w:t>21.</w:t>
      </w:r>
    </w:p>
  </w:footnote>
  <w:footnote w:id="11">
    <w:p w14:paraId="000000B0" w14:textId="77CDD925" w:rsidR="00626B3E" w:rsidRPr="00B70C40" w:rsidRDefault="0010570B" w:rsidP="0073698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70C40">
        <w:rPr>
          <w:rFonts w:ascii="Times New Roman" w:hAnsi="Times New Roman" w:cs="Times New Roman"/>
          <w:sz w:val="20"/>
          <w:szCs w:val="20"/>
          <w:vertAlign w:val="superscript"/>
        </w:rPr>
        <w:footnoteRef/>
      </w:r>
      <w:r w:rsidRPr="00B70C40">
        <w:rPr>
          <w:rFonts w:ascii="Times New Roman" w:eastAsia="Times New Roman" w:hAnsi="Times New Roman" w:cs="Times New Roman"/>
          <w:color w:val="000000"/>
          <w:sz w:val="20"/>
          <w:szCs w:val="20"/>
        </w:rPr>
        <w:t xml:space="preserve"> Конституция Российской Федерации: принята всенародным голосованием 12 декабря 1993 года, с изменениями, одобренными в ходе общероссийского голосования 1 июля 2020 года // Официальный интернет-портал правовой информации., ст.</w:t>
      </w:r>
      <w:r w:rsidR="00736985">
        <w:rPr>
          <w:rFonts w:ascii="Times New Roman" w:eastAsia="Times New Roman" w:hAnsi="Times New Roman" w:cs="Times New Roman"/>
          <w:color w:val="000000"/>
          <w:sz w:val="20"/>
          <w:szCs w:val="20"/>
          <w:lang w:val="ru-RU"/>
        </w:rPr>
        <w:t xml:space="preserve"> </w:t>
      </w:r>
      <w:r w:rsidRPr="00B70C40">
        <w:rPr>
          <w:rFonts w:ascii="Times New Roman" w:eastAsia="Times New Roman" w:hAnsi="Times New Roman" w:cs="Times New Roman"/>
          <w:color w:val="000000"/>
          <w:sz w:val="20"/>
          <w:szCs w:val="20"/>
        </w:rPr>
        <w:t>2.</w:t>
      </w:r>
    </w:p>
  </w:footnote>
  <w:footnote w:id="12">
    <w:p w14:paraId="000000B1" w14:textId="70361020" w:rsidR="00626B3E" w:rsidRPr="00736985" w:rsidRDefault="00105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70C40">
        <w:rPr>
          <w:rFonts w:ascii="Times New Roman" w:hAnsi="Times New Roman" w:cs="Times New Roman"/>
          <w:sz w:val="20"/>
          <w:szCs w:val="20"/>
          <w:vertAlign w:val="superscript"/>
        </w:rPr>
        <w:footnoteRef/>
      </w:r>
      <w:r w:rsidRPr="00B70C40">
        <w:rPr>
          <w:rFonts w:ascii="Times New Roman" w:eastAsia="Times New Roman" w:hAnsi="Times New Roman" w:cs="Times New Roman"/>
          <w:color w:val="000000"/>
          <w:sz w:val="20"/>
          <w:szCs w:val="20"/>
        </w:rPr>
        <w:t xml:space="preserve"> </w:t>
      </w:r>
      <w:r w:rsidRPr="00B70C40">
        <w:rPr>
          <w:rFonts w:ascii="Times New Roman" w:eastAsia="Times New Roman" w:hAnsi="Times New Roman" w:cs="Times New Roman"/>
          <w:color w:val="000000"/>
          <w:sz w:val="20"/>
          <w:szCs w:val="20"/>
          <w:lang w:val="en-US"/>
        </w:rPr>
        <w:t>https</w:t>
      </w:r>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cyberleninka</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ru</w:t>
      </w:r>
      <w:proofErr w:type="spellEnd"/>
      <w:r w:rsidRPr="00736985">
        <w:rPr>
          <w:rFonts w:ascii="Times New Roman" w:eastAsia="Times New Roman" w:hAnsi="Times New Roman" w:cs="Times New Roman"/>
          <w:color w:val="000000"/>
          <w:sz w:val="20"/>
          <w:szCs w:val="20"/>
        </w:rPr>
        <w:t>/</w:t>
      </w:r>
      <w:r w:rsidRPr="00B70C40">
        <w:rPr>
          <w:rFonts w:ascii="Times New Roman" w:eastAsia="Times New Roman" w:hAnsi="Times New Roman" w:cs="Times New Roman"/>
          <w:color w:val="000000"/>
          <w:sz w:val="20"/>
          <w:szCs w:val="20"/>
          <w:lang w:val="en-US"/>
        </w:rPr>
        <w:t>article</w:t>
      </w:r>
      <w:r w:rsidRPr="00736985">
        <w:rPr>
          <w:rFonts w:ascii="Times New Roman" w:eastAsia="Times New Roman" w:hAnsi="Times New Roman" w:cs="Times New Roman"/>
          <w:color w:val="000000"/>
          <w:sz w:val="20"/>
          <w:szCs w:val="20"/>
        </w:rPr>
        <w:t>/</w:t>
      </w:r>
      <w:r w:rsidRPr="00B70C40">
        <w:rPr>
          <w:rFonts w:ascii="Times New Roman" w:eastAsia="Times New Roman" w:hAnsi="Times New Roman" w:cs="Times New Roman"/>
          <w:color w:val="000000"/>
          <w:sz w:val="20"/>
          <w:szCs w:val="20"/>
          <w:lang w:val="en-US"/>
        </w:rPr>
        <w:t>n</w:t>
      </w:r>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realizatsiya</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traditsionnyh</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rossiyskih</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duhovno</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nravstvennyh</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tsennostey</w:t>
      </w:r>
      <w:proofErr w:type="spellEnd"/>
      <w:r w:rsidRPr="00736985">
        <w:rPr>
          <w:rFonts w:ascii="Times New Roman" w:eastAsia="Times New Roman" w:hAnsi="Times New Roman" w:cs="Times New Roman"/>
          <w:color w:val="000000"/>
          <w:sz w:val="20"/>
          <w:szCs w:val="20"/>
        </w:rPr>
        <w:t>-</w:t>
      </w:r>
      <w:r w:rsidRPr="00B70C40">
        <w:rPr>
          <w:rFonts w:ascii="Times New Roman" w:eastAsia="Times New Roman" w:hAnsi="Times New Roman" w:cs="Times New Roman"/>
          <w:color w:val="000000"/>
          <w:sz w:val="20"/>
          <w:szCs w:val="20"/>
          <w:lang w:val="en-US"/>
        </w:rPr>
        <w:t>v</w:t>
      </w:r>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pravovoy</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sisteme</w:t>
      </w:r>
      <w:proofErr w:type="spellEnd"/>
      <w:r w:rsidRPr="00736985">
        <w:rPr>
          <w:rFonts w:ascii="Times New Roman" w:eastAsia="Times New Roman" w:hAnsi="Times New Roman" w:cs="Times New Roman"/>
          <w:color w:val="000000"/>
          <w:sz w:val="20"/>
          <w:szCs w:val="20"/>
        </w:rPr>
        <w:t>.</w:t>
      </w:r>
    </w:p>
  </w:footnote>
  <w:footnote w:id="13">
    <w:p w14:paraId="000000B2" w14:textId="67D28AB0" w:rsidR="00626B3E" w:rsidRPr="00736985" w:rsidRDefault="00105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70C40">
        <w:rPr>
          <w:rFonts w:ascii="Times New Roman" w:hAnsi="Times New Roman" w:cs="Times New Roman"/>
          <w:sz w:val="20"/>
          <w:szCs w:val="20"/>
          <w:vertAlign w:val="superscript"/>
        </w:rPr>
        <w:footnoteRef/>
      </w:r>
      <w:r w:rsidRPr="00B70C40">
        <w:rPr>
          <w:rFonts w:ascii="Times New Roman" w:eastAsia="Times New Roman" w:hAnsi="Times New Roman" w:cs="Times New Roman"/>
          <w:color w:val="000000"/>
          <w:sz w:val="20"/>
          <w:szCs w:val="20"/>
        </w:rPr>
        <w:t xml:space="preserve"> </w:t>
      </w:r>
      <w:r w:rsidRPr="00B70C40">
        <w:rPr>
          <w:rFonts w:ascii="Times New Roman" w:eastAsia="Times New Roman" w:hAnsi="Times New Roman" w:cs="Times New Roman"/>
          <w:color w:val="000000"/>
          <w:sz w:val="20"/>
          <w:szCs w:val="20"/>
          <w:lang w:val="en-US"/>
        </w:rPr>
        <w:t>https</w:t>
      </w:r>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cyberleninka</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ru</w:t>
      </w:r>
      <w:proofErr w:type="spellEnd"/>
      <w:r w:rsidRPr="00736985">
        <w:rPr>
          <w:rFonts w:ascii="Times New Roman" w:eastAsia="Times New Roman" w:hAnsi="Times New Roman" w:cs="Times New Roman"/>
          <w:color w:val="000000"/>
          <w:sz w:val="20"/>
          <w:szCs w:val="20"/>
        </w:rPr>
        <w:t>/</w:t>
      </w:r>
      <w:r w:rsidRPr="00B70C40">
        <w:rPr>
          <w:rFonts w:ascii="Times New Roman" w:eastAsia="Times New Roman" w:hAnsi="Times New Roman" w:cs="Times New Roman"/>
          <w:color w:val="000000"/>
          <w:sz w:val="20"/>
          <w:szCs w:val="20"/>
          <w:lang w:val="en-US"/>
        </w:rPr>
        <w:t>article</w:t>
      </w:r>
      <w:r w:rsidRPr="00736985">
        <w:rPr>
          <w:rFonts w:ascii="Times New Roman" w:eastAsia="Times New Roman" w:hAnsi="Times New Roman" w:cs="Times New Roman"/>
          <w:color w:val="000000"/>
          <w:sz w:val="20"/>
          <w:szCs w:val="20"/>
        </w:rPr>
        <w:t>/</w:t>
      </w:r>
      <w:r w:rsidRPr="00B70C40">
        <w:rPr>
          <w:rFonts w:ascii="Times New Roman" w:eastAsia="Times New Roman" w:hAnsi="Times New Roman" w:cs="Times New Roman"/>
          <w:color w:val="000000"/>
          <w:sz w:val="20"/>
          <w:szCs w:val="20"/>
          <w:lang w:val="en-US"/>
        </w:rPr>
        <w:t>n</w:t>
      </w:r>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realizatsiya</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traditsionnyh</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rossiyskih</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duhovno</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nravstvennyh</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tsennostey</w:t>
      </w:r>
      <w:proofErr w:type="spellEnd"/>
      <w:r w:rsidRPr="00736985">
        <w:rPr>
          <w:rFonts w:ascii="Times New Roman" w:eastAsia="Times New Roman" w:hAnsi="Times New Roman" w:cs="Times New Roman"/>
          <w:color w:val="000000"/>
          <w:sz w:val="20"/>
          <w:szCs w:val="20"/>
        </w:rPr>
        <w:t>-</w:t>
      </w:r>
      <w:r w:rsidRPr="00B70C40">
        <w:rPr>
          <w:rFonts w:ascii="Times New Roman" w:eastAsia="Times New Roman" w:hAnsi="Times New Roman" w:cs="Times New Roman"/>
          <w:color w:val="000000"/>
          <w:sz w:val="20"/>
          <w:szCs w:val="20"/>
          <w:lang w:val="en-US"/>
        </w:rPr>
        <w:t>v</w:t>
      </w:r>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pravovoy</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sisteme</w:t>
      </w:r>
      <w:proofErr w:type="spellEnd"/>
      <w:r w:rsidRPr="00736985">
        <w:rPr>
          <w:rFonts w:ascii="Times New Roman" w:eastAsia="Times New Roman" w:hAnsi="Times New Roman" w:cs="Times New Roman"/>
          <w:color w:val="000000"/>
          <w:sz w:val="20"/>
          <w:szCs w:val="20"/>
        </w:rPr>
        <w:t>.</w:t>
      </w:r>
    </w:p>
  </w:footnote>
  <w:footnote w:id="14">
    <w:p w14:paraId="000000B3" w14:textId="42A5FDC4" w:rsidR="00626B3E" w:rsidRPr="00736985" w:rsidRDefault="00105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70C40">
        <w:rPr>
          <w:rFonts w:ascii="Times New Roman" w:hAnsi="Times New Roman" w:cs="Times New Roman"/>
          <w:sz w:val="20"/>
          <w:szCs w:val="20"/>
          <w:vertAlign w:val="superscript"/>
        </w:rPr>
        <w:footnoteRef/>
      </w:r>
      <w:r w:rsidR="00736985">
        <w:rPr>
          <w:rFonts w:ascii="Times New Roman" w:eastAsia="Times New Roman" w:hAnsi="Times New Roman" w:cs="Times New Roman"/>
          <w:color w:val="000000"/>
          <w:sz w:val="20"/>
          <w:szCs w:val="20"/>
          <w:lang w:val="ru-RU"/>
        </w:rPr>
        <w:t xml:space="preserve"> </w:t>
      </w:r>
      <w:r w:rsidRPr="00B70C40">
        <w:rPr>
          <w:rFonts w:ascii="Times New Roman" w:eastAsia="Times New Roman" w:hAnsi="Times New Roman" w:cs="Times New Roman"/>
          <w:color w:val="000000"/>
          <w:sz w:val="20"/>
          <w:szCs w:val="20"/>
          <w:lang w:val="en-US"/>
        </w:rPr>
        <w:t>https</w:t>
      </w:r>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cyberleninka</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ru</w:t>
      </w:r>
      <w:proofErr w:type="spellEnd"/>
      <w:r w:rsidRPr="00736985">
        <w:rPr>
          <w:rFonts w:ascii="Times New Roman" w:eastAsia="Times New Roman" w:hAnsi="Times New Roman" w:cs="Times New Roman"/>
          <w:color w:val="000000"/>
          <w:sz w:val="20"/>
          <w:szCs w:val="20"/>
        </w:rPr>
        <w:t>/</w:t>
      </w:r>
      <w:r w:rsidRPr="00B70C40">
        <w:rPr>
          <w:rFonts w:ascii="Times New Roman" w:eastAsia="Times New Roman" w:hAnsi="Times New Roman" w:cs="Times New Roman"/>
          <w:color w:val="000000"/>
          <w:sz w:val="20"/>
          <w:szCs w:val="20"/>
          <w:lang w:val="en-US"/>
        </w:rPr>
        <w:t>article</w:t>
      </w:r>
      <w:r w:rsidRPr="00736985">
        <w:rPr>
          <w:rFonts w:ascii="Times New Roman" w:eastAsia="Times New Roman" w:hAnsi="Times New Roman" w:cs="Times New Roman"/>
          <w:color w:val="000000"/>
          <w:sz w:val="20"/>
          <w:szCs w:val="20"/>
        </w:rPr>
        <w:t>/</w:t>
      </w:r>
      <w:r w:rsidRPr="00B70C40">
        <w:rPr>
          <w:rFonts w:ascii="Times New Roman" w:eastAsia="Times New Roman" w:hAnsi="Times New Roman" w:cs="Times New Roman"/>
          <w:color w:val="000000"/>
          <w:sz w:val="20"/>
          <w:szCs w:val="20"/>
          <w:lang w:val="en-US"/>
        </w:rPr>
        <w:t>n</w:t>
      </w:r>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realizatsiya</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traditsionnyh</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rossiyskih</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duhovno</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nravstvennyh</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tsennostey</w:t>
      </w:r>
      <w:proofErr w:type="spellEnd"/>
      <w:r w:rsidRPr="00736985">
        <w:rPr>
          <w:rFonts w:ascii="Times New Roman" w:eastAsia="Times New Roman" w:hAnsi="Times New Roman" w:cs="Times New Roman"/>
          <w:color w:val="000000"/>
          <w:sz w:val="20"/>
          <w:szCs w:val="20"/>
        </w:rPr>
        <w:t>-</w:t>
      </w:r>
      <w:r w:rsidRPr="00B70C40">
        <w:rPr>
          <w:rFonts w:ascii="Times New Roman" w:eastAsia="Times New Roman" w:hAnsi="Times New Roman" w:cs="Times New Roman"/>
          <w:color w:val="000000"/>
          <w:sz w:val="20"/>
          <w:szCs w:val="20"/>
          <w:lang w:val="en-US"/>
        </w:rPr>
        <w:t>v</w:t>
      </w:r>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pravovoy</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sisteme</w:t>
      </w:r>
      <w:proofErr w:type="spellEnd"/>
      <w:r w:rsidRPr="00736985">
        <w:rPr>
          <w:rFonts w:ascii="Times New Roman" w:eastAsia="Times New Roman" w:hAnsi="Times New Roman" w:cs="Times New Roman"/>
          <w:color w:val="000000"/>
          <w:sz w:val="20"/>
          <w:szCs w:val="20"/>
        </w:rPr>
        <w:t>.</w:t>
      </w:r>
    </w:p>
  </w:footnote>
  <w:footnote w:id="15">
    <w:p w14:paraId="000000B4" w14:textId="403BB28E" w:rsidR="00626B3E" w:rsidRPr="00736985" w:rsidRDefault="00105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B70C40">
        <w:rPr>
          <w:rFonts w:ascii="Times New Roman" w:hAnsi="Times New Roman" w:cs="Times New Roman"/>
          <w:sz w:val="20"/>
          <w:szCs w:val="20"/>
          <w:vertAlign w:val="superscript"/>
        </w:rPr>
        <w:footnoteRef/>
      </w:r>
      <w:r w:rsidRPr="00B70C40">
        <w:rPr>
          <w:rFonts w:ascii="Times New Roman" w:eastAsia="Times New Roman" w:hAnsi="Times New Roman" w:cs="Times New Roman"/>
          <w:color w:val="000000"/>
          <w:sz w:val="20"/>
          <w:szCs w:val="20"/>
        </w:rPr>
        <w:t xml:space="preserve"> </w:t>
      </w:r>
      <w:r w:rsidRPr="00B70C40">
        <w:rPr>
          <w:rFonts w:ascii="Times New Roman" w:eastAsia="Times New Roman" w:hAnsi="Times New Roman" w:cs="Times New Roman"/>
          <w:color w:val="000000"/>
          <w:sz w:val="20"/>
          <w:szCs w:val="20"/>
          <w:lang w:val="en-US"/>
        </w:rPr>
        <w:t>https</w:t>
      </w:r>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cyberleninka</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ru</w:t>
      </w:r>
      <w:proofErr w:type="spellEnd"/>
      <w:r w:rsidRPr="00736985">
        <w:rPr>
          <w:rFonts w:ascii="Times New Roman" w:eastAsia="Times New Roman" w:hAnsi="Times New Roman" w:cs="Times New Roman"/>
          <w:color w:val="000000"/>
          <w:sz w:val="20"/>
          <w:szCs w:val="20"/>
        </w:rPr>
        <w:t>/</w:t>
      </w:r>
      <w:r w:rsidRPr="00B70C40">
        <w:rPr>
          <w:rFonts w:ascii="Times New Roman" w:eastAsia="Times New Roman" w:hAnsi="Times New Roman" w:cs="Times New Roman"/>
          <w:color w:val="000000"/>
          <w:sz w:val="20"/>
          <w:szCs w:val="20"/>
          <w:lang w:val="en-US"/>
        </w:rPr>
        <w:t>article</w:t>
      </w:r>
      <w:r w:rsidRPr="00736985">
        <w:rPr>
          <w:rFonts w:ascii="Times New Roman" w:eastAsia="Times New Roman" w:hAnsi="Times New Roman" w:cs="Times New Roman"/>
          <w:color w:val="000000"/>
          <w:sz w:val="20"/>
          <w:szCs w:val="20"/>
        </w:rPr>
        <w:t>/</w:t>
      </w:r>
      <w:r w:rsidRPr="00B70C40">
        <w:rPr>
          <w:rFonts w:ascii="Times New Roman" w:eastAsia="Times New Roman" w:hAnsi="Times New Roman" w:cs="Times New Roman"/>
          <w:color w:val="000000"/>
          <w:sz w:val="20"/>
          <w:szCs w:val="20"/>
          <w:lang w:val="en-US"/>
        </w:rPr>
        <w:t>n</w:t>
      </w:r>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realizatsiya</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traditsionnyh</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rossiyskih</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duhovno</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nravstvennyh</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tsennostey</w:t>
      </w:r>
      <w:proofErr w:type="spellEnd"/>
      <w:r w:rsidRPr="00736985">
        <w:rPr>
          <w:rFonts w:ascii="Times New Roman" w:eastAsia="Times New Roman" w:hAnsi="Times New Roman" w:cs="Times New Roman"/>
          <w:color w:val="000000"/>
          <w:sz w:val="20"/>
          <w:szCs w:val="20"/>
        </w:rPr>
        <w:t>-</w:t>
      </w:r>
      <w:r w:rsidRPr="00B70C40">
        <w:rPr>
          <w:rFonts w:ascii="Times New Roman" w:eastAsia="Times New Roman" w:hAnsi="Times New Roman" w:cs="Times New Roman"/>
          <w:color w:val="000000"/>
          <w:sz w:val="20"/>
          <w:szCs w:val="20"/>
          <w:lang w:val="en-US"/>
        </w:rPr>
        <w:t>v</w:t>
      </w:r>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pravovoy</w:t>
      </w:r>
      <w:proofErr w:type="spellEnd"/>
      <w:r w:rsidRPr="00736985">
        <w:rPr>
          <w:rFonts w:ascii="Times New Roman" w:eastAsia="Times New Roman" w:hAnsi="Times New Roman" w:cs="Times New Roman"/>
          <w:color w:val="000000"/>
          <w:sz w:val="20"/>
          <w:szCs w:val="20"/>
        </w:rPr>
        <w:t>-</w:t>
      </w:r>
      <w:proofErr w:type="spellStart"/>
      <w:r w:rsidRPr="00B70C40">
        <w:rPr>
          <w:rFonts w:ascii="Times New Roman" w:eastAsia="Times New Roman" w:hAnsi="Times New Roman" w:cs="Times New Roman"/>
          <w:color w:val="000000"/>
          <w:sz w:val="20"/>
          <w:szCs w:val="20"/>
          <w:lang w:val="en-US"/>
        </w:rPr>
        <w:t>sisteme</w:t>
      </w:r>
      <w:proofErr w:type="spellEnd"/>
      <w:r w:rsidRPr="00736985">
        <w:rPr>
          <w:rFonts w:ascii="Times New Roman" w:eastAsia="Times New Roman" w:hAnsi="Times New Roman" w:cs="Times New Roman"/>
          <w:color w:val="000000"/>
          <w:sz w:val="20"/>
          <w:szCs w:val="20"/>
        </w:rPr>
        <w:t>.</w:t>
      </w:r>
    </w:p>
    <w:p w14:paraId="000000B5" w14:textId="77777777" w:rsidR="00626B3E" w:rsidRPr="00736985" w:rsidRDefault="00626B3E">
      <w:pPr>
        <w:pBdr>
          <w:top w:val="nil"/>
          <w:left w:val="nil"/>
          <w:bottom w:val="nil"/>
          <w:right w:val="nil"/>
          <w:between w:val="nil"/>
        </w:pBdr>
        <w:spacing w:after="0" w:line="240" w:lineRule="auto"/>
        <w:rPr>
          <w:rFonts w:ascii="Times New Roman" w:hAnsi="Times New Roman" w:cs="Times New Roman"/>
          <w:color w:val="000000"/>
          <w:sz w:val="20"/>
          <w:szCs w:val="20"/>
        </w:rPr>
      </w:pPr>
    </w:p>
  </w:footnote>
  <w:footnote w:id="16">
    <w:p w14:paraId="000000B6" w14:textId="2438C82D" w:rsidR="00626B3E" w:rsidRPr="00A21E0B" w:rsidRDefault="00105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B70C40">
        <w:rPr>
          <w:rFonts w:ascii="Times New Roman" w:hAnsi="Times New Roman" w:cs="Times New Roman"/>
          <w:sz w:val="20"/>
          <w:szCs w:val="20"/>
          <w:vertAlign w:val="superscript"/>
        </w:rPr>
        <w:footnoteRef/>
      </w:r>
      <w:r w:rsidR="00A21E0B" w:rsidRPr="00A21E0B">
        <w:rPr>
          <w:rFonts w:ascii="Times New Roman" w:eastAsia="Times New Roman" w:hAnsi="Times New Roman" w:cs="Times New Roman"/>
          <w:color w:val="000000"/>
          <w:sz w:val="20"/>
          <w:szCs w:val="20"/>
          <w:lang w:val="en-US"/>
        </w:rPr>
        <w:t xml:space="preserve">https://cyberleninka.ru/article/n/gibridnaya-voyna-predposylki-poyavleniya-kontseptsii-suschnost-tseli-instrumenta </w:t>
      </w:r>
      <w:proofErr w:type="spellStart"/>
      <w:r w:rsidRPr="00B70C40">
        <w:rPr>
          <w:rFonts w:ascii="Times New Roman" w:eastAsia="Times New Roman" w:hAnsi="Times New Roman" w:cs="Times New Roman"/>
          <w:color w:val="000000"/>
          <w:sz w:val="20"/>
          <w:szCs w:val="20"/>
          <w:lang w:val="en-US"/>
        </w:rPr>
        <w:t>riy</w:t>
      </w:r>
      <w:r w:rsidRPr="00A21E0B">
        <w:rPr>
          <w:rFonts w:ascii="Times New Roman" w:eastAsia="Times New Roman" w:hAnsi="Times New Roman" w:cs="Times New Roman"/>
          <w:color w:val="000000"/>
          <w:sz w:val="20"/>
          <w:szCs w:val="20"/>
          <w:lang w:val="en-US"/>
        </w:rPr>
        <w:t>-</w:t>
      </w:r>
      <w:r w:rsidRPr="00B70C40">
        <w:rPr>
          <w:rFonts w:ascii="Times New Roman" w:eastAsia="Times New Roman" w:hAnsi="Times New Roman" w:cs="Times New Roman"/>
          <w:color w:val="000000"/>
          <w:sz w:val="20"/>
          <w:szCs w:val="20"/>
          <w:lang w:val="en-US"/>
        </w:rPr>
        <w:t>pravovye</w:t>
      </w:r>
      <w:r w:rsidRPr="00A21E0B">
        <w:rPr>
          <w:rFonts w:ascii="Times New Roman" w:eastAsia="Times New Roman" w:hAnsi="Times New Roman" w:cs="Times New Roman"/>
          <w:color w:val="000000"/>
          <w:sz w:val="20"/>
          <w:szCs w:val="20"/>
          <w:lang w:val="en-US"/>
        </w:rPr>
        <w:t>-</w:t>
      </w:r>
      <w:r w:rsidRPr="00B70C40">
        <w:rPr>
          <w:rFonts w:ascii="Times New Roman" w:eastAsia="Times New Roman" w:hAnsi="Times New Roman" w:cs="Times New Roman"/>
          <w:color w:val="000000"/>
          <w:sz w:val="20"/>
          <w:szCs w:val="20"/>
          <w:lang w:val="en-US"/>
        </w:rPr>
        <w:t>voprosy</w:t>
      </w:r>
      <w:r w:rsidRPr="00A21E0B">
        <w:rPr>
          <w:rFonts w:ascii="Times New Roman" w:eastAsia="Times New Roman" w:hAnsi="Times New Roman" w:cs="Times New Roman"/>
          <w:color w:val="000000"/>
          <w:sz w:val="20"/>
          <w:szCs w:val="20"/>
          <w:lang w:val="en-US"/>
        </w:rPr>
        <w:t>-</w:t>
      </w:r>
      <w:r w:rsidRPr="00B70C40">
        <w:rPr>
          <w:rFonts w:ascii="Times New Roman" w:eastAsia="Times New Roman" w:hAnsi="Times New Roman" w:cs="Times New Roman"/>
          <w:color w:val="000000"/>
          <w:sz w:val="20"/>
          <w:szCs w:val="20"/>
          <w:lang w:val="en-US"/>
        </w:rPr>
        <w:t>riski</w:t>
      </w:r>
      <w:proofErr w:type="spellEnd"/>
      <w:r w:rsidRPr="00A21E0B">
        <w:rPr>
          <w:rFonts w:ascii="Times New Roman" w:eastAsia="Times New Roman" w:hAnsi="Times New Roman" w:cs="Times New Roman"/>
          <w:color w:val="000000"/>
          <w:sz w:val="20"/>
          <w:szCs w:val="20"/>
          <w:lang w:val="en-US"/>
        </w:rPr>
        <w:t>.</w:t>
      </w:r>
    </w:p>
  </w:footnote>
  <w:footnote w:id="17">
    <w:p w14:paraId="000000B7" w14:textId="7721BB0D" w:rsidR="00626B3E" w:rsidRPr="00A21E0B" w:rsidRDefault="0010570B">
      <w:pPr>
        <w:pBdr>
          <w:top w:val="nil"/>
          <w:left w:val="nil"/>
          <w:bottom w:val="nil"/>
          <w:right w:val="nil"/>
          <w:between w:val="nil"/>
        </w:pBdr>
        <w:spacing w:after="0" w:line="240" w:lineRule="auto"/>
        <w:jc w:val="both"/>
        <w:rPr>
          <w:rFonts w:ascii="Times New Roman" w:hAnsi="Times New Roman" w:cs="Times New Roman"/>
          <w:color w:val="000000"/>
          <w:sz w:val="20"/>
          <w:szCs w:val="20"/>
          <w:lang w:val="en-US"/>
        </w:rPr>
      </w:pPr>
      <w:r w:rsidRPr="00B70C40">
        <w:rPr>
          <w:rFonts w:ascii="Times New Roman" w:hAnsi="Times New Roman" w:cs="Times New Roman"/>
          <w:sz w:val="20"/>
          <w:szCs w:val="20"/>
          <w:vertAlign w:val="superscript"/>
        </w:rPr>
        <w:footnoteRef/>
      </w:r>
      <w:r w:rsidRPr="00A21E0B">
        <w:rPr>
          <w:rFonts w:ascii="Times New Roman" w:hAnsi="Times New Roman" w:cs="Times New Roman"/>
          <w:color w:val="000000"/>
          <w:sz w:val="20"/>
          <w:szCs w:val="20"/>
          <w:lang w:val="en-US"/>
        </w:rPr>
        <w:t xml:space="preserve"> </w:t>
      </w:r>
      <w:r w:rsidRPr="00A21E0B">
        <w:rPr>
          <w:rFonts w:ascii="Times New Roman" w:eastAsia="Times New Roman" w:hAnsi="Times New Roman" w:cs="Times New Roman"/>
          <w:color w:val="000000"/>
          <w:sz w:val="20"/>
          <w:szCs w:val="20"/>
          <w:lang w:val="en-US"/>
        </w:rPr>
        <w:t>https://tass.ru/politika/16198395</w:t>
      </w:r>
    </w:p>
  </w:footnote>
  <w:footnote w:id="18">
    <w:p w14:paraId="000000B8" w14:textId="286C224E" w:rsidR="00626B3E" w:rsidRPr="00F325D4" w:rsidRDefault="00105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r w:rsidRPr="00B70C40">
        <w:rPr>
          <w:rFonts w:ascii="Times New Roman" w:hAnsi="Times New Roman" w:cs="Times New Roman"/>
          <w:sz w:val="20"/>
          <w:szCs w:val="20"/>
          <w:vertAlign w:val="superscript"/>
        </w:rPr>
        <w:footnoteRef/>
      </w:r>
      <w:r w:rsidRPr="00A21E0B">
        <w:rPr>
          <w:rFonts w:ascii="Times New Roman" w:eastAsia="Times New Roman" w:hAnsi="Times New Roman" w:cs="Times New Roman"/>
          <w:color w:val="000000"/>
          <w:sz w:val="20"/>
          <w:szCs w:val="20"/>
          <w:lang w:val="en-US"/>
        </w:rPr>
        <w:t xml:space="preserve"> </w:t>
      </w:r>
      <w:r w:rsidRPr="00B70C40">
        <w:rPr>
          <w:rFonts w:ascii="Times New Roman" w:eastAsia="Times New Roman" w:hAnsi="Times New Roman" w:cs="Times New Roman"/>
          <w:color w:val="000000"/>
          <w:sz w:val="20"/>
          <w:szCs w:val="20"/>
          <w:lang w:val="en-US"/>
        </w:rPr>
        <w:t>https://cyberleninka.ru/article/n/kognitivnaya-bezopasnost-sovremennye-ugrozy-obschestvu-i-ih-neytralizatsiya.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4EE6" w14:textId="4C34A376" w:rsidR="00233BB8" w:rsidRDefault="00233BB8" w:rsidP="00233BB8">
    <w:pPr>
      <w:pStyle w:val="a6"/>
      <w:jc w:val="center"/>
    </w:pPr>
    <w:r>
      <w:rPr>
        <w:noProof/>
        <w:color w:val="000000"/>
      </w:rPr>
      <w:drawing>
        <wp:inline distT="0" distB="0" distL="0" distR="0" wp14:anchorId="1A6FCB06" wp14:editId="4DCC60E6">
          <wp:extent cx="1755775" cy="40830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55775" cy="408305"/>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AEB07" w14:textId="2C22BF2A" w:rsidR="00233BB8" w:rsidRDefault="00233BB8" w:rsidP="00233BB8">
    <w:pPr>
      <w:pStyle w:val="a6"/>
      <w:jc w:val="center"/>
    </w:pPr>
    <w:r>
      <w:rPr>
        <w:noProof/>
        <w:color w:val="000000"/>
      </w:rPr>
      <w:drawing>
        <wp:inline distT="0" distB="0" distL="0" distR="0" wp14:anchorId="4C0C8BB1" wp14:editId="1857F28D">
          <wp:extent cx="1755775" cy="40830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55775" cy="40830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9109F"/>
    <w:multiLevelType w:val="multilevel"/>
    <w:tmpl w:val="C68A1598"/>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 w15:restartNumberingAfterBreak="0">
    <w:nsid w:val="115510D8"/>
    <w:multiLevelType w:val="hybridMultilevel"/>
    <w:tmpl w:val="CF6E428C"/>
    <w:lvl w:ilvl="0" w:tplc="D5AE1A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1DD40EB"/>
    <w:multiLevelType w:val="multilevel"/>
    <w:tmpl w:val="9258B746"/>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3" w15:restartNumberingAfterBreak="0">
    <w:nsid w:val="2F5B6EE0"/>
    <w:multiLevelType w:val="multilevel"/>
    <w:tmpl w:val="BCC8FD98"/>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 w15:restartNumberingAfterBreak="0">
    <w:nsid w:val="3CA53697"/>
    <w:multiLevelType w:val="multilevel"/>
    <w:tmpl w:val="1AD481A0"/>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5" w15:restartNumberingAfterBreak="0">
    <w:nsid w:val="40BB0CA3"/>
    <w:multiLevelType w:val="multilevel"/>
    <w:tmpl w:val="D5223BF8"/>
    <w:lvl w:ilvl="0">
      <w:start w:val="1"/>
      <w:numFmt w:val="decimal"/>
      <w:lvlText w:val="%1."/>
      <w:lvlJc w:val="left"/>
      <w:pPr>
        <w:ind w:left="1361" w:hanging="51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 w15:restartNumberingAfterBreak="0">
    <w:nsid w:val="4F8A39B8"/>
    <w:multiLevelType w:val="hybridMultilevel"/>
    <w:tmpl w:val="0C16F5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C03773"/>
    <w:multiLevelType w:val="hybridMultilevel"/>
    <w:tmpl w:val="CA081E5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613C049D"/>
    <w:multiLevelType w:val="multilevel"/>
    <w:tmpl w:val="4000C6B6"/>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9" w15:restartNumberingAfterBreak="0">
    <w:nsid w:val="642B7F6E"/>
    <w:multiLevelType w:val="multilevel"/>
    <w:tmpl w:val="F5B02728"/>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0" w15:restartNumberingAfterBreak="0">
    <w:nsid w:val="68345BC1"/>
    <w:multiLevelType w:val="multilevel"/>
    <w:tmpl w:val="6756AF7A"/>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1" w15:restartNumberingAfterBreak="0">
    <w:nsid w:val="69D978B8"/>
    <w:multiLevelType w:val="multilevel"/>
    <w:tmpl w:val="1610DBA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2" w15:restartNumberingAfterBreak="0">
    <w:nsid w:val="6BAA21CB"/>
    <w:multiLevelType w:val="multilevel"/>
    <w:tmpl w:val="3E92DD22"/>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3" w15:restartNumberingAfterBreak="0">
    <w:nsid w:val="74327038"/>
    <w:multiLevelType w:val="hybridMultilevel"/>
    <w:tmpl w:val="A9686992"/>
    <w:lvl w:ilvl="0" w:tplc="D5AE1A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8CF7261"/>
    <w:multiLevelType w:val="multilevel"/>
    <w:tmpl w:val="628CFB24"/>
    <w:lvl w:ilvl="0">
      <w:start w:val="1"/>
      <w:numFmt w:val="bullet"/>
      <w:lvlText w:val=""/>
      <w:lvlJc w:val="left"/>
      <w:pPr>
        <w:ind w:left="1571" w:hanging="360"/>
      </w:pPr>
      <w:rPr>
        <w:rFonts w:ascii="Symbol" w:hAnsi="Symbol" w:hint="default"/>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5" w15:restartNumberingAfterBreak="0">
    <w:nsid w:val="7C8E1B72"/>
    <w:multiLevelType w:val="multilevel"/>
    <w:tmpl w:val="25D2604A"/>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num w:numId="1" w16cid:durableId="589773893">
    <w:abstractNumId w:val="11"/>
  </w:num>
  <w:num w:numId="2" w16cid:durableId="1916549382">
    <w:abstractNumId w:val="5"/>
  </w:num>
  <w:num w:numId="3" w16cid:durableId="433407825">
    <w:abstractNumId w:val="15"/>
  </w:num>
  <w:num w:numId="4" w16cid:durableId="602766278">
    <w:abstractNumId w:val="3"/>
  </w:num>
  <w:num w:numId="5" w16cid:durableId="16926895">
    <w:abstractNumId w:val="4"/>
  </w:num>
  <w:num w:numId="6" w16cid:durableId="91366631">
    <w:abstractNumId w:val="0"/>
  </w:num>
  <w:num w:numId="7" w16cid:durableId="946692300">
    <w:abstractNumId w:val="8"/>
  </w:num>
  <w:num w:numId="8" w16cid:durableId="1570458353">
    <w:abstractNumId w:val="2"/>
  </w:num>
  <w:num w:numId="9" w16cid:durableId="1006788566">
    <w:abstractNumId w:val="9"/>
  </w:num>
  <w:num w:numId="10" w16cid:durableId="133061354">
    <w:abstractNumId w:val="13"/>
  </w:num>
  <w:num w:numId="11" w16cid:durableId="347754982">
    <w:abstractNumId w:val="12"/>
  </w:num>
  <w:num w:numId="12" w16cid:durableId="1538544054">
    <w:abstractNumId w:val="10"/>
  </w:num>
  <w:num w:numId="13" w16cid:durableId="520242361">
    <w:abstractNumId w:val="14"/>
  </w:num>
  <w:num w:numId="14" w16cid:durableId="1047485018">
    <w:abstractNumId w:val="1"/>
  </w:num>
  <w:num w:numId="15" w16cid:durableId="1760128602">
    <w:abstractNumId w:val="6"/>
  </w:num>
  <w:num w:numId="16" w16cid:durableId="7930648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B3E"/>
    <w:rsid w:val="000A2EE4"/>
    <w:rsid w:val="0010570B"/>
    <w:rsid w:val="00112FC3"/>
    <w:rsid w:val="00195B92"/>
    <w:rsid w:val="00233BB8"/>
    <w:rsid w:val="002C095A"/>
    <w:rsid w:val="002C68C7"/>
    <w:rsid w:val="00372ED7"/>
    <w:rsid w:val="00566B14"/>
    <w:rsid w:val="00621764"/>
    <w:rsid w:val="00626B3E"/>
    <w:rsid w:val="00736985"/>
    <w:rsid w:val="0078589E"/>
    <w:rsid w:val="007A4514"/>
    <w:rsid w:val="00817056"/>
    <w:rsid w:val="00A21E0B"/>
    <w:rsid w:val="00A77DBD"/>
    <w:rsid w:val="00B63AD3"/>
    <w:rsid w:val="00B70C40"/>
    <w:rsid w:val="00C731F5"/>
    <w:rsid w:val="00C9069B"/>
    <w:rsid w:val="00CA22D5"/>
    <w:rsid w:val="00D11040"/>
    <w:rsid w:val="00F325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7D260"/>
  <w15:docId w15:val="{EACF43AC-5EBC-4401-A361-73E8351E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paragraph" w:styleId="a5">
    <w:name w:val="List Paragraph"/>
    <w:basedOn w:val="a"/>
    <w:uiPriority w:val="34"/>
    <w:qFormat/>
    <w:rsid w:val="00B70C40"/>
    <w:pPr>
      <w:ind w:left="720"/>
      <w:contextualSpacing/>
    </w:pPr>
  </w:style>
  <w:style w:type="paragraph" w:styleId="a6">
    <w:name w:val="header"/>
    <w:basedOn w:val="a"/>
    <w:link w:val="a7"/>
    <w:uiPriority w:val="99"/>
    <w:unhideWhenUsed/>
    <w:rsid w:val="00233BB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33BB8"/>
  </w:style>
  <w:style w:type="paragraph" w:styleId="a8">
    <w:name w:val="footer"/>
    <w:basedOn w:val="a"/>
    <w:link w:val="a9"/>
    <w:uiPriority w:val="99"/>
    <w:unhideWhenUsed/>
    <w:rsid w:val="00233BB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33BB8"/>
  </w:style>
  <w:style w:type="character" w:styleId="aa">
    <w:name w:val="annotation reference"/>
    <w:basedOn w:val="a0"/>
    <w:uiPriority w:val="99"/>
    <w:semiHidden/>
    <w:unhideWhenUsed/>
    <w:rsid w:val="007A4514"/>
    <w:rPr>
      <w:sz w:val="16"/>
      <w:szCs w:val="16"/>
    </w:rPr>
  </w:style>
  <w:style w:type="paragraph" w:styleId="ab">
    <w:name w:val="annotation text"/>
    <w:basedOn w:val="a"/>
    <w:link w:val="ac"/>
    <w:uiPriority w:val="99"/>
    <w:semiHidden/>
    <w:unhideWhenUsed/>
    <w:rsid w:val="007A4514"/>
    <w:pPr>
      <w:spacing w:line="240" w:lineRule="auto"/>
    </w:pPr>
    <w:rPr>
      <w:sz w:val="20"/>
      <w:szCs w:val="20"/>
    </w:rPr>
  </w:style>
  <w:style w:type="character" w:customStyle="1" w:styleId="ac">
    <w:name w:val="Текст примечания Знак"/>
    <w:basedOn w:val="a0"/>
    <w:link w:val="ab"/>
    <w:uiPriority w:val="99"/>
    <w:semiHidden/>
    <w:rsid w:val="007A4514"/>
    <w:rPr>
      <w:sz w:val="20"/>
      <w:szCs w:val="20"/>
    </w:rPr>
  </w:style>
  <w:style w:type="paragraph" w:styleId="ad">
    <w:name w:val="annotation subject"/>
    <w:basedOn w:val="ab"/>
    <w:next w:val="ab"/>
    <w:link w:val="ae"/>
    <w:uiPriority w:val="99"/>
    <w:semiHidden/>
    <w:unhideWhenUsed/>
    <w:rsid w:val="007A4514"/>
    <w:rPr>
      <w:b/>
      <w:bCs/>
    </w:rPr>
  </w:style>
  <w:style w:type="character" w:customStyle="1" w:styleId="ae">
    <w:name w:val="Тема примечания Знак"/>
    <w:basedOn w:val="ac"/>
    <w:link w:val="ad"/>
    <w:uiPriority w:val="99"/>
    <w:semiHidden/>
    <w:rsid w:val="007A4514"/>
    <w:rPr>
      <w:b/>
      <w:bCs/>
      <w:sz w:val="20"/>
      <w:szCs w:val="20"/>
    </w:rPr>
  </w:style>
  <w:style w:type="character" w:styleId="af">
    <w:name w:val="Hyperlink"/>
    <w:basedOn w:val="a0"/>
    <w:uiPriority w:val="99"/>
    <w:unhideWhenUsed/>
    <w:rsid w:val="00A21E0B"/>
    <w:rPr>
      <w:color w:val="0000FF" w:themeColor="hyperlink"/>
      <w:u w:val="single"/>
    </w:rPr>
  </w:style>
  <w:style w:type="character" w:styleId="af0">
    <w:name w:val="Unresolved Mention"/>
    <w:basedOn w:val="a0"/>
    <w:uiPriority w:val="99"/>
    <w:semiHidden/>
    <w:unhideWhenUsed/>
    <w:rsid w:val="00A21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JKh989Ccft1e9L3fBzXq6SH2dQ==">CgMxLjAyDmgub3BweGR2ZG1wM2JyOAByITF4TlZuS3VmTTdQWUFGcV9fd2o4dHFfTVRvYUZnN2xQWA==</go:docsCustomData>
</go:gDocsCustomXmlDataStorage>
</file>

<file path=customXml/itemProps1.xml><?xml version="1.0" encoding="utf-8"?>
<ds:datastoreItem xmlns:ds="http://schemas.openxmlformats.org/officeDocument/2006/customXml" ds:itemID="{210EA448-3562-4A75-AD8C-70A984124C8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264</TotalTime>
  <Pages>20</Pages>
  <Words>4495</Words>
  <Characters>25625</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Яковлев Александр Алексеевич</cp:lastModifiedBy>
  <cp:revision>7</cp:revision>
  <dcterms:created xsi:type="dcterms:W3CDTF">2026-07-17T09:41:00Z</dcterms:created>
  <dcterms:modified xsi:type="dcterms:W3CDTF">2026-07-22T11:46:00Z</dcterms:modified>
</cp:coreProperties>
</file>