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занятия в формате самостоятельного творчества</w:t>
      </w:r>
    </w:p>
    <w:p w:rsidR="00000000" w:rsidDel="00000000" w:rsidP="00000000" w:rsidRDefault="00000000" w:rsidRPr="00000000" w14:paraId="0000000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«Алиса в стране Мельпомены»</w:t>
      </w: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переводам повести Л. Кэрролла «Алиса в Стране чудес»</w:t>
      </w:r>
    </w:p>
    <w:p w:rsidR="00000000" w:rsidDel="00000000" w:rsidP="00000000" w:rsidRDefault="00000000" w:rsidRPr="00000000" w14:paraId="0000000B">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w:t>
      </w:r>
    </w:p>
    <w:p w:rsidR="00000000" w:rsidDel="00000000" w:rsidP="00000000" w:rsidRDefault="00000000" w:rsidRPr="00000000" w14:paraId="00000011">
      <w:pPr>
        <w:spacing w:line="3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Сеит-Османова Ленора Борисовна,</w:t>
      </w:r>
    </w:p>
    <w:p w:rsidR="00000000" w:rsidDel="00000000" w:rsidP="00000000" w:rsidRDefault="00000000" w:rsidRPr="00000000" w14:paraId="00000012">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режиссёр, писатель, </w:t>
      </w:r>
    </w:p>
    <w:p w:rsidR="00000000" w:rsidDel="00000000" w:rsidP="00000000" w:rsidRDefault="00000000" w:rsidRPr="00000000" w14:paraId="00000013">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победитель конкурсов</w:t>
      </w:r>
    </w:p>
    <w:p w:rsidR="00000000" w:rsidDel="00000000" w:rsidP="00000000" w:rsidRDefault="00000000" w:rsidRPr="00000000" w14:paraId="00000014">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«Лучший учитель РФ», «Учитель года»</w:t>
      </w:r>
    </w:p>
    <w:p w:rsidR="00000000" w:rsidDel="00000000" w:rsidP="00000000" w:rsidRDefault="00000000" w:rsidRPr="00000000" w14:paraId="0000001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2026 г.</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Цель:</w:t>
      </w:r>
      <w:r w:rsidDel="00000000" w:rsidR="00000000" w:rsidRPr="00000000">
        <w:rPr>
          <w:rFonts w:ascii="Times New Roman" w:cs="Times New Roman" w:eastAsia="Times New Roman" w:hAnsi="Times New Roman"/>
          <w:sz w:val="28"/>
          <w:szCs w:val="28"/>
          <w:rtl w:val="0"/>
        </w:rPr>
        <w:t xml:space="preserve"> создать условия для творческого осмысления феномена художественного перевода через самостоятельную работу с отрывком из первой главы повести Льюиса Кэрролла «Алиса в Стране чудес» и разработку собственного «режиссёрского решения» этюда на основе переводов В. Набокова, Б. Заходера и Н. Демуровой.</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Задачи:</w:t>
      </w:r>
      <w:r w:rsidDel="00000000" w:rsidR="00000000" w:rsidRPr="00000000">
        <w:rPr>
          <w:rtl w:val="0"/>
        </w:rPr>
      </w:r>
    </w:p>
    <w:p w:rsidR="00000000" w:rsidDel="00000000" w:rsidP="00000000" w:rsidRDefault="00000000" w:rsidRPr="00000000" w14:paraId="00000020">
      <w:pPr>
        <w:numPr>
          <w:ilvl w:val="0"/>
          <w:numId w:val="2"/>
        </w:num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учащихся с личностями переводчиков (В. Набоков, </w:t>
        <w:br w:type="textWrapping"/>
        <w:t xml:space="preserve">Б. Заходер, Н. Демурова) и их творческими подходами к интерпретации текста.</w:t>
      </w:r>
    </w:p>
    <w:p w:rsidR="00000000" w:rsidDel="00000000" w:rsidP="00000000" w:rsidRDefault="00000000" w:rsidRPr="00000000" w14:paraId="00000021">
      <w:pPr>
        <w:numPr>
          <w:ilvl w:val="0"/>
          <w:numId w:val="2"/>
        </w:num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Обучить навыкам вдумчивого чтения и сравнительного анализа: выявить ключевые различия в лексике, интонации и деталях при описании падения Алисы и её превращений.</w:t>
      </w:r>
    </w:p>
    <w:p w:rsidR="00000000" w:rsidDel="00000000" w:rsidP="00000000" w:rsidRDefault="00000000" w:rsidRPr="00000000" w14:paraId="00000022">
      <w:pPr>
        <w:numPr>
          <w:ilvl w:val="0"/>
          <w:numId w:val="2"/>
        </w:num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Организовать творческую групповую работу, в ходе которой участники, опираясь на текст одного из переводов, создадут «режиссёрский план» (характеристика героини, описание мира, реквизит), что позволит им на практике увидеть, как выбор языковых средств формирует образ.</w:t>
      </w:r>
    </w:p>
    <w:p w:rsidR="00000000" w:rsidDel="00000000" w:rsidP="00000000" w:rsidRDefault="00000000" w:rsidRPr="00000000" w14:paraId="00000023">
      <w:pPr>
        <w:numPr>
          <w:ilvl w:val="0"/>
          <w:numId w:val="2"/>
        </w:num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Способствовать формированию выводов о вариативности прочтения литературного произведения, о роли переводчика как соавтора и о богатстве русского языка, позволяющего передать одну историю с разной атмосферой.</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Формируемые ценности:</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созидательный труд;</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приоритет духовного над материальным.</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Смысловые направления:</w:t>
      </w:r>
      <w:r w:rsidDel="00000000" w:rsidR="00000000" w:rsidRPr="00000000">
        <w:rPr>
          <w:rFonts w:ascii="Times New Roman" w:cs="Times New Roman" w:eastAsia="Times New Roman" w:hAnsi="Times New Roman"/>
          <w:sz w:val="28"/>
          <w:szCs w:val="28"/>
          <w:rtl w:val="0"/>
        </w:rPr>
        <w:t xml:space="preserve"> русский язык и культура.</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Продолжительность:</w:t>
      </w:r>
      <w:r w:rsidDel="00000000" w:rsidR="00000000" w:rsidRPr="00000000">
        <w:rPr>
          <w:rFonts w:ascii="Times New Roman" w:cs="Times New Roman" w:eastAsia="Times New Roman" w:hAnsi="Times New Roman"/>
          <w:sz w:val="28"/>
          <w:szCs w:val="28"/>
          <w:rtl w:val="0"/>
        </w:rPr>
        <w:t xml:space="preserve"> 40 минут.</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Целевая аудитория: </w:t>
      </w:r>
      <w:r w:rsidDel="00000000" w:rsidR="00000000" w:rsidRPr="00000000">
        <w:rPr>
          <w:rFonts w:ascii="Times New Roman" w:cs="Times New Roman" w:eastAsia="Times New Roman" w:hAnsi="Times New Roman"/>
          <w:sz w:val="28"/>
          <w:szCs w:val="28"/>
          <w:rtl w:val="0"/>
        </w:rPr>
        <w:t xml:space="preserve">школьники 5-9 классов.</w:t>
      </w:r>
      <w:r w:rsidDel="00000000" w:rsidR="00000000" w:rsidRPr="00000000">
        <w:rPr>
          <w:rtl w:val="0"/>
        </w:rPr>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Возрастное ограничение: </w:t>
      </w: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Тип методического материала: </w:t>
      </w:r>
      <w:r w:rsidDel="00000000" w:rsidR="00000000" w:rsidRPr="00000000">
        <w:rPr>
          <w:rFonts w:ascii="Times New Roman" w:cs="Times New Roman" w:eastAsia="Times New Roman" w:hAnsi="Times New Roman"/>
          <w:sz w:val="28"/>
          <w:szCs w:val="28"/>
          <w:rtl w:val="0"/>
        </w:rPr>
        <w:t xml:space="preserve">работа с художественным произведением.</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Комплект материалов: </w:t>
      </w:r>
      <w:r w:rsidDel="00000000" w:rsidR="00000000" w:rsidRPr="00000000">
        <w:rPr>
          <w:rFonts w:ascii="Times New Roman" w:cs="Times New Roman" w:eastAsia="Times New Roman" w:hAnsi="Times New Roman"/>
          <w:sz w:val="28"/>
          <w:szCs w:val="28"/>
          <w:rtl w:val="0"/>
        </w:rPr>
        <w:t xml:space="preserve">сценарий, презентация, раздаточные материалы.</w:t>
      </w:r>
      <w:r w:rsidDel="00000000" w:rsidR="00000000" w:rsidRPr="00000000">
        <w:br w:type="page"/>
      </w:r>
      <w:r w:rsidDel="00000000" w:rsidR="00000000" w:rsidRPr="00000000">
        <w:rPr>
          <w:rtl w:val="0"/>
        </w:rPr>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 Титульный</w:t>
      </w: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Здравствуйте, дорогие друзья! Сегодня наша встреча в литературном клубе будет не совсем обычной. Мы с вами отправимся в страну Мельпомены и даже станем её служителями!</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Кто из вас знает, кто такая Мельпомена и кого называют её служителями? </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Мельпомена — это древнегреческая муза трагедии, которая стала символом театра. А её служители — все те, кто связан с театральным искусством. Сегодня вместе с Алисой мы попадём не в Страну чудес, а в страну театра.</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 Регистрация</w:t>
      </w:r>
      <w:r w:rsidDel="00000000" w:rsidR="00000000" w:rsidRPr="00000000">
        <w:rPr>
          <w:rtl w:val="0"/>
        </w:rPr>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Прежде чем мы с вами заглянем за кулисы, вам нужно подтвердить ваше участие в занятии. Прошу вас пройти регистрацию по QR-коду. Для этого наведите камеру вашего мобильного телефона на QR-код, перейдите по ссылке и ответьте на несколько вопросов.</w:t>
      </w:r>
    </w:p>
    <w:p w:rsidR="00000000" w:rsidDel="00000000" w:rsidP="00000000" w:rsidRDefault="00000000" w:rsidRPr="00000000" w14:paraId="0000003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у вас возникнут трудности с регистрацией, сообщите мне.</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b w:val="1"/>
          <w:bCs w:val="1"/>
          <w:color w:val="0f1115"/>
          <w:sz w:val="28"/>
          <w:szCs w:val="28"/>
        </w:rPr>
      </w:pPr>
      <w:r w:rsidDel="00000000" w:rsidR="00000000" w:rsidRPr="00000000">
        <w:rPr>
          <w:rFonts w:ascii="Times New Roman" w:cs="Times New Roman" w:eastAsia="Times New Roman" w:hAnsi="Times New Roman"/>
          <w:b w:val="1"/>
          <w:bCs w:val="1"/>
          <w:color w:val="0f1115"/>
          <w:sz w:val="28"/>
          <w:szCs w:val="28"/>
          <w:rtl w:val="0"/>
        </w:rPr>
        <w:t xml:space="preserve">Слайд 3. Об авторе</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Сегодня мы с вами познакомимся с тремя переводами знаменитой повести Льюиса Кэрролла «Алиса в Стране чудес». И знакомство это будет не теоретическим, а практическим, театральным. Но прежде чем мы перейдём к творчеству, давайте вспомним, что вы знаете об авторе повести, истории её создания и о самом жанре.</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Как на самом деле зовут Льюиса Кэрролла и кем он является по профессии?</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i w:val="1"/>
          <w:iCs w:val="1"/>
          <w:color w:val="0f1115"/>
          <w:sz w:val="28"/>
          <w:szCs w:val="28"/>
        </w:rPr>
      </w:pPr>
      <w:r w:rsidDel="00000000" w:rsidR="00000000" w:rsidRPr="00000000">
        <w:rPr>
          <w:rtl w:val="0"/>
        </w:rPr>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b w:val="1"/>
          <w:bCs w:val="1"/>
          <w:color w:val="0f1115"/>
          <w:sz w:val="28"/>
          <w:szCs w:val="28"/>
        </w:rPr>
      </w:pPr>
      <w:r w:rsidDel="00000000" w:rsidR="00000000" w:rsidRPr="00000000">
        <w:rPr>
          <w:rFonts w:ascii="Times New Roman" w:cs="Times New Roman" w:eastAsia="Times New Roman" w:hAnsi="Times New Roman"/>
          <w:b w:val="1"/>
          <w:bCs w:val="1"/>
          <w:color w:val="0f1115"/>
          <w:sz w:val="28"/>
          <w:szCs w:val="28"/>
          <w:rtl w:val="0"/>
        </w:rPr>
        <w:t xml:space="preserve">Слайд 4. Об авторе</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Правильный ответ: настоящее имя писателя — Чарльз Лютвидж Доджсон. Он родился 27 января 1832 года. В 1850 году будущий писатель был зачислен в колледж Крайст-Чёрч при Оксфордском университете, а после получения степени бакалавра остался там читать математические лекции и делал это 26 лет. Он был серьёзным учёным, преподавал математику в престижном Оксфордском университете и написал много серьёзных научных трудов по геометрии и логике. Представляете? Человек, придумавший самый абсурдный и нелогичный мир, был профессором математики!</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Также он был священником, хотя редко проповедовал из-за сильного заикания, и одним из первых и лучших фотографов. Он делал портреты знаменитостей и фотографировал детей — своих главных друзей и вдохновителей. Кроме этого, он придумал несколько настольных игр и даже изобрёл обложку для книг, которая не пачкалась.</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Свои первые произведения он начал публиковать ещё во время учёбы, а в 1856 году в колледже появилась семья нового декана Генри Лидделла. Льюис Кэрролл подружился с его детьми, особенно с девочкой по имени Алиса.</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tl w:val="0"/>
        </w:rPr>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b w:val="1"/>
          <w:bCs w:val="1"/>
          <w:color w:val="0f1115"/>
          <w:sz w:val="28"/>
          <w:szCs w:val="28"/>
        </w:rPr>
      </w:pPr>
      <w:r w:rsidDel="00000000" w:rsidR="00000000" w:rsidRPr="00000000">
        <w:rPr>
          <w:rFonts w:ascii="Times New Roman" w:cs="Times New Roman" w:eastAsia="Times New Roman" w:hAnsi="Times New Roman"/>
          <w:b w:val="1"/>
          <w:bCs w:val="1"/>
          <w:color w:val="0f1115"/>
          <w:sz w:val="28"/>
          <w:szCs w:val="28"/>
          <w:rtl w:val="0"/>
        </w:rPr>
        <w:t xml:space="preserve">Слайд 5. История книги</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b w:val="1"/>
          <w:bCs w:val="1"/>
          <w:color w:val="0f1115"/>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360" w:lineRule="auto"/>
        <w:ind w:firstLine="709"/>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Кто знает, когда была издана первая книга «Приключения Алисы в Стране чудес»? </w:t>
      </w:r>
    </w:p>
    <w:p w:rsidR="00000000" w:rsidDel="00000000" w:rsidP="00000000" w:rsidRDefault="00000000" w:rsidRPr="00000000" w14:paraId="0000004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i w:val="1"/>
          <w:iCs w:val="1"/>
          <w:color w:val="0f1115"/>
          <w:sz w:val="28"/>
          <w:szCs w:val="28"/>
        </w:rPr>
      </w:pP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b w:val="1"/>
          <w:bCs w:val="1"/>
          <w:color w:val="0f1115"/>
          <w:sz w:val="28"/>
          <w:szCs w:val="28"/>
        </w:rPr>
      </w:pPr>
      <w:r w:rsidDel="00000000" w:rsidR="00000000" w:rsidRPr="00000000">
        <w:rPr>
          <w:rFonts w:ascii="Times New Roman" w:cs="Times New Roman" w:eastAsia="Times New Roman" w:hAnsi="Times New Roman"/>
          <w:b w:val="1"/>
          <w:bCs w:val="1"/>
          <w:color w:val="0f1115"/>
          <w:sz w:val="28"/>
          <w:szCs w:val="28"/>
          <w:rtl w:val="0"/>
        </w:rPr>
        <w:t xml:space="preserve">Слайд 6. История книги</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Она была издана более полутора веков назад — в 1865 году. А знаменитая история об Алисе родилась почти случайно: 4 июля 1862 года во время лодочной прогулки по Темзе автор придумал сказку для трёх сестёр. Десятилетняя Алиса, в честь которой названа главная героиня, упросила его записать эту историю. Что он и сделал. Так появилось две сказочных повести — «Приключения Алисы в Стране чудес» и «Алиса в Зазеркалье».</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Под своим настоящим именем он продолжал публиковать научные труды по математике и придумывать математические головоломки.</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Интересный факт: в 1867 году Кэрролл совершил путешествие в Российскую империю, побывав в нескольких городах. Эту поездку он описал в своём «</w:t>
      </w:r>
      <w:r w:rsidDel="00000000" w:rsidR="00000000" w:rsidRPr="00000000">
        <w:rPr>
          <w:rFonts w:ascii="Times New Roman" w:cs="Times New Roman" w:eastAsia="Times New Roman" w:hAnsi="Times New Roman"/>
          <w:color w:val="202122"/>
          <w:sz w:val="28"/>
          <w:szCs w:val="28"/>
          <w:rtl w:val="0"/>
        </w:rPr>
        <w:t xml:space="preserve">Дневнике путешествия в Россию 1867 года»</w:t>
      </w:r>
      <w:r w:rsidDel="00000000" w:rsidR="00000000" w:rsidRPr="00000000">
        <w:rPr>
          <w:rFonts w:ascii="Times New Roman" w:cs="Times New Roman" w:eastAsia="Times New Roman" w:hAnsi="Times New Roman"/>
          <w:color w:val="0f1115"/>
          <w:sz w:val="28"/>
          <w:szCs w:val="28"/>
          <w:rtl w:val="0"/>
        </w:rPr>
        <w:t xml:space="preserve">. </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вернёмся к «Алисе в Стране чудес». А вы знаете, что эта книга считается одной из лучших книг в жанре абсурда?</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7. Особенности жанра</w:t>
      </w:r>
      <w:r w:rsidDel="00000000" w:rsidR="00000000" w:rsidRPr="00000000">
        <w:rPr>
          <w:rtl w:val="0"/>
        </w:rPr>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Что вы знаете про жанр абсурда?</w:t>
      </w:r>
      <w:r w:rsidDel="00000000" w:rsidR="00000000" w:rsidRPr="00000000">
        <w:rPr>
          <w:rtl w:val="0"/>
        </w:rPr>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8. Особенности жанра</w:t>
      </w:r>
      <w:r w:rsidDel="00000000" w:rsidR="00000000" w:rsidRPr="00000000">
        <w:rPr>
          <w:rtl w:val="0"/>
        </w:rPr>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жанр, в котором писатель специально придумывает истории, где всё происходит «шиворот-навыворот», «не по правилам». В жанре абсурда отсутствуют причинно-следственные связи. </w:t>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9. Особенности жанра</w:t>
      </w:r>
      <w:r w:rsidDel="00000000" w:rsidR="00000000" w:rsidRPr="00000000">
        <w:rPr>
          <w:rtl w:val="0"/>
        </w:rPr>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Какие примеры абсурда из книги вы можете привести?</w:t>
      </w:r>
      <w:r w:rsidDel="00000000" w:rsidR="00000000" w:rsidRPr="00000000">
        <w:rPr>
          <w:rtl w:val="0"/>
        </w:rPr>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10. Особенности жанра</w:t>
      </w:r>
      <w:r w:rsidDel="00000000" w:rsidR="00000000" w:rsidRPr="00000000">
        <w:rPr>
          <w:rtl w:val="0"/>
        </w:rPr>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Действительно, абсурдов в ней огромное множество. Например, смешение разных миров, как, например, в этом отрывке в переводе Натальи Демуровой: </w:t>
      </w:r>
      <w:r w:rsidDel="00000000" w:rsidR="00000000" w:rsidRPr="00000000">
        <w:rPr>
          <w:rFonts w:ascii="Times New Roman" w:cs="Times New Roman" w:eastAsia="Times New Roman" w:hAnsi="Times New Roman"/>
          <w:i w:val="1"/>
          <w:iCs w:val="1"/>
          <w:sz w:val="28"/>
          <w:szCs w:val="28"/>
          <w:rtl w:val="0"/>
        </w:rPr>
        <w:t xml:space="preserve">«Но, когда Кролик вдруг вынул часы из жилетного кармана и, взглянув на них, помчался дальше, Алиса вскочила на ноги. Её тут осенило: ведь никогда раньше она не видела кролика с часами, да ещё с жилетным карманом в придачу!»</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классический пример абсурдного смешения двух миров: звериного (кролик) и человеческого (жилет, часы, пунктуальность, боязнь опоздать). Кэрролл не объясняет нам, почему кролик носит часы — это просто факт его абсурдной реальности. </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11. Особенности жанра</w:t>
      </w:r>
      <w:r w:rsidDel="00000000" w:rsidR="00000000" w:rsidRPr="00000000">
        <w:rPr>
          <w:rtl w:val="0"/>
        </w:rPr>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Ещё один пример отсутствия логики — это эпизод, когда Алиса свалилась в кроличью нору и решила, что она теперь эксперт по всем падениям. Согласитесь, что выглядит это не очень логично? Примерно, как «Я один раз съела весь суп — теперь я могу съесть всё!»</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Предлагаю послушать короткий монолог Алисы в разных переводах.</w:t>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440000" cy="227369"/>
            <wp:effectExtent b="0" l="0" r="0" t="0"/>
            <wp:docPr id="1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40000" cy="227369"/>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0" distT="0" distL="0" distR="0">
            <wp:extent cx="1440000" cy="225213"/>
            <wp:effectExtent b="0" l="0" r="0" t="0"/>
            <wp:docPr id="1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440000" cy="225213"/>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Pr>
        <w:drawing>
          <wp:inline distB="0" distT="0" distL="0" distR="0">
            <wp:extent cx="1080000" cy="252766"/>
            <wp:effectExtent b="0" l="0" r="0" t="0"/>
            <wp:docPr id="2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приглашает 3 желающих, которые артистично прочтут короткий монолог Алисы после падения (Приложение № 1). Их нужно попросить внимательно прочесть задание. По возможности раздать реквизит. </w:t>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12. Особенности перевода</w:t>
      </w:r>
      <w:r w:rsidDel="00000000" w:rsidR="00000000" w:rsidRPr="00000000">
        <w:rPr>
          <w:rtl w:val="0"/>
        </w:rPr>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 наши Алисы готовятся к театральному выходу, давайте вспомним, чем же отличаются переводы разных авторов. </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вы знаете о стиле перевода Натальи Демуровой? </w:t>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Он максимально приближен к тексту автора, считается классическим и наиболее точным.</w:t>
      </w:r>
    </w:p>
    <w:p w:rsidR="00000000" w:rsidDel="00000000" w:rsidP="00000000" w:rsidRDefault="00000000" w:rsidRPr="00000000" w14:paraId="0000006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чём особенность перевода Владимира Набокова? </w:t>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полностью «русифицировал» сказку: перенёс её действие в атмосферу дореволюционной России и даже переименовал героев. Алиса у него зовётся Аней. </w:t>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Чем отличается перевод Бориса Заходера?</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7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7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назвал свой перевод книги Льюиса Кэрролла «пересказом». Ему было важно передать все события повести и чувства Алисы так, чтобы они были понятны обычным советским ребятишкам. </w:t>
      </w:r>
    </w:p>
    <w:p w:rsidR="00000000" w:rsidDel="00000000" w:rsidP="00000000" w:rsidRDefault="00000000" w:rsidRPr="00000000" w14:paraId="0000007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Отлично, ребята! </w:t>
      </w:r>
    </w:p>
    <w:p w:rsidR="00000000" w:rsidDel="00000000" w:rsidP="00000000" w:rsidRDefault="00000000" w:rsidRPr="00000000" w14:paraId="00000075">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13. Зачитывание отрывков</w:t>
      </w:r>
      <w:r w:rsidDel="00000000" w:rsidR="00000000" w:rsidRPr="00000000">
        <w:rPr>
          <w:rtl w:val="0"/>
        </w:rPr>
      </w:r>
    </w:p>
    <w:p w:rsidR="00000000" w:rsidDel="00000000" w:rsidP="00000000" w:rsidRDefault="00000000" w:rsidRPr="00000000" w14:paraId="0000007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теперь послушаем короткий эпизод из 1-й главы с примером отсутствия логики в мыслях Алисы. Перевод Натальи Демуровой.</w:t>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Выбранный участник зачитывает отрывок. </w:t>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вам кажется, для кого эта Алиса произносит свой монолог? Кого она подразумевает под словом «наши»? </w:t>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Она подразумевает семью, домашних, но это скорее фон, она просто констатирует факт.</w:t>
      </w:r>
    </w:p>
    <w:p w:rsidR="00000000" w:rsidDel="00000000" w:rsidP="00000000" w:rsidRDefault="00000000" w:rsidRPr="00000000" w14:paraId="0000007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вот так перевёл монолог Ани после падения Владимир Набоков. Ваш выход, актриса.</w:t>
      </w:r>
    </w:p>
    <w:p w:rsidR="00000000" w:rsidDel="00000000" w:rsidP="00000000" w:rsidRDefault="00000000" w:rsidRPr="00000000" w14:paraId="0000007E">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Выбранный участник зачитывает отрывок. </w:t>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Какие слова здесь самые главные? Что выдаёт желание Ани понравиться окружающим? </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слова «дивиться», «моей храбрости». Верно. Набоков сделал акцент на напускной браваде Ани. </w:t>
      </w:r>
    </w:p>
    <w:p w:rsidR="00000000" w:rsidDel="00000000" w:rsidP="00000000" w:rsidRDefault="00000000" w:rsidRPr="00000000" w14:paraId="0000008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переводе Заходера тоже есть оценка, но она звучит несколько проще. Давайте послушаем.</w:t>
      </w:r>
      <w:r w:rsidDel="00000000" w:rsidR="00000000" w:rsidRPr="00000000">
        <w:rPr>
          <w:rFonts w:ascii="Times New Roman" w:cs="Times New Roman" w:eastAsia="Times New Roman" w:hAnsi="Times New Roman"/>
          <w:color w:val="0f1115"/>
          <w:sz w:val="28"/>
          <w:szCs w:val="28"/>
          <w:rtl w:val="0"/>
        </w:rPr>
        <w:t xml:space="preserve"> </w:t>
      </w:r>
      <w:r w:rsidDel="00000000" w:rsidR="00000000" w:rsidRPr="00000000">
        <w:rPr>
          <w:rtl w:val="0"/>
        </w:rPr>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Выбранный участник зачитывает отрывок. </w:t>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Чем отличается похвала «вот молодчина!» от «будут дивиться моей храбрости»? Где теплее? Где проще? </w:t>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8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«Молодчина» — это как мама похвалила, по-домашнему, а «дивиться» — это как на балу, официально.</w:t>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нашим актрисам! Аплодисменты!</w:t>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14. Практическое задание</w:t>
      </w:r>
      <w:r w:rsidDel="00000000" w:rsidR="00000000" w:rsidRPr="00000000">
        <w:rPr>
          <w:rtl w:val="0"/>
        </w:rPr>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мы с вами услышали, как по-разному звучит один и тот же эпизод в этих переводах. Алиса Натальи Демуровой — спокойная наблюдательница. Набоковская Аня — маленькая актриса, играющая на публику. А вот Алиса Заходера — своя, простая и озорная.</w:t>
      </w:r>
    </w:p>
    <w:p w:rsidR="00000000" w:rsidDel="00000000" w:rsidP="00000000" w:rsidRDefault="00000000" w:rsidRPr="00000000" w14:paraId="0000008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вы же помните, что мы сегодня не просто зрители. Мы все служители Мельпомены. А значит, вам предстоит не только слушать, а создать свой собственный театр абсурда. Давайте разделимся на три команды.</w:t>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Pr>
        <w:drawing>
          <wp:inline distB="0" distT="0" distL="0" distR="0">
            <wp:extent cx="1080000" cy="252766"/>
            <wp:effectExtent b="0" l="0" r="0" t="0"/>
            <wp:docPr id="30"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Fonts w:ascii="Times New Roman" w:cs="Times New Roman" w:eastAsia="Times New Roman" w:hAnsi="Times New Roman"/>
          <w:i w:val="1"/>
          <w:iCs w:val="1"/>
          <w:sz w:val="28"/>
          <w:szCs w:val="28"/>
        </w:rPr>
        <w:drawing>
          <wp:inline distB="0" distT="0" distL="0" distR="0">
            <wp:extent cx="1440000" cy="225213"/>
            <wp:effectExtent b="0" l="0" r="0" t="0"/>
            <wp:docPr id="3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440000" cy="225213"/>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случайным образом делит учащихся на 3 группы. Каждая группа получает свой пакет материалов: текст и карточку-задание (Приложение</w:t>
        <w:br w:type="textWrapping"/>
        <w:t xml:space="preserve"> № 2). Можно сложить материалы по каждому автору в конверты, чтобы группа выбрала своего автора случайным образом. </w:t>
      </w:r>
    </w:p>
    <w:p w:rsidR="00000000" w:rsidDel="00000000" w:rsidP="00000000" w:rsidRDefault="00000000" w:rsidRPr="00000000" w14:paraId="0000009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Сейчас вы — три театральные труппы. Каждая получила задание — небольшой эпизод из книги. Вам нужно будет разыграть абсурдную сценку из первой главы — сцену превращения. Ту самую, где Алиса выпила из пузырька и стала маленькой. </w:t>
      </w:r>
    </w:p>
    <w:p w:rsidR="00000000" w:rsidDel="00000000" w:rsidP="00000000" w:rsidRDefault="00000000" w:rsidRPr="00000000" w14:paraId="0000009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Задача вашей театральной группы — сделать это так, чтобы максимально ярко показать особенность перевода вашего автора и абсурдность ситуации.  У вас есть 15 минут на самостоятельную работу. После этого мы пригласим вас на импровизированную сцену!</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440000" cy="270000"/>
            <wp:effectExtent b="0" l="0" r="0" t="0"/>
            <wp:docPr id="32"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440000" cy="270000"/>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0" distT="0" distL="0" distR="0">
            <wp:extent cx="1440000" cy="227369"/>
            <wp:effectExtent b="0" l="0" r="0" t="0"/>
            <wp:docPr id="3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40000" cy="227369"/>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15. Работа в группах</w:t>
      </w:r>
      <w:r w:rsidDel="00000000" w:rsidR="00000000" w:rsidRPr="00000000">
        <w:rPr>
          <w:rtl w:val="0"/>
        </w:rPr>
      </w:r>
    </w:p>
    <w:p w:rsidR="00000000" w:rsidDel="00000000" w:rsidP="00000000" w:rsidRDefault="00000000" w:rsidRPr="00000000" w14:paraId="00000095">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Pr>
        <w:drawing>
          <wp:inline distB="0" distT="0" distL="0" distR="0">
            <wp:extent cx="1080000" cy="252766"/>
            <wp:effectExtent b="0" l="0" r="0" t="0"/>
            <wp:docPr id="3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может ходить между группами, подсказывать, направлять, но не навязывать своё видение. Необходимо поощрять даже самые смелые и неожиданные режиссёрские решения групп, чтобы поддержать творческую атмосферу. Главное, чтобы дети сами нашли решение и нужную интонацию для своего этюда.</w:t>
      </w:r>
      <w:r w:rsidDel="00000000" w:rsidR="00000000" w:rsidRPr="00000000">
        <w:rPr>
          <w:rtl w:val="0"/>
        </w:rPr>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Показ сценок</w:t>
      </w:r>
      <w:r w:rsidDel="00000000" w:rsidR="00000000" w:rsidRPr="00000000">
        <w:rPr>
          <w:rtl w:val="0"/>
        </w:rPr>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Время подготовки подошло к концу. Давайте посмотрим ваши работы, ребята. Сюжет эпизода в каждой команде был одинаков: девочка видит на столе пузырёк, пьёт из него и становится маленькой. Это превращение каждая команда назвала по-своему. Давайте посмотрим, как его можно сыграть на театральной сцене, не прибегая к спецэффектам. Мне очень интересно, какой нам предстанет Алиса: важной барышней, озорной девчонкой или мечтательной англичанкой?</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как режиссёры и актёры, создали свой маленький спектакль. </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Приглашаю группу номер один. </w:t>
      </w:r>
    </w:p>
    <w:p w:rsidR="00000000" w:rsidDel="00000000" w:rsidP="00000000" w:rsidRDefault="00000000" w:rsidRPr="00000000" w14:paraId="0000009C">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Группы участников по очереди показывают свои сценки.</w:t>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Анализ образа героини</w:t>
      </w:r>
      <w:r w:rsidDel="00000000" w:rsidR="00000000" w:rsidRPr="00000000">
        <w:rPr>
          <w:rtl w:val="0"/>
        </w:rPr>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проделали огромную работу, ребята! Абсурдный мир Льюиса Кэрролла переложили в сценическое решение. И сейчас, как настоящие театральные критики, мы должны проанализировать увиденное. У нас был один сюжет: Алиса находит пузырёк, пьёт, уменьшается, радуется, потом огорчается из-за забытого ключика. Но три Алисы получились такими разными! Давайте поговорим о том, что мы увидели.</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к 1-й группе. </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3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Повторите ещё раз, какое прилагательное вы подобрали к характеру вашей Алисы. Почему именно это?</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ко всем вам. Ребята, вы согласны с таким выбором группы? Действительно ли в тексте перевода Алиса показана нам именно такой? </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двигалась Алиса Натальи Демуровой во время превращения? Какими были её движения? Какую главную эмоцию вы увидели на её лице? </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ребята, вижу, что вы внимательно следили за работой первой группы. Теперь у меня такой же вопрос ко 2-й группе. </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Какое слово стало для вас ключевым и почему?</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A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а вы согласны с их выбором? Что вы увидели в этюде? </w:t>
      </w:r>
    </w:p>
    <w:p w:rsidR="00000000" w:rsidDel="00000000" w:rsidP="00000000" w:rsidRDefault="00000000" w:rsidRPr="00000000" w14:paraId="000000B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B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 двигалась Набоковская Аня? Какие эмоции и жесты её отличают? </w:t>
      </w:r>
      <w:r w:rsidDel="00000000" w:rsidR="00000000" w:rsidRPr="00000000">
        <w:rPr>
          <w:rtl w:val="0"/>
        </w:rPr>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к 3-й группе. </w:t>
      </w:r>
    </w:p>
    <w:p w:rsidR="00000000" w:rsidDel="00000000" w:rsidP="00000000" w:rsidRDefault="00000000" w:rsidRPr="00000000" w14:paraId="000000B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Чем ваша Алиса отличается от двух предыдущих? Какое прилагательное вы придумали для неё и почему? </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Вопрос ко всем вам. Ребята, вы согласны с таким выбором группы? Действительно ли Заходеровская Алиса является такой близкой и понятной? </w:t>
      </w:r>
      <w:r w:rsidDel="00000000" w:rsidR="00000000" w:rsidRPr="00000000">
        <w:rPr>
          <w:rtl w:val="0"/>
        </w:rPr>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вы увидели в Алисе этой группы во время превращения? Почему это подходит именно Алисе Заходера? </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18.</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Влияние перевода на образ</w:t>
      </w:r>
      <w:r w:rsidDel="00000000" w:rsidR="00000000" w:rsidRPr="00000000">
        <w:rPr>
          <w:rtl w:val="0"/>
        </w:rPr>
      </w:r>
    </w:p>
    <w:p w:rsidR="00000000" w:rsidDel="00000000" w:rsidP="00000000" w:rsidRDefault="00000000" w:rsidRPr="00000000" w14:paraId="000000C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Всё верно, ребята! Спасибо вам за внимательный разбор. Вы увидели, что события во всех трёх отрывках абсолютно одинаковые.</w:t>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Но почему же три Алисы получились такими разными? От чего это зависит?</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C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верно. Это зависит от тех деталей, которые каждая группа добавила к своему этюду. Так же и в переводе книги многое зависит от слов, которые выбрал переводчик; от интонации; от того, на чём сделан акцент. Благодаря вашим этюдам, в которых вы перевели текст на сценическое действие, мы увидели, что переводчик — это не просто тот, кто заменяет английские слова русскими. Это соавтор, который решает, каким голосом заговорит герой, какие мысли будут для него главными, как он будет двигаться и что чувствовать.</w:t>
      </w:r>
    </w:p>
    <w:p w:rsidR="00000000" w:rsidDel="00000000" w:rsidP="00000000" w:rsidRDefault="00000000" w:rsidRPr="00000000" w14:paraId="000000C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Наталья Демурова подарила нам Алису-мыслительницу, которая всё анализирует. Владимир Набоков — Аню, маленькую актрису, для которой важно, что о ней подумают другие. Борис Заходер — Алису-озорницу, нашу подружку, с которой весело идти на любые приключения.</w:t>
      </w:r>
    </w:p>
    <w:p w:rsidR="00000000" w:rsidDel="00000000" w:rsidP="00000000" w:rsidRDefault="00000000" w:rsidRPr="00000000" w14:paraId="000000C6">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7">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19. Интерактив</w:t>
      </w:r>
    </w:p>
    <w:p w:rsidR="00000000" w:rsidDel="00000000" w:rsidP="00000000" w:rsidRDefault="00000000" w:rsidRPr="00000000" w14:paraId="000000C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270000"/>
            <wp:effectExtent b="0" l="0" r="0" t="0"/>
            <wp:docPr id="10"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080000" cy="2700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давайте подведём итоги с помощью нашего интерактивного плеера. Ответьте, пожалуйста, на несколько вопросов — они помогут нам понять, насколько сегодняшняя встреча изменила ваш взгляд на перевод и на «Алису». Напишите свою цифру в «облако слов», чтобы мы увидели общий результат сегодняшнего занятия.</w:t>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Выберите подходящий для вас номер утверждения про образ Алисы в переводе.</w:t>
      </w:r>
    </w:p>
    <w:p w:rsidR="00000000" w:rsidDel="00000000" w:rsidP="00000000" w:rsidRDefault="00000000" w:rsidRPr="00000000" w14:paraId="000000CB">
      <w:pPr>
        <w:numPr>
          <w:ilvl w:val="0"/>
          <w:numId w:val="1"/>
        </w:num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Алиса Демуровой — слишком серьёзная для сказки.</w:t>
      </w:r>
    </w:p>
    <w:p w:rsidR="00000000" w:rsidDel="00000000" w:rsidP="00000000" w:rsidRDefault="00000000" w:rsidRPr="00000000" w14:paraId="000000CC">
      <w:pPr>
        <w:numPr>
          <w:ilvl w:val="0"/>
          <w:numId w:val="1"/>
        </w:num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Аня Набокова — слишком важная барышня.</w:t>
      </w:r>
    </w:p>
    <w:p w:rsidR="00000000" w:rsidDel="00000000" w:rsidP="00000000" w:rsidRDefault="00000000" w:rsidRPr="00000000" w14:paraId="000000CD">
      <w:pPr>
        <w:numPr>
          <w:ilvl w:val="0"/>
          <w:numId w:val="1"/>
        </w:num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Алиса Заходера — слишком простая, почти как мы.</w:t>
      </w:r>
    </w:p>
    <w:p w:rsidR="00000000" w:rsidDel="00000000" w:rsidP="00000000" w:rsidRDefault="00000000" w:rsidRPr="00000000" w14:paraId="000000CE">
      <w:pPr>
        <w:numPr>
          <w:ilvl w:val="0"/>
          <w:numId w:val="1"/>
        </w:num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Каждая была неожиданна по-своему.</w:t>
      </w:r>
    </w:p>
    <w:p w:rsidR="00000000" w:rsidDel="00000000" w:rsidP="00000000" w:rsidRDefault="00000000" w:rsidRPr="00000000" w14:paraId="000000CF">
      <w:pPr>
        <w:spacing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Слайд 20. Облако слов</w:t>
      </w:r>
      <w:r w:rsidDel="00000000" w:rsidR="00000000" w:rsidRPr="00000000">
        <w:rPr>
          <w:rtl w:val="0"/>
        </w:rPr>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21. Отношение Л. Кэрролла к переводу</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36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 вы думаете, если бы Льюис Кэрролл знал русский язык и прочитал все три перевода, какой из них ему понравился бы больше всего? Почему?</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252766"/>
            <wp:effectExtent b="0" l="0" r="0" t="0"/>
            <wp:docPr id="20"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Куратору необходимо обратить внимание на аргументацию. Пусть ребята приведут аргументы, основанные не только на их предпочтениях, но и на фактах — образе мысли писателя, его профессии, увлечениях.</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22. Интерактив</w:t>
      </w:r>
      <w:r w:rsidDel="00000000" w:rsidR="00000000" w:rsidRPr="00000000">
        <w:rPr>
          <w:rtl w:val="0"/>
        </w:rPr>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Какое слово лучше всего описывает то, что вы сегодня поняли о работе переводчика? Напишите его.</w:t>
      </w:r>
    </w:p>
    <w:p w:rsidR="00000000" w:rsidDel="00000000" w:rsidP="00000000" w:rsidRDefault="00000000" w:rsidRPr="00000000" w14:paraId="000000DC">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Слайд 23. Облако слов</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D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24. Заключение</w:t>
      </w:r>
      <w:r w:rsidDel="00000000" w:rsidR="00000000" w:rsidRPr="00000000">
        <w:rPr>
          <w:rtl w:val="0"/>
        </w:rPr>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Посмотрите на это облако слов. В нём — главный итог нашей встречи. Мы сегодня были не просто зрителями и читателями. Мы были служителями Мельпомены, мы были режиссёрами, актёрами и критиками. И главное, что мы поняли, что перевод — это всегда творческая интерпретация. Язык — это удивительный материал, который позволяет рассказать одну историю совершенно по-разному. А знакомство с разными переводами обогащает нас, делает наш читательский и жизненный опыт объёмнее и интереснее.</w:t>
      </w:r>
    </w:p>
    <w:p w:rsidR="00000000" w:rsidDel="00000000" w:rsidP="00000000" w:rsidRDefault="00000000" w:rsidRPr="00000000" w14:paraId="000000E1">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25. Финальный</w:t>
      </w:r>
      <w:r w:rsidDel="00000000" w:rsidR="00000000" w:rsidRPr="00000000">
        <w:rPr>
          <w:rtl w:val="0"/>
        </w:rPr>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Дорогие друзья! Наше путешествие в страну трёх Алис подходит к концу. Пожалуйста, поделитесь впечатлениями о сегодняшнем занятии! Отсканируйте QR-код с помощью камеры вашего мобильного телефона и расскажите о том, какие эмоции вы испытали, что вам запомнилось больше всего.</w:t>
      </w:r>
    </w:p>
    <w:p w:rsidR="00000000" w:rsidDel="00000000" w:rsidP="00000000" w:rsidRDefault="00000000" w:rsidRPr="00000000" w14:paraId="000000E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Читайте, сравнивайте, удивляйтесь, играйте в театр и любите хорошую литературу!</w:t>
      </w:r>
    </w:p>
    <w:p w:rsidR="00000000" w:rsidDel="00000000" w:rsidP="00000000" w:rsidRDefault="00000000" w:rsidRPr="00000000" w14:paraId="000000E5">
      <w:pPr>
        <w:spacing w:line="360" w:lineRule="auto"/>
        <w:ind w:firstLine="720"/>
        <w:jc w:val="both"/>
        <w:rPr>
          <w:rFonts w:ascii="Times New Roman" w:cs="Times New Roman" w:eastAsia="Times New Roman" w:hAnsi="Times New Roman"/>
          <w:sz w:val="28"/>
          <w:szCs w:val="28"/>
        </w:rPr>
        <w:sectPr>
          <w:headerReference r:id="rId14" w:type="default"/>
          <w:headerReference r:id="rId15" w:type="first"/>
          <w:footerReference r:id="rId16" w:type="default"/>
          <w:pgSz w:h="16834" w:w="11909" w:orient="portrait"/>
          <w:pgMar w:bottom="1134" w:top="1134" w:left="1134" w:right="1134"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Спасибо за работу, мои юные служители Мельпомены! До новых встреч в литературном клубе!</w:t>
      </w:r>
    </w:p>
    <w:p w:rsidR="00000000" w:rsidDel="00000000" w:rsidP="00000000" w:rsidRDefault="00000000" w:rsidRPr="00000000" w14:paraId="000000E6">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 1</w:t>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отрывок. Перевод Натальи Демуровой</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Ремарка для актрисы:</w:t>
      </w:r>
    </w:p>
    <w:p w:rsidR="00000000" w:rsidDel="00000000" w:rsidP="00000000" w:rsidRDefault="00000000" w:rsidRPr="00000000" w14:paraId="000000E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 любопытная, рассудительная девочка. Ты как будто сама с собой ведёшь светскую беседу. Ты не хвастаешься, а скорее удивляешься: «Надо же, какой опыт я приобрела!». Говори спокойно, с лёгкой улыбкой, чуть нараспев.</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«Вот это упала, так упала! — подумала Алиса. — Упасть с лестницы теперь для меня пара пустяков. А наши решат, что я ужасно смелая. Да свались я хоть с крыши, я бы и то не пикнула».</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tl w:val="0"/>
        </w:rPr>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отрывок. Перевод Владимира Набокова</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Ремарка для актрисы:</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 — Аня, девочка из дворянской семьи. Ты говоришь медленно и немного высокомерно. Слово «грохнулась» звучит почти как подвиг. Представь, что ты рассказываешь об этом в гостиной, ловя восхищённые взгляды. Интонация гордая, чуть театральная.</w:t>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«Однако, — подумала Аня, — после такого испытания мне ни чуточки не покажется страшным полететь кувырком с лестницы! Как дома будут дивиться моей храбрости! Что лестница! Если бы я даже с крыши грохнулась, и тогда б я не пикнула! Это уже, конечно».</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отрывок. Перевод Бориса Заходера</w:t>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Ремарка для актрисы:</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 — наша современница, весёлая девчонка из обычной школы. Ты не рисуешься, а просто радуешься: «Классно я упала! Теперь я крутая!». Интонация задорная, бойкая, с энергичными жестами.</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i w:val="1"/>
          <w:iCs w:val="1"/>
          <w:sz w:val="28"/>
          <w:szCs w:val="28"/>
        </w:rPr>
        <w:sectPr>
          <w:type w:val="nextPage"/>
          <w:pgSz w:h="16834" w:w="11909" w:orient="portrait"/>
          <w:pgMar w:bottom="1134" w:top="1134" w:left="1134" w:right="1134" w:header="720" w:footer="720"/>
          <w:pgNumType w:start="1"/>
          <w:titlePg w:val="1"/>
        </w:sectPr>
      </w:pPr>
      <w:r w:rsidDel="00000000" w:rsidR="00000000" w:rsidRPr="00000000">
        <w:rPr>
          <w:rFonts w:ascii="Times New Roman" w:cs="Times New Roman" w:eastAsia="Times New Roman" w:hAnsi="Times New Roman"/>
          <w:i w:val="1"/>
          <w:iCs w:val="1"/>
          <w:sz w:val="28"/>
          <w:szCs w:val="28"/>
          <w:rtl w:val="0"/>
        </w:rPr>
        <w:t xml:space="preserve">«Да, — сказала себе Алиса, — вот это полетела так полетела! Уж теперь я не заплачу, если полечу с лестницы! Дома скажут: вот молодчина! Может, даже с крыши слечу и не пикну!»</w:t>
      </w:r>
    </w:p>
    <w:p w:rsidR="00000000" w:rsidDel="00000000" w:rsidP="00000000" w:rsidRDefault="00000000" w:rsidRPr="00000000" w14:paraId="00000100">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 2</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ГРУППА 1. Конверт с пометкой «НАТАЛЬЯ ДЕМУРОВА»</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Задание для группы:</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Прочитайте отрывок.</w:t>
      </w:r>
    </w:p>
    <w:p w:rsidR="00000000" w:rsidDel="00000000" w:rsidP="00000000" w:rsidRDefault="00000000" w:rsidRPr="00000000" w14:paraId="0000010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Обсудите характер Алисы и особенности её размышлений. </w:t>
      </w:r>
    </w:p>
    <w:p w:rsidR="00000000" w:rsidDel="00000000" w:rsidP="00000000" w:rsidRDefault="00000000" w:rsidRPr="00000000" w14:paraId="0000010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Подберите одно ведущее слово (прилагательное), которое характеризует вашу Алису.</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4. Подготовьте и покажите пластический этюд «Превращение ___________ Алисы» (вставьте найденное прилагательное в название вашего этюда). </w:t>
      </w:r>
      <w:r w:rsidDel="00000000" w:rsidR="00000000" w:rsidRPr="00000000">
        <w:rPr>
          <w:rFonts w:ascii="Times New Roman" w:cs="Times New Roman" w:eastAsia="Times New Roman" w:hAnsi="Times New Roman"/>
          <w:b w:val="1"/>
          <w:bCs w:val="1"/>
          <w:sz w:val="28"/>
          <w:szCs w:val="28"/>
          <w:rtl w:val="0"/>
        </w:rPr>
        <w:t xml:space="preserve">Начните его с первого абзаца вашего текста, который прочитайте вслух.</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Вы можете комментировать этюд, используя точный текст перевода. Покажите особенности вашей героини и уникальность именно вашего перевода. Хорошо будет</w:t>
      </w:r>
      <w:r w:rsidDel="00000000" w:rsidR="00000000" w:rsidRPr="00000000">
        <w:rPr>
          <w:rFonts w:ascii="Times New Roman" w:cs="Times New Roman" w:eastAsia="Times New Roman" w:hAnsi="Times New Roman"/>
          <w:b w:val="1"/>
          <w:bCs w:val="1"/>
          <w:i w:val="1"/>
          <w:iCs w:val="1"/>
          <w:sz w:val="28"/>
          <w:szCs w:val="28"/>
          <w:rtl w:val="0"/>
        </w:rPr>
        <w:t xml:space="preserve"> зачитать вслух вкус содержимого бутылочки.</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Придумайте пластику вашей героини </w:t>
      </w:r>
      <w:r w:rsidDel="00000000" w:rsidR="00000000" w:rsidRPr="00000000">
        <w:rPr>
          <w:rFonts w:ascii="Times New Roman" w:cs="Times New Roman" w:eastAsia="Times New Roman" w:hAnsi="Times New Roman"/>
          <w:sz w:val="28"/>
          <w:szCs w:val="28"/>
          <w:rtl w:val="0"/>
        </w:rPr>
        <w:t xml:space="preserve">(её движения). Как она двигается, когда уменьшается? Плавно? Рывками? Она словно «стекает» вниз или «сжимается пружиной»?</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Покажите эмоции героини.</w:t>
      </w:r>
      <w:r w:rsidDel="00000000" w:rsidR="00000000" w:rsidRPr="00000000">
        <w:rPr>
          <w:rFonts w:ascii="Times New Roman" w:cs="Times New Roman" w:eastAsia="Times New Roman" w:hAnsi="Times New Roman"/>
          <w:sz w:val="28"/>
          <w:szCs w:val="28"/>
          <w:rtl w:val="0"/>
        </w:rPr>
        <w:t xml:space="preserve"> Что главное в её лице? Удивление? Испуг? Восторг от того, что скоро попадёт в сад?</w:t>
      </w:r>
    </w:p>
    <w:p w:rsidR="00000000" w:rsidDel="00000000" w:rsidP="00000000" w:rsidRDefault="00000000" w:rsidRPr="00000000" w14:paraId="0000010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Ваша задача — показать движение от роста обычного человека до 10 дюймов.</w:t>
      </w:r>
    </w:p>
    <w:p w:rsidR="00000000" w:rsidDel="00000000" w:rsidP="00000000" w:rsidRDefault="00000000" w:rsidRPr="00000000" w14:paraId="000001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Текст эпизода книги в переводе Натальи Демуровой:</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Сидеть у маленькой дверцы не было никакого смысла, и Алиса вернулась к стеклянному столику, смутно надеясь найти на нём другой ключ или на худой конец руководство к складыванию наподобие подзорной трубы. Однако на этот раз на столе оказался пузырёк. «Я совершенно уверена, что раньше его здесь не было!» — сказала про себя Алиса. К горлышку пузырька была привязана бумажка, а на бумажке крупными красивыми буквами было написано: «ВЫПЕЙ МЕНЯ!»</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конечно, было очень мило, но умненькая Алиса совсем не торопилась следовать совету.</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Прежде всего надо убедиться, что на этом пузырьке нигде нет пометки «Яд!» — сказала она.</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Видишь ли, она начиталась всяких прелестных историй о том, как дети сгорали живьём или попадали на съедение диким зверям, — и все эти неприятности происходили с ними потому, что они не желали соблюдать простейших правил, которым обучали их друзья: если слишком долго держать в руках раскалённую докрасна кочергу, в конце концов обожжёшься; если поглубже полоснуть по пальцу ножом, из пальца обычно идёт кровь; если разом осушить пузырёк с пометкой «Яд!», рано или поздно почти наверняка почувствуешь недомогание. Последнее правило Алиса помнила твёрдо.</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на этом пузырьке никаких пометок не было, и Алиса рискнула отпить из него немного. Напиток был очень приятен на вкус — он чем-то напоминал вишнёвый пирог с кремом, ананас, жареную индейку, сливочную помадку и горячие гренки с маслом. Алиса выпила его до конца.</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Какое странное ощущение! — воскликнула Алиса. — Я, верно, складываюсь, как подзорная труба.нем</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не ошиблась — в ней сейчас было всего десять дюймов росту. Она подумала, что теперь легко пройдёт сквозь дверцу в чудесный сад, и очень обрадовалась. Но сначала на всякий случай она немножко подождала — ей хотелось убедиться, что больше она не уменьшается. Это её слегка тревожило.</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Если я и дальше буду так уменьшаться, — сказала она про себя, — я могу и вовсе исчезнуть. Сгорю как свечка! Интересно, какая я тогда буду?</w:t>
      </w:r>
    </w:p>
    <w:p w:rsidR="00000000" w:rsidDel="00000000" w:rsidP="00000000" w:rsidRDefault="00000000" w:rsidRPr="00000000" w14:paraId="0000011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она постаралась представить себе, как выглядит пламя свечи после того, как свеча потухнет. Насколько ей помнилось, такого она никогда не видала.</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Подождав немного и убедившись, что больше ничего не происходит, она решила тотчас же выйти в сад. Бедняжка! Подойдя к дверце, она обнаружила, что забыла золотой ключик на столе, а вернувшись к столу, поняла, что ей теперь до него не дотянуться. Сквозь стекло она ясно видела снизу лежащий на столе ключик. Она попыталась взобраться на стол по стеклянной ножке, но ножка была очень скользкая. Устав от напрасных усилий, бедная Алиса села на пол и заплакала.</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Ну, хватит! — строго приказала она себе немного спустя. — Слезами горю не поможешь. Советую тебе сию же минуту перестать!</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8"/>
          <w:szCs w:val="28"/>
        </w:rPr>
        <w:sectPr>
          <w:type w:val="nextPage"/>
          <w:pgSz w:h="16834" w:w="11909" w:orient="portrait"/>
          <w:pgMar w:bottom="1134" w:top="1134" w:left="1134" w:right="1134"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Она всегда давала себе хорошие советы, хоть следовала им нечасто.</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ГРУППА 2. Конверт с пометкой «ВЛАДИМИР НАБОКОВ»</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Задание для группы:</w:t>
      </w:r>
    </w:p>
    <w:p w:rsidR="00000000" w:rsidDel="00000000" w:rsidP="00000000" w:rsidRDefault="00000000" w:rsidRPr="00000000" w14:paraId="0000011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Прочитайте отрывок.</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Обсудите характер Ани и особенности её размышлений. </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Подберите одно ведущее слово (прилагательное), которое характеризует Аню.</w:t>
      </w:r>
    </w:p>
    <w:p w:rsidR="00000000" w:rsidDel="00000000" w:rsidP="00000000" w:rsidRDefault="00000000" w:rsidRPr="00000000" w14:paraId="00000120">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4. Подготовьте и покажите пластический этюд «Превращение ___________ Ани» (вставьте найденное прилагательное в название вашего этюда). </w:t>
      </w:r>
      <w:r w:rsidDel="00000000" w:rsidR="00000000" w:rsidRPr="00000000">
        <w:rPr>
          <w:rFonts w:ascii="Times New Roman" w:cs="Times New Roman" w:eastAsia="Times New Roman" w:hAnsi="Times New Roman"/>
          <w:b w:val="1"/>
          <w:bCs w:val="1"/>
          <w:sz w:val="28"/>
          <w:szCs w:val="28"/>
          <w:rtl w:val="0"/>
        </w:rPr>
        <w:t xml:space="preserve">Начните его с первого абзаца вашего текста, который прочитайте вслух.</w:t>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Вы можете комментировать этюд, используя точный текст перевода. Покажите особенности вашей героини и уникальность именно вашего перевода. Хорошо будет</w:t>
      </w:r>
      <w:r w:rsidDel="00000000" w:rsidR="00000000" w:rsidRPr="00000000">
        <w:rPr>
          <w:rFonts w:ascii="Times New Roman" w:cs="Times New Roman" w:eastAsia="Times New Roman" w:hAnsi="Times New Roman"/>
          <w:b w:val="1"/>
          <w:bCs w:val="1"/>
          <w:i w:val="1"/>
          <w:iCs w:val="1"/>
          <w:sz w:val="28"/>
          <w:szCs w:val="28"/>
          <w:rtl w:val="0"/>
        </w:rPr>
        <w:t xml:space="preserve"> зачитать вслух вкус содержимого бутылочки.</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Придумайте пластику вашей героини </w:t>
      </w:r>
      <w:r w:rsidDel="00000000" w:rsidR="00000000" w:rsidRPr="00000000">
        <w:rPr>
          <w:rFonts w:ascii="Times New Roman" w:cs="Times New Roman" w:eastAsia="Times New Roman" w:hAnsi="Times New Roman"/>
          <w:sz w:val="28"/>
          <w:szCs w:val="28"/>
          <w:rtl w:val="0"/>
        </w:rPr>
        <w:t xml:space="preserve">(её движения). Как двигается Аня? Помните, она из хорошей семьи. Движения должны быть плавными или, наоборот, суетливыми? </w:t>
      </w:r>
    </w:p>
    <w:p w:rsidR="00000000" w:rsidDel="00000000" w:rsidP="00000000" w:rsidRDefault="00000000" w:rsidRPr="00000000" w14:paraId="0000012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Покажите эмоции героини.</w:t>
      </w:r>
      <w:r w:rsidDel="00000000" w:rsidR="00000000" w:rsidRPr="00000000">
        <w:rPr>
          <w:rFonts w:ascii="Times New Roman" w:cs="Times New Roman" w:eastAsia="Times New Roman" w:hAnsi="Times New Roman"/>
          <w:sz w:val="28"/>
          <w:szCs w:val="28"/>
          <w:rtl w:val="0"/>
        </w:rPr>
        <w:t xml:space="preserve"> Есть ли здесь место для маленького каприза? Или только радость? Помните, как она думала о том, что скажут дома? Может быть, она слегка рисуется даже перед самой собой?</w:t>
      </w:r>
    </w:p>
    <w:p w:rsidR="00000000" w:rsidDel="00000000" w:rsidP="00000000" w:rsidRDefault="00000000" w:rsidRPr="00000000" w14:paraId="0000012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Ваша задача — показать превращение, но сохранить «породу», изящество Ани.</w:t>
      </w:r>
    </w:p>
    <w:p w:rsidR="00000000" w:rsidDel="00000000" w:rsidP="00000000" w:rsidRDefault="00000000" w:rsidRPr="00000000" w14:paraId="00000125">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Текст эпизода книги в переводе Владимира Набокова:</w:t>
      </w:r>
      <w:r w:rsidDel="00000000" w:rsidR="00000000" w:rsidRPr="00000000">
        <w:rPr>
          <w:rtl w:val="0"/>
        </w:rPr>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Постояла она у дверцы, потопталась, да и вернулась к столику, смутно надеясь, что найдёт на нём какой-нибудь другой ключ или по крайней мере книжку правил для людей, желающих складываться по примеру подзорной  трубы; на этот раз она увидела на нём скляночку (которой раньше, конечно, не было, — подумала Аня), и на бумажном ярлычке, привязанном к горлышку, были напечатаны красиво и крупно два слова: «ВЫПЕЙ МЕНЯ».</w:t>
      </w:r>
    </w:p>
    <w:p w:rsidR="00000000" w:rsidDel="00000000" w:rsidP="00000000" w:rsidRDefault="00000000" w:rsidRPr="00000000" w14:paraId="0000012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Очень легко сказать: «Выпей меня», но умная Аня не собиралась действовать опрометчиво. </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«Посмотрю сперва, — сказала она, — есть ли на ней пометка "яд"».</w:t>
      </w:r>
    </w:p>
    <w:p w:rsidR="00000000" w:rsidDel="00000000" w:rsidP="00000000" w:rsidRDefault="00000000" w:rsidRPr="00000000" w14:paraId="0000012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Она помнила, что читала некоторые милые рассказики о детях, которые пожирались дикими зверями, и с которыми случались всякие другие неприятности — всё только потому, что они не слушались дружеских советов и не соблюдали самых простых правил, как, например: если будешь держать слишком долго кочергу за раскалённый докрасна кончик, то обожжёшь руку; если слишком глубоко воткнёшь в палец нож, то может пойти кровь; и, наконец, если глотнёшь из бутылочки, помеченной «яд», то рано или поздно почувствуешь себя неважно.</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в данном случае на склянке никакого предостережения не было, и Аня решилась испробовать содержимое. И так как оно весьма ей понравилось (ещё бы! это был какой-то смешанный вкус вишнёвого торта, сливочного мороженого, ананаса, жареной индейки, тянучек и горячих гренков с маслом), то склянка вскоре оказалась пуста.</w:t>
      </w:r>
    </w:p>
    <w:p w:rsidR="00000000" w:rsidDel="00000000" w:rsidP="00000000" w:rsidRDefault="00000000" w:rsidRPr="00000000" w14:paraId="0000012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Вот странное чувство! — воскликнула Аня. — Должно быть, я захлопываюсь, как телескоп.</w:t>
      </w:r>
    </w:p>
    <w:p w:rsidR="00000000" w:rsidDel="00000000" w:rsidP="00000000" w:rsidRDefault="00000000" w:rsidRPr="00000000" w14:paraId="0000012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Действительно: она теперь была не выше десяти дюймов росту и вся она просияла при мысли, что при такой величине ей легко можно пройти в дверцу, ведущую в дивный сад. Но сперва нужно было посмотреть, перестала ли она уменьшаться: этот вопрос очень её волновал. </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«Ведь это может кончиться тем, что я вовсе погасну, как свеча, — сказала Аня. — На что же я тогда буду похожа?»</w:t>
      </w:r>
    </w:p>
    <w:p w:rsidR="00000000" w:rsidDel="00000000" w:rsidP="00000000" w:rsidRDefault="00000000" w:rsidRPr="00000000" w14:paraId="0000012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она попробовала вообразить себе, как выглядит пламя после того, как задуешь свечу. Никогда раньше она не обращала на это внимания. </w:t>
      </w:r>
    </w:p>
    <w:p w:rsidR="00000000" w:rsidDel="00000000" w:rsidP="00000000" w:rsidRDefault="00000000" w:rsidRPr="00000000" w14:paraId="0000013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некоторое время, убедившись в том, что ничего больше с ней не происходит, она решила немедля отправиться в сад. Но, увы! Когда бедная Аня подошла к двери, она спохватилась, что забыла взять золотой ключик, а когда пошла за ним к стеклянному столику, то оказалось, что нет никакой возможности до него дотянуться: она видела его совершенно ясно, снизу, сквозь стекло и попыталась даже вскарабкаться вверх по одной из ножек, но слишком было скользко; и уставшая от тщетных попыток, бедняжка свернулась в клубочек и заплакала.</w:t>
      </w:r>
    </w:p>
    <w:p w:rsidR="00000000" w:rsidDel="00000000" w:rsidP="00000000" w:rsidRDefault="00000000" w:rsidRPr="00000000" w14:paraId="0000013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Будет тебе плакать. Что толку в слезах? — довольно резко сказала Аня себе самой. — Советую тебе тотчас же перестать.</w:t>
      </w:r>
    </w:p>
    <w:p w:rsidR="00000000" w:rsidDel="00000000" w:rsidP="00000000" w:rsidRDefault="00000000" w:rsidRPr="00000000" w14:paraId="00000132">
      <w:pPr>
        <w:spacing w:line="360" w:lineRule="auto"/>
        <w:ind w:firstLine="720"/>
        <w:jc w:val="both"/>
        <w:rPr>
          <w:rFonts w:ascii="Times New Roman" w:cs="Times New Roman" w:eastAsia="Times New Roman" w:hAnsi="Times New Roman"/>
          <w:sz w:val="28"/>
          <w:szCs w:val="28"/>
        </w:rPr>
        <w:sectPr>
          <w:type w:val="nextPage"/>
          <w:pgSz w:h="16834" w:w="11909" w:orient="portrait"/>
          <w:pgMar w:bottom="1134" w:top="1134" w:left="1134" w:right="1134"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Советы, которые она себе давала, обычно были весьма добрые, хотя она редко следовала им.</w:t>
      </w:r>
    </w:p>
    <w:p w:rsidR="00000000" w:rsidDel="00000000" w:rsidP="00000000" w:rsidRDefault="00000000" w:rsidRPr="00000000" w14:paraId="00000133">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ГРУППА 3. Конверт с пометкой «БОРИС ЗАХОДЕР»</w:t>
      </w:r>
    </w:p>
    <w:p w:rsidR="00000000" w:rsidDel="00000000" w:rsidP="00000000" w:rsidRDefault="00000000" w:rsidRPr="00000000" w14:paraId="00000134">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Задание для группы:</w:t>
      </w:r>
    </w:p>
    <w:p w:rsidR="00000000" w:rsidDel="00000000" w:rsidP="00000000" w:rsidRDefault="00000000" w:rsidRPr="00000000" w14:paraId="0000013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Прочитайте отрывок.</w:t>
      </w:r>
    </w:p>
    <w:p w:rsidR="00000000" w:rsidDel="00000000" w:rsidP="00000000" w:rsidRDefault="00000000" w:rsidRPr="00000000" w14:paraId="0000013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Обсудите характер Алисы и особенности её размышлений. </w:t>
      </w:r>
    </w:p>
    <w:p w:rsidR="00000000" w:rsidDel="00000000" w:rsidP="00000000" w:rsidRDefault="00000000" w:rsidRPr="00000000" w14:paraId="0000013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Подберите одно ведущее слово (прилагательное), которое характеризует Алису.</w:t>
      </w:r>
    </w:p>
    <w:p w:rsidR="00000000" w:rsidDel="00000000" w:rsidP="00000000" w:rsidRDefault="00000000" w:rsidRPr="00000000" w14:paraId="0000013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4. Подготовьте и покажите пластический этюд «Превращение ___________ Алисы» (вставьте найденное прилагательное в название вашего этюда). </w:t>
      </w:r>
      <w:r w:rsidDel="00000000" w:rsidR="00000000" w:rsidRPr="00000000">
        <w:rPr>
          <w:rFonts w:ascii="Times New Roman" w:cs="Times New Roman" w:eastAsia="Times New Roman" w:hAnsi="Times New Roman"/>
          <w:b w:val="1"/>
          <w:bCs w:val="1"/>
          <w:sz w:val="28"/>
          <w:szCs w:val="28"/>
          <w:rtl w:val="0"/>
        </w:rPr>
        <w:t xml:space="preserve">Начните его с первого абзаца вашего текста, который прочитайте вслух.</w:t>
      </w:r>
    </w:p>
    <w:p w:rsidR="00000000" w:rsidDel="00000000" w:rsidP="00000000" w:rsidRDefault="00000000" w:rsidRPr="00000000" w14:paraId="0000013A">
      <w:pPr>
        <w:spacing w:line="360" w:lineRule="auto"/>
        <w:ind w:firstLine="72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Вы можете комментировать этюд, используя точный текст перевода. Покажите особенности вашей героини и уникальность именно вашего перевода. Хорошо будет</w:t>
      </w:r>
      <w:r w:rsidDel="00000000" w:rsidR="00000000" w:rsidRPr="00000000">
        <w:rPr>
          <w:rFonts w:ascii="Times New Roman" w:cs="Times New Roman" w:eastAsia="Times New Roman" w:hAnsi="Times New Roman"/>
          <w:b w:val="1"/>
          <w:bCs w:val="1"/>
          <w:i w:val="1"/>
          <w:iCs w:val="1"/>
          <w:sz w:val="28"/>
          <w:szCs w:val="28"/>
          <w:rtl w:val="0"/>
        </w:rPr>
        <w:t xml:space="preserve"> зачитать вслух вкус содержимого бутылочки.</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Придумайте пластику вашей героини </w:t>
      </w:r>
      <w:r w:rsidDel="00000000" w:rsidR="00000000" w:rsidRPr="00000000">
        <w:rPr>
          <w:rFonts w:ascii="Times New Roman" w:cs="Times New Roman" w:eastAsia="Times New Roman" w:hAnsi="Times New Roman"/>
          <w:sz w:val="28"/>
          <w:szCs w:val="28"/>
          <w:rtl w:val="0"/>
        </w:rPr>
        <w:t xml:space="preserve">(её движения). Как двигается Алиса? Быстро, резко, порывисто? Может быть, она подпрыгивает, приседает, вертится?</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Покажите эмоции героини.</w:t>
      </w:r>
      <w:r w:rsidDel="00000000" w:rsidR="00000000" w:rsidRPr="00000000">
        <w:rPr>
          <w:rFonts w:ascii="Times New Roman" w:cs="Times New Roman" w:eastAsia="Times New Roman" w:hAnsi="Times New Roman"/>
          <w:sz w:val="28"/>
          <w:szCs w:val="28"/>
          <w:rtl w:val="0"/>
        </w:rPr>
        <w:t xml:space="preserve"> Какая главная эмоция? (Озорство, веселье, любопытство). Обратите внимание на фразу </w:t>
      </w:r>
      <w:r w:rsidDel="00000000" w:rsidR="00000000" w:rsidRPr="00000000">
        <w:rPr>
          <w:rFonts w:ascii="Times New Roman" w:cs="Times New Roman" w:eastAsia="Times New Roman" w:hAnsi="Times New Roman"/>
          <w:i w:val="1"/>
          <w:iCs w:val="1"/>
          <w:sz w:val="28"/>
          <w:szCs w:val="28"/>
          <w:rtl w:val="0"/>
        </w:rPr>
        <w:t xml:space="preserve">«Будь что будет»</w:t>
      </w:r>
      <w:r w:rsidDel="00000000" w:rsidR="00000000" w:rsidRPr="00000000">
        <w:rPr>
          <w:rFonts w:ascii="Times New Roman" w:cs="Times New Roman" w:eastAsia="Times New Roman" w:hAnsi="Times New Roman"/>
          <w:sz w:val="28"/>
          <w:szCs w:val="28"/>
          <w:rtl w:val="0"/>
        </w:rPr>
        <w:t xml:space="preserve"> — это девиз смельчака!</w:t>
      </w:r>
    </w:p>
    <w:p w:rsidR="00000000" w:rsidDel="00000000" w:rsidP="00000000" w:rsidRDefault="00000000" w:rsidRPr="00000000" w14:paraId="0000013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Ваша задача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показать превращение как весёлую игру, а не страшное событие.</w:t>
      </w:r>
    </w:p>
    <w:p w:rsidR="00000000" w:rsidDel="00000000" w:rsidP="00000000" w:rsidRDefault="00000000" w:rsidRPr="00000000" w14:paraId="0000013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Текст эпизода книги в переводе Бориса Заходера:</w:t>
      </w:r>
    </w:p>
    <w:p w:rsidR="00000000" w:rsidDel="00000000" w:rsidP="00000000" w:rsidRDefault="00000000" w:rsidRPr="00000000" w14:paraId="0000014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или иначе, сидеть перед заветной дверцей было совершенно бесполезно, и Алиса вернулась к стеклянному столику, смутно надеясь, что, может быть, там все-таки найдётся другой ключ или, на худой конец, книжка: «УЧИСЬ СКЛАДЫВАТЬСЯ!» Ни того, ни другого она, правда, не нашла, зато обнаружила хорошенький пузырёк («Ручаюсь, что раньше его тут не было», — подумала Алиса), к горлышку которого был привязан бумажный ярлык (как на бутылочке с лекарством), а на нём большими буквами было чётко напечатано: «ВЫПЕЙ МЕНЯ!»</w:t>
      </w:r>
    </w:p>
    <w:p w:rsidR="00000000" w:rsidDel="00000000" w:rsidP="00000000" w:rsidRDefault="00000000" w:rsidRPr="00000000" w14:paraId="0000014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Конечно, выглядело это очень заманчиво, но Алиса была умная девочка и не спешила откликнуться на любезное приглашение. </w:t>
      </w:r>
    </w:p>
    <w:p w:rsidR="00000000" w:rsidDel="00000000" w:rsidP="00000000" w:rsidRDefault="00000000" w:rsidRPr="00000000" w14:paraId="0000014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Нет, — сказала она, — я сначала посмотрю, написано тут «Яд!» или нет.</w:t>
      </w:r>
    </w:p>
    <w:p w:rsidR="00000000" w:rsidDel="00000000" w:rsidP="00000000" w:rsidRDefault="00000000" w:rsidRPr="00000000" w14:paraId="0000014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Она недаром перечитала множество поучительных рассказов про детей, с которыми случались разные неприятности — бедные крошки и погибали в пламени, и доставались на съедение диким зверям, — и всё только потому, что они забывали (или не хотели помнить!) советы старших. А ведь, кажется, так просто запомнить, что, например, раскалённой докрасна кочергой можно обжечься, если будешь держать её в руках слишком долго; что если ОЧЕНЬ глубоко порезать палец ножом, из этого пальца, как правило, пойдёт кровь, и так далее и тому подобное.</w:t>
      </w:r>
    </w:p>
    <w:p w:rsidR="00000000" w:rsidDel="00000000" w:rsidP="00000000" w:rsidRDefault="00000000" w:rsidRPr="00000000" w14:paraId="0000014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уж Алиса-то отлично помнила, что если выпьешь слишком много из бутылки, на которой нарисованы череп и кости и написано «Яд!», то почти наверняка тебе не поздоровится (то есть состояние твоего здоровья может ухудшиться).</w:t>
      </w:r>
    </w:p>
    <w:p w:rsidR="00000000" w:rsidDel="00000000" w:rsidP="00000000" w:rsidRDefault="00000000" w:rsidRPr="00000000" w14:paraId="0000014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на этой бутылочке не было ни черепа, ни костей, ни надписи «Яд!», и Алиса рискнула попробовать её содержимое. А так как оно оказалось необыкновенно вкусным (на вкус — точь-в-точь смесь вишнёвого пирога, омлета, ананаса, жареной индюшки, тянучки и горячих гренков с маслом), она сама не заметила, как пузырёк опустел.</w:t>
      </w:r>
    </w:p>
    <w:p w:rsidR="00000000" w:rsidDel="00000000" w:rsidP="00000000" w:rsidRDefault="00000000" w:rsidRPr="00000000" w14:paraId="0000014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Ой, что же это со мной делается! — сказала Алиса. — Я, наверное, и правда складываюсь, как подзорная труба!</w:t>
      </w:r>
    </w:p>
    <w:p w:rsidR="00000000" w:rsidDel="00000000" w:rsidP="00000000" w:rsidRDefault="00000000" w:rsidRPr="00000000" w14:paraId="0000014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Спорить с этим было трудно: к этому времени в ней осталось всего лишь четверть метра. Алиса так и сияла от радости, уверенная, что она теперь свободно может выйти в чудесный сад. Но всё-таки она решила на всякий случай немного подождать и убедиться, что она уже перестала уменьшаться в росте. </w:t>
      </w:r>
    </w:p>
    <w:p w:rsidR="00000000" w:rsidDel="00000000" w:rsidP="00000000" w:rsidRDefault="00000000" w:rsidRPr="00000000" w14:paraId="0000014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то вдруг я буду делаться все меньше, меньше, как свечка, а потом совсем исчезну! — не без тревоги подумала она. — Вот бы поглядеть, на что я буду тогда похожа».</w:t>
      </w:r>
    </w:p>
    <w:p w:rsidR="00000000" w:rsidDel="00000000" w:rsidP="00000000" w:rsidRDefault="00000000" w:rsidRPr="00000000" w14:paraId="0000014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она попыталась вообразить, на что похоже пламя свечи, когда свеча погасла, но это ей не удалось, — ведь, к счастью, ей этого никогда не приходилось видеть...</w:t>
      </w:r>
    </w:p>
    <w:p w:rsidR="00000000" w:rsidDel="00000000" w:rsidP="00000000" w:rsidRDefault="00000000" w:rsidRPr="00000000" w14:paraId="0000014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Подождав немного и убедившись, что все остаётся по-прежнему, Алиса побежала было в сад; но — такая незадача! — у самого выхода она вспомнила, что оставила золотой ключик на столе, а подбежав опять к столику, обнаружила, что теперь ей никак до ключа не дотянуться. И главное, его было так хорошо видно сквозь стекло!</w:t>
      </w:r>
    </w:p>
    <w:p w:rsidR="00000000" w:rsidDel="00000000" w:rsidP="00000000" w:rsidRDefault="00000000" w:rsidRPr="00000000" w14:paraId="0000014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Она попробовала влезть на стол по ножке, но ножки были тоже стеклянные и ужасно скользкие, и как Алиса ни старалась, она вновь и вновь съезжала на пол и, наконец, настаравшись и насъезжавшись до изнеможения, бедняжка села прямо на пол и заплакала.</w:t>
      </w:r>
    </w:p>
    <w:p w:rsidR="00000000" w:rsidDel="00000000" w:rsidP="00000000" w:rsidRDefault="00000000" w:rsidRPr="00000000" w14:paraId="0000014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Ну вот, ещё чего не хватало! — сказала Алиса себе довольно строго. — Слезами горю не поможешь! Советую тебе перестать сию минуту!</w:t>
      </w:r>
    </w:p>
    <w:p w:rsidR="00000000" w:rsidDel="00000000" w:rsidP="00000000" w:rsidRDefault="00000000" w:rsidRPr="00000000" w14:paraId="0000014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Алиса вообще всегда давала себе превосходные советы (хотя слушалась их далеко-далеко не всегда).</w:t>
      </w:r>
    </w:p>
    <w:p w:rsidR="00000000" w:rsidDel="00000000" w:rsidP="00000000" w:rsidRDefault="00000000" w:rsidRPr="00000000" w14:paraId="0000014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8"/>
          <w:szCs w:val="28"/>
        </w:rPr>
      </w:pPr>
      <w:r w:rsidDel="00000000" w:rsidR="00000000" w:rsidRPr="00000000">
        <w:rPr>
          <w:rtl w:val="0"/>
        </w:rPr>
      </w:r>
    </w:p>
    <w:sectPr>
      <w:type w:val="nextPage"/>
      <w:pgSz w:h="16834" w:w="11909"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Н. Демурова «Приключения Алисы в Стране чудес»</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center"/>
      <w:rPr/>
    </w:pPr>
    <w:r w:rsidDel="00000000" w:rsidR="00000000" w:rsidRPr="00000000">
      <w:rPr/>
      <w:drawing>
        <wp:inline distB="0" distT="0" distL="0" distR="0">
          <wp:extent cx="1639408" cy="384962"/>
          <wp:effectExtent b="0" l="0" r="0" t="0"/>
          <wp:docPr id="2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639408" cy="384962"/>
          <wp:effectExtent b="0" l="0" r="0" t="0"/>
          <wp:docPr id="28"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jins7HK3e5+OgDc6L4s3VI7/ZQ==">CgMxLjA4AHIhMTRlNXlVNElYS1BJT0VERTdOc2FzV015RW45dURQUVM4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