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before="0" w:after="0" w:line="360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spacing w:before="0" w:after="0" w:line="360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spacing w:before="0" w:after="0" w:line="360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spacing w:before="0" w:after="0" w:line="360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spacing w:before="0" w:after="0" w:line="360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spacing w:before="0" w:after="0" w:line="360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spacing w:before="0" w:after="0" w:line="360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spacing w:before="0" w:after="0" w:line="360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Сценарий мастер-лекции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spacing w:before="0"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«Деловая коммуникация: </w:t>
        <w:br/>
        <w:t xml:space="preserve">как вести переговоры и работать с возражениями»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spacing w:before="0" w:after="0" w:line="360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spacing w:before="0" w:after="0" w:line="360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spacing w:before="0" w:after="0" w:line="360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spacing w:before="0" w:after="0" w:line="360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spacing w:before="0" w:after="0" w:line="360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spacing w:before="0" w:after="0" w:line="360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right"/>
        <w:spacing w:before="0" w:after="0" w:line="360" w:lineRule="auto"/>
        <w:tabs>
          <w:tab w:val="center" w:pos="4677" w:leader="none"/>
          <w:tab w:val="right" w:pos="9355" w:leader="none"/>
        </w:tabs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Андрусяк Анна Ивановна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right"/>
        <w:spacing w:before="0" w:after="0" w:line="360" w:lineRule="auto"/>
        <w:tabs>
          <w:tab w:val="center" w:pos="4677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  <w:rtl w:val="0"/>
        </w:rPr>
        <w:t xml:space="preserve">руководитель направления продюсирования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spacing w:before="0" w:after="0" w:line="360" w:lineRule="auto"/>
        <w:tabs>
          <w:tab w:val="center" w:pos="4677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  <w:rtl w:val="0"/>
        </w:rPr>
        <w:t xml:space="preserve">образовательных продуктов АНО «Диалог Регионы»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right"/>
        <w:spacing w:before="0" w:after="0" w:line="360" w:lineRule="auto"/>
        <w:tabs>
          <w:tab w:val="center" w:pos="4677" w:leader="none"/>
          <w:tab w:val="right" w:pos="9355" w:leader="none"/>
        </w:tabs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before="0" w:after="0" w:line="360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spacing w:before="0" w:after="0" w:line="360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spacing w:before="0" w:after="0" w:line="360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spacing w:before="0" w:after="0" w:line="360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spacing w:before="0" w:after="0" w:line="360" w:lineRule="auto"/>
        <w:rPr>
          <w:b/>
          <w:sz w:val="28"/>
          <w:szCs w:val="28"/>
        </w:rPr>
      </w:pPr>
      <w:r>
        <w:rPr>
          <w:rtl w:val="0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spacing w:before="0" w:after="0"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spacing w:before="0" w:after="0"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Москва, 2025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Цель лекции:</w:t>
      </w:r>
      <w:r>
        <w:rPr>
          <w:sz w:val="28"/>
          <w:szCs w:val="28"/>
          <w:rtl w:val="0"/>
        </w:rPr>
        <w:t xml:space="preserve"> сформировать у слушателей системное понимание деловой коммуникации, научить эффективным стратегиям ведения переговоров и работы с возражениями в профессиональной среде, включая государственных служащих.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Задачи: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numPr>
          <w:ilvl w:val="0"/>
          <w:numId w:val="38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Представить теоретическую базу о принципах деловой коммуникации</w:t>
      </w:r>
      <w:r>
        <w:rPr>
          <w:sz w:val="28"/>
          <w:szCs w:val="28"/>
          <w:rtl w:val="0"/>
        </w:rPr>
        <w:t xml:space="preserve">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hd w:val="clear" w:color="auto" w:fill="auto"/>
          <w:vertAlign w:val="baseline"/>
        </w:rPr>
      </w:r>
    </w:p>
    <w:p>
      <w:pPr>
        <w:numPr>
          <w:ilvl w:val="0"/>
          <w:numId w:val="38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Обсудить структуру и инструменты переговорного процесса</w:t>
      </w:r>
      <w:r>
        <w:rPr>
          <w:sz w:val="28"/>
          <w:szCs w:val="28"/>
          <w:rtl w:val="0"/>
        </w:rPr>
        <w:t xml:space="preserve">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hd w:val="clear" w:color="auto" w:fill="auto"/>
          <w:vertAlign w:val="baseline"/>
        </w:rPr>
      </w:r>
    </w:p>
    <w:p>
      <w:pPr>
        <w:numPr>
          <w:ilvl w:val="0"/>
          <w:numId w:val="38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В ходе практической работы рассмотреть эффективные приемы и стратегии переговоров</w:t>
      </w:r>
      <w:r>
        <w:rPr>
          <w:sz w:val="28"/>
          <w:szCs w:val="28"/>
          <w:rtl w:val="0"/>
        </w:rPr>
        <w:t xml:space="preserve">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hd w:val="clear" w:color="auto" w:fill="auto"/>
          <w:vertAlign w:val="baseline"/>
        </w:rPr>
      </w:r>
    </w:p>
    <w:p>
      <w:pPr>
        <w:numPr>
          <w:ilvl w:val="0"/>
          <w:numId w:val="38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Рассмотреть типичные ошибки делового общения, включая коммуникацию государственных служащих</w:t>
      </w:r>
      <w:r>
        <w:rPr>
          <w:sz w:val="28"/>
          <w:szCs w:val="28"/>
          <w:rtl w:val="0"/>
        </w:rPr>
        <w:t xml:space="preserve">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hd w:val="clear" w:color="auto" w:fill="auto"/>
          <w:vertAlign w:val="baseline"/>
        </w:rPr>
      </w:r>
    </w:p>
    <w:p>
      <w:pPr>
        <w:numPr>
          <w:ilvl w:val="0"/>
          <w:numId w:val="38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Изучить особенности аргументации и работы с возражениями в рамках деловой коммуникации.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hd w:val="clear" w:color="auto" w:fill="auto"/>
          <w:vertAlign w:val="baseline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Формируемые ценности: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9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tabs>
          <w:tab w:val="left" w:pos="6508" w:leader="none"/>
        </w:tabs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коллективизм;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numPr>
          <w:ilvl w:val="0"/>
          <w:numId w:val="39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tabs>
          <w:tab w:val="left" w:pos="6508" w:leader="none"/>
        </w:tabs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взаимопомощь и взаимоуважение.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Смысловые направления: </w:t>
      </w:r>
      <w:r>
        <w:rPr>
          <w:sz w:val="28"/>
          <w:szCs w:val="28"/>
          <w:rtl w:val="0"/>
        </w:rPr>
        <w:t xml:space="preserve">реализация потенциала каждого человека, развитие его талантов</w:t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Продолжительность лекции: </w:t>
      </w:r>
      <w:r>
        <w:rPr>
          <w:sz w:val="28"/>
          <w:szCs w:val="28"/>
          <w:rtl w:val="0"/>
        </w:rPr>
        <w:t xml:space="preserve">40 минут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Целевая аудитория: </w:t>
      </w:r>
      <w:r>
        <w:rPr>
          <w:sz w:val="28"/>
          <w:szCs w:val="28"/>
          <w:rtl w:val="0"/>
        </w:rPr>
        <w:t xml:space="preserve">госслужащие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before="0" w:after="0"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Возрастное ограничение: </w:t>
      </w:r>
      <w:r>
        <w:rPr>
          <w:sz w:val="28"/>
          <w:szCs w:val="28"/>
          <w:rtl w:val="0"/>
        </w:rPr>
        <w:t xml:space="preserve">18+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Рекомендуемая форма выступления: </w:t>
      </w:r>
      <w:r>
        <w:rPr>
          <w:sz w:val="28"/>
          <w:szCs w:val="28"/>
          <w:rtl w:val="0"/>
        </w:rPr>
        <w:t xml:space="preserve">интерактивная</w:t>
      </w:r>
      <w:r>
        <w:rPr>
          <w:b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 xml:space="preserve">лекция, дискуссия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Тип ММ:</w:t>
      </w:r>
      <w:r>
        <w:rPr>
          <w:sz w:val="28"/>
          <w:szCs w:val="28"/>
          <w:rtl w:val="0"/>
        </w:rPr>
        <w:t xml:space="preserve"> лекция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b/>
          <w:sz w:val="28"/>
          <w:szCs w:val="28"/>
          <w:rtl w:val="0"/>
        </w:rPr>
        <w:t xml:space="preserve">Комплект материалов: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</w:pPr>
      <w:r>
        <w:rPr>
          <w:sz w:val="28"/>
          <w:szCs w:val="28"/>
          <w:rtl w:val="0"/>
        </w:rPr>
        <w:t xml:space="preserve">- сценарий;</w:t>
      </w:r>
      <w:r>
        <w:rPr>
          <w:rtl w:val="0"/>
        </w:rPr>
      </w:r>
      <w:r/>
    </w:p>
    <w:p>
      <w:pPr>
        <w:ind w:firstLine="709"/>
        <w:jc w:val="both"/>
        <w:spacing w:before="0" w:after="0" w:line="360" w:lineRule="auto"/>
      </w:pPr>
      <w:r>
        <w:rPr>
          <w:rtl w:val="0"/>
        </w:rPr>
        <w:t xml:space="preserve">- </w:t>
      </w:r>
      <w:r>
        <w:rPr>
          <w:sz w:val="28"/>
          <w:szCs w:val="28"/>
          <w:rtl w:val="0"/>
        </w:rPr>
        <w:t xml:space="preserve">презентация.</w:t>
      </w:r>
      <w:r>
        <w:br w:type="page" w:clear="all"/>
      </w:r>
      <w:r>
        <w:rPr>
          <w:rtl w:val="0"/>
        </w:rPr>
      </w:r>
      <w:r/>
    </w:p>
    <w:p>
      <w:pPr>
        <w:pStyle w:val="1017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color w:val="000000"/>
        </w:rPr>
      </w:pPr>
      <w:r/>
      <w:bookmarkStart w:id="0" w:name="_heading=h.guik15vjfw7g"/>
      <w:r/>
      <w:bookmarkEnd w:id="0"/>
      <w:r>
        <w:rPr>
          <w:rFonts w:ascii="Times New Roman" w:hAnsi="Times New Roman" w:eastAsia="Times New Roman" w:cs="Times New Roman"/>
          <w:color w:val="000000"/>
          <w:rtl w:val="0"/>
        </w:rPr>
        <w:t xml:space="preserve">Слайд 1. Титульный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709"/>
        <w:jc w:val="both"/>
        <w:spacing w:before="0" w:after="0" w:line="360" w:lineRule="auto"/>
      </w:pPr>
      <w:r>
        <w:rPr>
          <w:sz w:val="28"/>
          <w:szCs w:val="28"/>
          <w:rtl w:val="0"/>
        </w:rPr>
        <w:t xml:space="preserve">Добрый день!</w:t>
      </w:r>
      <w:r>
        <w:rPr>
          <w:rtl w:val="0"/>
        </w:rPr>
      </w:r>
      <w:r/>
    </w:p>
    <w:p>
      <w:pPr>
        <w:pStyle w:val="1017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</w:rPr>
      </w:pPr>
      <w:r/>
      <w:bookmarkStart w:id="1" w:name="_heading=h.yk7bomq3kdxk"/>
      <w:r/>
      <w:bookmarkEnd w:id="1"/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017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Слайд 2. Регистрация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017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b w:val="0"/>
        </w:rPr>
      </w:pPr>
      <w:r>
        <w:rPr>
          <w:rFonts w:ascii="Times New Roman" w:hAnsi="Times New Roman" w:eastAsia="Times New Roman" w:cs="Times New Roman"/>
          <w:b w:val="0"/>
          <w:rtl w:val="0"/>
        </w:rPr>
        <w:t xml:space="preserve">Для подтверждения вашего участия в интерактивах, пожалуйста, зарегистрируйтесь по QR-коду:</w:t>
      </w:r>
      <w:r>
        <w:rPr>
          <w:rFonts w:ascii="Times New Roman" w:hAnsi="Times New Roman" w:eastAsia="Times New Roman" w:cs="Times New Roman"/>
          <w:b w:val="0"/>
        </w:rPr>
      </w:r>
      <w:r>
        <w:rPr>
          <w:rFonts w:ascii="Times New Roman" w:hAnsi="Times New Roman" w:eastAsia="Times New Roman" w:cs="Times New Roman"/>
          <w:b w:val="0"/>
        </w:rPr>
      </w:r>
    </w:p>
    <w:p>
      <w:pPr>
        <w:pStyle w:val="1017"/>
        <w:numPr>
          <w:ilvl w:val="0"/>
          <w:numId w:val="40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b w:val="0"/>
        </w:rPr>
      </w:pPr>
      <w:r>
        <w:rPr>
          <w:rFonts w:ascii="Times New Roman" w:hAnsi="Times New Roman" w:eastAsia="Times New Roman" w:cs="Times New Roman"/>
          <w:b w:val="0"/>
          <w:rtl w:val="0"/>
        </w:rPr>
        <w:t xml:space="preserve">Наведите камеру вашего мобильного телефона на QR-код;</w:t>
      </w:r>
      <w:r>
        <w:rPr>
          <w:rFonts w:ascii="Times New Roman" w:hAnsi="Times New Roman" w:eastAsia="Times New Roman" w:cs="Times New Roman"/>
          <w:b w:val="0"/>
        </w:rPr>
      </w:r>
      <w:r>
        <w:rPr>
          <w:rFonts w:ascii="Times New Roman" w:hAnsi="Times New Roman" w:eastAsia="Times New Roman" w:cs="Times New Roman"/>
          <w:b w:val="0"/>
        </w:rPr>
      </w:r>
    </w:p>
    <w:p>
      <w:pPr>
        <w:pStyle w:val="1017"/>
        <w:numPr>
          <w:ilvl w:val="0"/>
          <w:numId w:val="40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b w:val="0"/>
        </w:rPr>
      </w:pPr>
      <w:r/>
      <w:bookmarkStart w:id="2" w:name="_heading=h.667qcfi0vfbb"/>
      <w:r/>
      <w:bookmarkEnd w:id="2"/>
      <w:r>
        <w:rPr>
          <w:rFonts w:ascii="Times New Roman" w:hAnsi="Times New Roman" w:eastAsia="Times New Roman" w:cs="Times New Roman"/>
          <w:b w:val="0"/>
          <w:rtl w:val="0"/>
        </w:rPr>
        <w:t xml:space="preserve">Перейдите по ссылке и заполните анкету;</w:t>
      </w:r>
      <w:r>
        <w:rPr>
          <w:rFonts w:ascii="Times New Roman" w:hAnsi="Times New Roman" w:eastAsia="Times New Roman" w:cs="Times New Roman"/>
          <w:b w:val="0"/>
        </w:rPr>
      </w:r>
      <w:r>
        <w:rPr>
          <w:rFonts w:ascii="Times New Roman" w:hAnsi="Times New Roman" w:eastAsia="Times New Roman" w:cs="Times New Roman"/>
          <w:b w:val="0"/>
        </w:rPr>
      </w:r>
    </w:p>
    <w:p>
      <w:pPr>
        <w:pStyle w:val="1017"/>
        <w:numPr>
          <w:ilvl w:val="0"/>
          <w:numId w:val="40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b w:val="0"/>
        </w:rPr>
      </w:pPr>
      <w:r/>
      <w:bookmarkStart w:id="3" w:name="_heading=h.7nhwa55xddut"/>
      <w:r/>
      <w:bookmarkEnd w:id="3"/>
      <w:r>
        <w:rPr>
          <w:rFonts w:ascii="Times New Roman" w:hAnsi="Times New Roman" w:eastAsia="Times New Roman" w:cs="Times New Roman"/>
          <w:b w:val="0"/>
          <w:rtl w:val="0"/>
        </w:rPr>
        <w:t xml:space="preserve">Если у вас возникли трудности с регистрацией, сообщите мне.</w:t>
      </w:r>
      <w:r>
        <w:rPr>
          <w:rFonts w:ascii="Times New Roman" w:hAnsi="Times New Roman" w:eastAsia="Times New Roman" w:cs="Times New Roman"/>
          <w:b w:val="0"/>
        </w:rPr>
      </w:r>
      <w:r>
        <w:rPr>
          <w:rFonts w:ascii="Times New Roman" w:hAnsi="Times New Roman" w:eastAsia="Times New Roman" w:cs="Times New Roman"/>
          <w:b w:val="0"/>
        </w:rPr>
      </w:r>
    </w:p>
    <w:p>
      <w:pPr>
        <w:pStyle w:val="1017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</w:rPr>
      </w:pPr>
      <w:r/>
      <w:bookmarkStart w:id="4" w:name="_heading=h.cfvdgsvpe4bz"/>
      <w:r/>
      <w:bookmarkEnd w:id="4"/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017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color w:val="000000"/>
        </w:rPr>
      </w:pPr>
      <w:r/>
      <w:bookmarkStart w:id="5" w:name="_heading=h.frm9f36h4dhe"/>
      <w:r/>
      <w:bookmarkEnd w:id="5"/>
      <w:r>
        <w:rPr>
          <w:rFonts w:ascii="Times New Roman" w:hAnsi="Times New Roman" w:eastAsia="Times New Roman" w:cs="Times New Roman"/>
          <w:rtl w:val="0"/>
        </w:rPr>
        <w:t xml:space="preserve">Слайд 3. 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Зачем нужна деловая коммуникация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Сегодня мы </w:t>
      </w:r>
      <w:r>
        <w:rPr>
          <w:sz w:val="28"/>
          <w:szCs w:val="28"/>
          <w:rtl w:val="0"/>
        </w:rPr>
        <w:t xml:space="preserve">обсудим</w:t>
      </w:r>
      <w:r>
        <w:rPr>
          <w:color w:val="000000"/>
          <w:sz w:val="28"/>
          <w:szCs w:val="28"/>
          <w:rtl w:val="0"/>
        </w:rPr>
        <w:t xml:space="preserve"> одну из </w:t>
      </w:r>
      <w:r>
        <w:rPr>
          <w:sz w:val="28"/>
          <w:szCs w:val="28"/>
          <w:rtl w:val="0"/>
        </w:rPr>
        <w:t xml:space="preserve">важнейших</w:t>
      </w:r>
      <w:r>
        <w:rPr>
          <w:color w:val="000000"/>
          <w:sz w:val="28"/>
          <w:szCs w:val="28"/>
          <w:rtl w:val="0"/>
        </w:rPr>
        <w:t xml:space="preserve"> тем, с которой ежедневно сталкиваются специалисты любого уровня, — деловую коммуникацию.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Деловая коммуникация — это не просто передача информации между коллегами, руководителями и партнерами. Это инструмент влияния, средство управления и фундамент любой эффективной организации.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Особое значение деловая коммуникация приобретает в условиях государственного управления. Для сотрудников федеральных органов исполнительной власти способность вести конструктивный диалог, грамотно отв</w:t>
      </w:r>
      <w:r>
        <w:rPr>
          <w:color w:val="000000"/>
          <w:sz w:val="28"/>
          <w:szCs w:val="28"/>
          <w:rtl w:val="0"/>
        </w:rPr>
        <w:t xml:space="preserve">ечать на возражения и добиваться согласия — неотъемлемая часть повседневной деятельности. Коммуникация здесь происходит на высоких уровнях ответственности: с гражданами, с коллегами из других ведомств, с представителями бизнеса, с вышестоящим руководством.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В. В. Путин однажды сказал: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ab/>
      </w:r>
      <w:r>
        <w:rPr>
          <w:i/>
          <w:color w:val="000000"/>
          <w:sz w:val="28"/>
          <w:szCs w:val="28"/>
          <w:rtl w:val="0"/>
        </w:rPr>
        <w:t xml:space="preserve">«С одной стороны, это вроде бы просто: просто исполнять свой долг, делать свою работу качественно и иметь прямую связь с людьми</w:t>
      </w:r>
      <w:r>
        <w:rPr>
          <w:i/>
          <w:color w:val="000000"/>
          <w:sz w:val="28"/>
          <w:szCs w:val="28"/>
          <w:rtl w:val="0"/>
        </w:rPr>
        <w:t xml:space="preserve">… Но и в то же время это самое сложное, потому что от того, есть доверие к власти или нет, зависит конечный успех. В зависимости от того, доверие есть или нет, возникает или отсутствует поддержка со стороны людей. А если поддержки нет, то и результата нет»</w:t>
      </w:r>
      <w:r>
        <w:rPr>
          <w:i/>
          <w:color w:val="000000"/>
          <w:sz w:val="28"/>
          <w:szCs w:val="28"/>
          <w:vertAlign w:val="superscript"/>
        </w:rPr>
        <w:footnoteReference w:id="2"/>
      </w:r>
      <w:r>
        <w:rPr>
          <w:i/>
          <w:color w:val="000000"/>
          <w:sz w:val="28"/>
          <w:szCs w:val="28"/>
          <w:rtl w:val="0"/>
        </w:rPr>
        <w:t xml:space="preserve">.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Даже самый логичный и прагматичный довод не сработает, если человек вам не довер</w:t>
      </w:r>
      <w:r>
        <w:rPr>
          <w:color w:val="000000"/>
          <w:sz w:val="28"/>
          <w:szCs w:val="28"/>
          <w:rtl w:val="0"/>
        </w:rPr>
        <w:t xml:space="preserve">яет. В переговорах и сложных коммуникациях доверие — это фундамент. Без него никакая логика не спасет. Поэтому, как в публичной политике, так и в деловом взаимодействии, ваша задача — не «убедить», а построить мост доверия, а уже по нему провести аргумент.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7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Слайд </w:t>
      </w:r>
      <w:r>
        <w:rPr>
          <w:rFonts w:ascii="Times New Roman" w:hAnsi="Times New Roman" w:eastAsia="Times New Roman" w:cs="Times New Roman"/>
          <w:rtl w:val="0"/>
        </w:rPr>
        <w:t xml:space="preserve">4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. Роль коммуникации в государственном управлении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В системе исполнительной власти коммуникация — это рабочий механизм управления. Она позволяет: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12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согласовывать позиции между министерствами и ведомствами;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12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разрабатывать и принимать решения, учитывающие интересы разных сторон;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12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проводить публичные слушания и общественные обсуждения;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12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объяснять гражданам логику и последствия решений власти.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720" w:right="0" w:firstLine="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" w:right="0" w:firstLine="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sz w:val="28"/>
          <w:szCs w:val="28"/>
          <w:rtl w:val="0"/>
        </w:rPr>
        <w:t xml:space="preserve">Интерактив «Облако слов»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08958" cy="304296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4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208958" cy="30429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95.19pt;height:23.96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Что происходит, когда коммуникация работает плохо?</w:t>
      </w:r>
      <w:r>
        <w:rPr>
          <w:b/>
          <w:color w:val="000000"/>
          <w:sz w:val="28"/>
          <w:szCs w:val="28"/>
          <w:rtl w:val="0"/>
        </w:rPr>
        <w:t xml:space="preserve"> </w:t>
      </w:r>
      <w:r>
        <w:rPr>
          <w:i/>
          <w:color w:val="000000"/>
          <w:sz w:val="28"/>
          <w:szCs w:val="28"/>
          <w:rtl w:val="0"/>
        </w:rPr>
        <w:t xml:space="preserve">(Ответы слушателей)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sz w:val="28"/>
          <w:szCs w:val="28"/>
          <w:rtl w:val="0"/>
        </w:rPr>
        <w:t xml:space="preserve">К</w:t>
      </w:r>
      <w:r>
        <w:rPr>
          <w:color w:val="000000"/>
          <w:sz w:val="28"/>
          <w:szCs w:val="28"/>
          <w:rtl w:val="0"/>
        </w:rPr>
        <w:t xml:space="preserve">огда коммуникация работает плохо: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34"/>
        </w:numPr>
        <w:ind w:left="720" w:hanging="360"/>
        <w:jc w:val="both"/>
        <w:spacing w:before="0" w:after="0" w:line="360" w:lineRule="auto"/>
        <w:rPr>
          <w:color w:val="000000"/>
          <w:sz w:val="28"/>
          <w:szCs w:val="28"/>
          <w:u w:val="none"/>
        </w:rPr>
      </w:pPr>
      <w:r>
        <w:rPr>
          <w:color w:val="000000"/>
          <w:sz w:val="28"/>
          <w:szCs w:val="28"/>
          <w:rtl w:val="0"/>
        </w:rPr>
        <w:t xml:space="preserve">решения затягиваются;</w:t>
      </w: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</w:r>
    </w:p>
    <w:p>
      <w:pPr>
        <w:numPr>
          <w:ilvl w:val="0"/>
          <w:numId w:val="34"/>
        </w:numPr>
        <w:ind w:left="720" w:hanging="360"/>
        <w:jc w:val="both"/>
        <w:spacing w:before="0" w:after="0" w:line="360" w:lineRule="auto"/>
        <w:rPr>
          <w:color w:val="000000"/>
          <w:sz w:val="28"/>
          <w:szCs w:val="28"/>
          <w:u w:val="none"/>
        </w:rPr>
      </w:pPr>
      <w:r>
        <w:rPr>
          <w:color w:val="000000"/>
          <w:sz w:val="28"/>
          <w:szCs w:val="28"/>
          <w:rtl w:val="0"/>
        </w:rPr>
        <w:t xml:space="preserve">возрастает сопротивление внедрению инициатив;</w:t>
      </w: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</w:r>
    </w:p>
    <w:p>
      <w:pPr>
        <w:numPr>
          <w:ilvl w:val="0"/>
          <w:numId w:val="34"/>
        </w:numPr>
        <w:ind w:left="720" w:hanging="360"/>
        <w:jc w:val="both"/>
        <w:spacing w:before="0" w:after="0" w:line="360" w:lineRule="auto"/>
        <w:rPr>
          <w:color w:val="000000"/>
          <w:sz w:val="28"/>
          <w:szCs w:val="28"/>
          <w:u w:val="none"/>
        </w:rPr>
      </w:pPr>
      <w:r>
        <w:rPr>
          <w:color w:val="000000"/>
          <w:sz w:val="28"/>
          <w:szCs w:val="28"/>
          <w:rtl w:val="0"/>
        </w:rPr>
        <w:t xml:space="preserve">растет число конфликтов между исполнителями;</w:t>
      </w: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</w:r>
    </w:p>
    <w:p>
      <w:pPr>
        <w:numPr>
          <w:ilvl w:val="0"/>
          <w:numId w:val="34"/>
        </w:numPr>
        <w:ind w:left="720" w:hanging="360"/>
        <w:jc w:val="both"/>
        <w:spacing w:before="0" w:after="0" w:line="360" w:lineRule="auto"/>
        <w:rPr>
          <w:color w:val="000000"/>
          <w:sz w:val="28"/>
          <w:szCs w:val="28"/>
          <w:u w:val="none"/>
        </w:rPr>
      </w:pPr>
      <w:r>
        <w:rPr>
          <w:color w:val="000000"/>
          <w:sz w:val="28"/>
          <w:szCs w:val="28"/>
          <w:rtl w:val="0"/>
        </w:rPr>
        <w:t xml:space="preserve">создается ощущение некомпетентности или закрытости власти;</w:t>
      </w: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</w:r>
    </w:p>
    <w:p>
      <w:pPr>
        <w:numPr>
          <w:ilvl w:val="0"/>
          <w:numId w:val="34"/>
        </w:numPr>
        <w:ind w:left="720" w:hanging="360"/>
        <w:jc w:val="both"/>
        <w:spacing w:before="0" w:after="0" w:line="360" w:lineRule="auto"/>
        <w:rPr>
          <w:color w:val="000000"/>
          <w:sz w:val="28"/>
          <w:szCs w:val="28"/>
          <w:u w:val="none"/>
        </w:rPr>
      </w:pPr>
      <w:r>
        <w:rPr>
          <w:color w:val="000000"/>
          <w:sz w:val="28"/>
          <w:szCs w:val="28"/>
          <w:rtl w:val="0"/>
        </w:rPr>
        <w:t xml:space="preserve">усиливается репутационный риск и недоверие со стороны общества.</w:t>
      </w: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Каждое письмо, каждая устная формулировка, каждая реплика на совещании может стать либо элементом конструктивного диалога, либо триггером конфликта.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Коммуникация играет большую роль в выстраивании эффективной системы управления. Коммуникацию в государственном управлении можно рассматривать и как внутреннюю составляющую управленческого пр</w:t>
      </w:r>
      <w:r>
        <w:rPr>
          <w:sz w:val="28"/>
          <w:szCs w:val="28"/>
          <w:rtl w:val="0"/>
        </w:rPr>
        <w:t xml:space="preserve">оцесса, и как внешние связи с обществом и сотрудниками, требующие своих правил и механизмов применения. Чтобы понимать, как это работает на практике, давайте разберемся в основах деловой коммуникации: что это такое и чем она отличается от обычного общения.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7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Слайд </w:t>
      </w:r>
      <w:r>
        <w:rPr>
          <w:rFonts w:ascii="Times New Roman" w:hAnsi="Times New Roman" w:eastAsia="Times New Roman" w:cs="Times New Roman"/>
          <w:rtl w:val="0"/>
        </w:rPr>
        <w:t xml:space="preserve">5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. Основы деловой коммуникации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1018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3453" cy="212517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5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953453" cy="21251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5.08pt;height:16.73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</w:p>
    <w:p>
      <w:pPr>
        <w:pStyle w:val="1018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b w:val="0"/>
          <w:i/>
          <w:color w:val="000000"/>
          <w:sz w:val="28"/>
          <w:szCs w:val="28"/>
        </w:rPr>
      </w:pPr>
      <w:r/>
      <w:bookmarkStart w:id="6" w:name="_heading=h.ffddj2rza8w4"/>
      <w:r/>
      <w:bookmarkEnd w:id="6"/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rtl w:val="0"/>
        </w:rPr>
        <w:t xml:space="preserve">Что такое деловая коммуникация?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/>
          <w:sz w:val="28"/>
          <w:szCs w:val="28"/>
          <w:rtl w:val="0"/>
        </w:rPr>
        <w:t xml:space="preserve">(Ответы слушателей)</w:t>
      </w:r>
      <w:r>
        <w:rPr>
          <w:rFonts w:ascii="Times New Roman" w:hAnsi="Times New Roman" w:eastAsia="Times New Roman" w:cs="Times New Roman"/>
          <w:b w:val="0"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i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Деловая коммуникация</w:t>
      </w:r>
      <w:r>
        <w:rPr>
          <w:color w:val="000000"/>
          <w:sz w:val="28"/>
          <w:szCs w:val="28"/>
          <w:rtl w:val="0"/>
        </w:rPr>
        <w:t xml:space="preserve"> — это процесс целенаправленного обмена информацией между участниками профессиональной деятельности для решения рабочих задач, достижения целей и координации действий.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Ее ключевое отличие от бытовой коммуникации в том, что все имеет цель. Даже короткая фраза может: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отразить позицию организации;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2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продвинуть или затормозить решение;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2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усилить или ослабить доверие.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pStyle w:val="1018"/>
        <w:ind w:firstLine="709"/>
        <w:jc w:val="both"/>
        <w:spacing w:before="0" w:after="0" w:line="360" w:lineRule="auto"/>
        <w:rPr>
          <w:sz w:val="28"/>
          <w:szCs w:val="28"/>
        </w:rPr>
      </w:pPr>
      <w:r/>
      <w:bookmarkStart w:id="7" w:name="_heading=h.l2p15i9iak59"/>
      <w:r/>
      <w:bookmarkEnd w:id="7"/>
      <w:r>
        <w:rPr>
          <w:rFonts w:ascii="Times New Roman" w:hAnsi="Times New Roman" w:eastAsia="Times New Roman" w:cs="Times New Roman"/>
          <w:b w:val="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3453" cy="212517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5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953453" cy="21251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75.08pt;height:16.73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8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rtl w:val="0"/>
        </w:rPr>
        <w:t xml:space="preserve">Какие, на ваш взгляд, главные компоненты в деловой коммуникации?</w:t>
      </w:r>
      <w:r>
        <w:rPr>
          <w:rFonts w:ascii="Times New Roman" w:hAnsi="Times New Roman" w:eastAsia="Times New Roman" w:cs="Times New Roman"/>
          <w:b w:val="0"/>
          <w:i/>
          <w:sz w:val="28"/>
          <w:szCs w:val="28"/>
          <w:rtl w:val="0"/>
        </w:rPr>
        <w:t xml:space="preserve"> (Ответы слушателей)</w:t>
      </w:r>
      <w:r>
        <w:rPr>
          <w:rFonts w:ascii="Times New Roman" w:hAnsi="Times New Roman" w:eastAsia="Times New Roman" w:cs="Times New Roman"/>
          <w:b w:val="0"/>
          <w:i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i/>
          <w:sz w:val="28"/>
          <w:szCs w:val="28"/>
        </w:rPr>
      </w:r>
    </w:p>
    <w:p>
      <w:pPr>
        <w:ind w:firstLine="709"/>
        <w:spacing w:before="0" w:after="0" w:line="360" w:lineRule="auto"/>
        <w:rPr>
          <w:i/>
          <w:sz w:val="28"/>
          <w:szCs w:val="28"/>
        </w:rPr>
      </w:pPr>
      <w:r>
        <w:rPr>
          <w:i/>
          <w:sz w:val="28"/>
          <w:szCs w:val="28"/>
          <w:rtl w:val="0"/>
        </w:rPr>
        <w:t xml:space="preserve">Справка для лектора: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numPr>
          <w:ilvl w:val="0"/>
          <w:numId w:val="35"/>
        </w:numPr>
        <w:ind w:left="-426" w:firstLine="709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Вербальный уровень (речь)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Формулировки, структура предложений, стиль общения.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Пример:</w:t>
      </w:r>
      <w:r>
        <w:rPr>
          <w:color w:val="000000"/>
          <w:sz w:val="28"/>
          <w:szCs w:val="28"/>
          <w:rtl w:val="0"/>
        </w:rPr>
        <w:t xml:space="preserve"> </w:t>
      </w:r>
      <w:r>
        <w:rPr>
          <w:color w:val="000000"/>
          <w:sz w:val="28"/>
          <w:szCs w:val="28"/>
          <w:rtl w:val="0"/>
        </w:rPr>
        <w:t xml:space="preserve">«Мы рассмотрели ваши предложения, в текущей ситуации не видим возможности их внедрения, рекомендуем скорректировать пункты 1 и 4 для продолжения процесса обсуждения»</w:t>
      </w:r>
      <w:r>
        <w:rPr>
          <w:color w:val="000000"/>
          <w:sz w:val="28"/>
          <w:szCs w:val="28"/>
          <w:rtl w:val="0"/>
        </w:rPr>
        <w:t xml:space="preserve"> vs «Ваши предложения неприемлемы».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35"/>
        </w:numPr>
        <w:ind w:left="-567" w:firstLine="709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Невербальный уровень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Интонация, мимика, поза, </w:t>
      </w:r>
      <w:r>
        <w:rPr>
          <w:sz w:val="28"/>
          <w:szCs w:val="28"/>
          <w:rtl w:val="0"/>
        </w:rPr>
        <w:t xml:space="preserve">зрительный контакт</w:t>
      </w:r>
      <w:r>
        <w:rPr>
          <w:color w:val="000000"/>
          <w:sz w:val="28"/>
          <w:szCs w:val="28"/>
          <w:rtl w:val="0"/>
        </w:rPr>
        <w:t xml:space="preserve">. Даже в деловой обстановке невербальные сигналы формируют до 70% впечатления от общения.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35"/>
        </w:numPr>
        <w:ind w:left="-426" w:firstLine="709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Контекст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Иерархия, формат встречи, культурные и профессиональные нормы, уровень публичности.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Пример:</w:t>
      </w:r>
      <w:r>
        <w:rPr>
          <w:color w:val="000000"/>
          <w:sz w:val="28"/>
          <w:szCs w:val="28"/>
          <w:rtl w:val="0"/>
        </w:rPr>
        <w:t xml:space="preserve"> одна и та же реплика будет воспринята по-разному в </w:t>
      </w:r>
      <w:r>
        <w:rPr>
          <w:sz w:val="28"/>
          <w:szCs w:val="28"/>
          <w:rtl w:val="0"/>
        </w:rPr>
        <w:t xml:space="preserve">неофициальном</w:t>
      </w:r>
      <w:r>
        <w:rPr>
          <w:color w:val="000000"/>
          <w:sz w:val="28"/>
          <w:szCs w:val="28"/>
          <w:rtl w:val="0"/>
        </w:rPr>
        <w:t xml:space="preserve"> разговоре и в протокольном совещании.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35"/>
        </w:numPr>
        <w:ind w:left="-567" w:firstLine="851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Цели сторон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Открытые (озвученные) и скрытые (реальные) интересы. Понимание целей другой стороны — основа эффективной коммуникации.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17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017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Слайд 6. Принципы эффективной деловой коммуникации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rtl w:val="0"/>
        </w:rPr>
        <w:tab/>
      </w:r>
      <w:r>
        <w:rPr>
          <w:sz w:val="28"/>
          <w:szCs w:val="28"/>
          <w:rtl w:val="0"/>
        </w:rPr>
        <w:t xml:space="preserve">Умение выстраивать процесс коммуникации является одним из важнейших факторов, определяющих успешность общения. В этом контексте необходимо рассмотреть принципы эффективной деловой коммуникации: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7"/>
        </w:numPr>
        <w:ind w:left="-426" w:firstLine="709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Ясность и структурированность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Использование понятных формулировок, логики, соблюдение хронологии.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Избегаем: </w:t>
      </w:r>
      <w:r>
        <w:rPr>
          <w:color w:val="000000"/>
          <w:sz w:val="28"/>
          <w:szCs w:val="28"/>
          <w:rtl w:val="0"/>
        </w:rPr>
        <w:t xml:space="preserve">сложных оборотов, двусмысленности, перегруженности.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37"/>
        </w:numPr>
        <w:ind w:left="-567" w:firstLine="709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Эмпатия и уважение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Готовность понять логику и чувства собеседника.</w:t>
      </w:r>
      <w:r>
        <w:rPr>
          <w:sz w:val="28"/>
          <w:szCs w:val="28"/>
          <w:rtl w:val="0"/>
        </w:rPr>
        <w:t xml:space="preserve"> </w:t>
      </w:r>
      <w:r>
        <w:rPr>
          <w:color w:val="000000"/>
          <w:sz w:val="28"/>
          <w:szCs w:val="28"/>
          <w:rtl w:val="0"/>
        </w:rPr>
        <w:t xml:space="preserve">Эмпатия — это не слабость, а способ получить союзника.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37"/>
        </w:numPr>
        <w:ind w:left="-567" w:firstLine="709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Гибкость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Умение адаптировать стиль общения — от официального до полуформального, от директивного до партнерского — в зависимости от статуса, задачи, аудитории.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37"/>
        </w:numPr>
        <w:ind w:left="-567" w:firstLine="709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Целенаправленность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Четкое понимание, зачем вы вступаете в контакт, что хотите получить на выходе и как </w:t>
      </w:r>
      <w:r>
        <w:rPr>
          <w:sz w:val="28"/>
          <w:szCs w:val="28"/>
          <w:rtl w:val="0"/>
        </w:rPr>
        <w:t xml:space="preserve">измерить</w:t>
      </w:r>
      <w:r>
        <w:rPr>
          <w:color w:val="000000"/>
          <w:sz w:val="28"/>
          <w:szCs w:val="28"/>
          <w:rtl w:val="0"/>
        </w:rPr>
        <w:t xml:space="preserve"> результат.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37"/>
        </w:numPr>
        <w:ind w:left="-567" w:firstLine="709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Прозрачность и этичность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sz w:val="28"/>
          <w:szCs w:val="28"/>
          <w:rtl w:val="0"/>
        </w:rPr>
        <w:t xml:space="preserve">Прозрачность подразумевает, что получаемая в рамках коммуникации информация является достоверной, корректной и актуальной. </w:t>
      </w:r>
      <w:r>
        <w:rPr>
          <w:color w:val="000000"/>
          <w:sz w:val="28"/>
          <w:szCs w:val="28"/>
          <w:rtl w:val="0"/>
        </w:rPr>
        <w:t xml:space="preserve">Особенно важно в публичной коммуникации то, как каждое слово может быть интерпретировано СМИ, обществом и другими ведомствами.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58228" cy="261584"/>
                <wp:effectExtent l="0" t="0" r="0" b="0"/>
                <wp:docPr id="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6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058228" cy="26158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83.33pt;height:20.60pt;mso-wrap-distance-left:0.00pt;mso-wrap-distance-top:0.00pt;mso-wrap-distance-right:0.00pt;mso-wrap-distance-bottom:0.00pt;">
                <v:path textboxrect="0,0,0,0"/>
                <v:imagedata r:id="rId16" o:title=""/>
              </v:shape>
            </w:pict>
          </mc:Fallback>
        </mc:AlternateConten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Два сотрудника согласовывают итоговый вариант постановления. Какой вариант коммуникации эффективнее?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«Ну это вы сами додумайте, как обычно…» (Неэффективно)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3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«Можем вместе проработать формулировку, чтобы она точно соответствовала указу и устроила обе стороны» (Эффективно)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sz w:val="28"/>
          <w:szCs w:val="28"/>
          <w:rtl w:val="0"/>
        </w:rPr>
        <w:tab/>
      </w:r>
      <w:r>
        <w:rPr>
          <w:i/>
          <w:sz w:val="28"/>
          <w:szCs w:val="28"/>
          <w:rtl w:val="0"/>
        </w:rPr>
        <w:t xml:space="preserve">Комментарий:</w:t>
      </w:r>
      <w:r>
        <w:rPr>
          <w:sz w:val="28"/>
          <w:szCs w:val="28"/>
          <w:rtl w:val="0"/>
        </w:rPr>
        <w:t xml:space="preserve"> в</w:t>
      </w:r>
      <w:r>
        <w:rPr>
          <w:color w:val="000000"/>
          <w:sz w:val="28"/>
          <w:szCs w:val="28"/>
          <w:rtl w:val="0"/>
        </w:rPr>
        <w:t xml:space="preserve">торой вариант — пример деловой, эффективной, ориентированной на результат коммуникации.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18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18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Слайд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. Коммуникационный цикл: как происходит общение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i/>
          <w:sz w:val="28"/>
          <w:szCs w:val="28"/>
          <w:rtl w:val="0"/>
        </w:rPr>
        <w:t xml:space="preserve">Комментарий: </w:t>
      </w:r>
      <w:r>
        <w:rPr>
          <w:sz w:val="28"/>
          <w:szCs w:val="28"/>
          <w:rtl w:val="0"/>
        </w:rPr>
        <w:t xml:space="preserve">к</w:t>
      </w:r>
      <w:r>
        <w:rPr>
          <w:color w:val="000000"/>
          <w:sz w:val="28"/>
          <w:szCs w:val="28"/>
          <w:rtl w:val="0"/>
        </w:rPr>
        <w:t xml:space="preserve">оммуникационный цикл в таком виде — это собрание классических моделей (Шеннон – Уивер, Берло, Лассуэлл</w:t>
      </w:r>
      <w:r>
        <w:rPr>
          <w:color w:val="000000"/>
          <w:sz w:val="28"/>
          <w:szCs w:val="28"/>
          <w:vertAlign w:val="superscript"/>
        </w:rPr>
        <w:footnoteReference w:id="3"/>
      </w:r>
      <w:r>
        <w:rPr>
          <w:color w:val="000000"/>
          <w:sz w:val="28"/>
          <w:szCs w:val="28"/>
          <w:rtl w:val="0"/>
        </w:rPr>
        <w:t xml:space="preserve">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Эффективная коммуникация — это не просто сообщение, а взаимодействие. Условно она состоит из следующих этапов: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33"/>
        </w:numPr>
        <w:ind w:left="-426" w:firstLine="709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Формирование намерения </w:t>
      </w:r>
      <w:r>
        <w:rPr>
          <w:color w:val="000000"/>
          <w:sz w:val="28"/>
          <w:szCs w:val="28"/>
          <w:rtl w:val="0"/>
        </w:rPr>
        <w:t xml:space="preserve">(что я хочу)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Пример:</w:t>
      </w:r>
      <w:r>
        <w:rPr>
          <w:color w:val="000000"/>
          <w:sz w:val="28"/>
          <w:szCs w:val="28"/>
          <w:rtl w:val="0"/>
        </w:rPr>
        <w:t xml:space="preserve"> получить данные, согласовать действия, снизить напряжение.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33"/>
        </w:numPr>
        <w:ind w:left="-426" w:firstLine="709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Выбор канала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Личное общение, звонок, письмо — все зависит от срочности, сложности и статуса ситуации.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33"/>
        </w:numPr>
        <w:ind w:left="-426"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Кодирование сообщения </w:t>
      </w:r>
      <w:r>
        <w:rPr>
          <w:color w:val="000000"/>
          <w:sz w:val="28"/>
          <w:szCs w:val="28"/>
          <w:rtl w:val="0"/>
        </w:rPr>
        <w:t xml:space="preserve">(формулировка)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Насколько ясно, логично, корректно вы доносите идею.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33"/>
        </w:numPr>
        <w:ind w:left="-426" w:firstLine="709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Передача и восприятие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Важно не только, что сказано, но и как воспринято. Контекст, эмоции, занятость — все влияет.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33"/>
        </w:numPr>
        <w:ind w:left="-426" w:firstLine="709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Обратная связь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Это не только ответ, но и реакция: вербальная, невербальная, поведенческая.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33"/>
        </w:numPr>
        <w:ind w:left="-426" w:firstLine="709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Корректировка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Если реакция не та — возвращаемся к </w:t>
      </w:r>
      <w:r>
        <w:rPr>
          <w:i/>
          <w:color w:val="000000"/>
          <w:sz w:val="28"/>
          <w:szCs w:val="28"/>
          <w:rtl w:val="0"/>
        </w:rPr>
        <w:t xml:space="preserve">шагу 1</w:t>
      </w:r>
      <w:r>
        <w:rPr>
          <w:color w:val="000000"/>
          <w:sz w:val="28"/>
          <w:szCs w:val="28"/>
          <w:rtl w:val="0"/>
        </w:rPr>
        <w:t xml:space="preserve">: уточняем, переформулируем, выбираем другой подход.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Итак, мы рассмотрели ключевые компоненты и принципы деловой коммуникации. Понимание структуры общения, целей сторон и контекста создает прочную основу для профессионального взаимодействия. Однако д</w:t>
      </w:r>
      <w:r>
        <w:rPr>
          <w:color w:val="000000"/>
          <w:sz w:val="28"/>
          <w:szCs w:val="28"/>
          <w:rtl w:val="0"/>
        </w:rPr>
        <w:t xml:space="preserve">аже при знании основ участники часто совершают ошибки, которые подрывают доверие и эффективность. Чтобы вести результативный диалог, особенно в переговорах, важно понимать, что мешает коммуникации, а также какие стратегии помогают добиться взаимопонимания.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Базовые принципы коммуникации — это фундамент. Но, чтобы применять их на практике, важно уметь распознавать ошибки и грамотно выбирать стратегию переговоров.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7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Слайд 8. Стратегии переговоров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i/>
          <w:sz w:val="28"/>
          <w:szCs w:val="28"/>
          <w:rtl w:val="0"/>
        </w:rPr>
        <w:t xml:space="preserve">Комментарий: </w:t>
      </w:r>
      <w:r>
        <w:rPr>
          <w:sz w:val="28"/>
          <w:szCs w:val="28"/>
          <w:rtl w:val="0"/>
        </w:rPr>
        <w:t xml:space="preserve">все три модели — из одной методологической рамки, предложенной Гарвардским переговорным проектом (Harvard Negotiation Project). Рекомендуется обсуждать с участниками «плюсы» и «минусы» стратегий во время их представления, а затем делать выводы</w:t>
      </w:r>
      <w:r>
        <w:rPr>
          <w:sz w:val="28"/>
          <w:szCs w:val="28"/>
          <w:vertAlign w:val="superscript"/>
        </w:rPr>
        <w:footnoteReference w:id="4"/>
      </w:r>
      <w:r>
        <w:rPr>
          <w:sz w:val="28"/>
          <w:szCs w:val="28"/>
          <w:rtl w:val="0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8"/>
        <w:numPr>
          <w:ilvl w:val="0"/>
          <w:numId w:val="4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/>
          <w:sz w:val="28"/>
          <w:szCs w:val="28"/>
          <w:rtl w:val="0"/>
        </w:rPr>
        <w:t xml:space="preserve">Мягкая стратегия</w:t>
      </w:r>
      <w:r>
        <w:rPr>
          <w:rFonts w:ascii="Times New Roman" w:hAnsi="Times New Roman" w:eastAsia="Times New Roman" w:cs="Times New Roman"/>
          <w:b w:val="0"/>
          <w:i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i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i/>
          <w:sz w:val="28"/>
          <w:szCs w:val="28"/>
        </w:rPr>
      </w:pPr>
      <w:r>
        <w:rPr>
          <w:i/>
          <w:sz w:val="28"/>
          <w:szCs w:val="28"/>
          <w:rtl w:val="0"/>
        </w:rPr>
        <w:t xml:space="preserve">Характеристика: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numPr>
          <w:ilvl w:val="0"/>
          <w:numId w:val="5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готовность к уступкам;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5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стремление сохранить хорошие отношения;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5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избегание конфликта.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i/>
          <w:sz w:val="28"/>
          <w:szCs w:val="28"/>
          <w:rtl w:val="0"/>
        </w:rPr>
        <w:t xml:space="preserve">Плюсы:</w:t>
      </w:r>
      <w:r>
        <w:rPr>
          <w:sz w:val="28"/>
          <w:szCs w:val="28"/>
          <w:rtl w:val="0"/>
        </w:rPr>
        <w:t xml:space="preserve"> легко выйти на договоренность, минимальный стресс.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i/>
          <w:sz w:val="28"/>
          <w:szCs w:val="28"/>
          <w:rtl w:val="0"/>
        </w:rPr>
        <w:t xml:space="preserve">Минусы:</w:t>
      </w:r>
      <w:r>
        <w:rPr>
          <w:sz w:val="28"/>
          <w:szCs w:val="28"/>
          <w:rtl w:val="0"/>
        </w:rPr>
        <w:t xml:space="preserve"> велика вероятность, что интересы будут ущемлены.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7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018"/>
        <w:numPr>
          <w:ilvl w:val="0"/>
          <w:numId w:val="4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/>
          <w:sz w:val="28"/>
          <w:szCs w:val="28"/>
          <w:rtl w:val="0"/>
        </w:rPr>
        <w:t xml:space="preserve">Жесткая стратегия</w:t>
      </w:r>
      <w:r>
        <w:rPr>
          <w:rFonts w:ascii="Times New Roman" w:hAnsi="Times New Roman" w:eastAsia="Times New Roman" w:cs="Times New Roman"/>
          <w:b w:val="0"/>
          <w:i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i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i/>
          <w:sz w:val="28"/>
          <w:szCs w:val="28"/>
        </w:rPr>
      </w:pPr>
      <w:r>
        <w:rPr>
          <w:i/>
          <w:sz w:val="28"/>
          <w:szCs w:val="28"/>
          <w:rtl w:val="0"/>
        </w:rPr>
        <w:t xml:space="preserve">Характеристика: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numPr>
          <w:ilvl w:val="0"/>
          <w:numId w:val="6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ориентация на победу;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6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давление, ультиматумы;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6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игнорирование интересов другой стороны.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i/>
          <w:sz w:val="28"/>
          <w:szCs w:val="28"/>
          <w:rtl w:val="0"/>
        </w:rPr>
        <w:t xml:space="preserve">Плюсы: </w:t>
      </w:r>
      <w:r>
        <w:rPr>
          <w:sz w:val="28"/>
          <w:szCs w:val="28"/>
          <w:rtl w:val="0"/>
        </w:rPr>
        <w:t xml:space="preserve">быстрый результат, если у одной стороны сильная позиция.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i/>
          <w:sz w:val="28"/>
          <w:szCs w:val="28"/>
          <w:rtl w:val="0"/>
        </w:rPr>
        <w:t xml:space="preserve">Минусы:</w:t>
      </w:r>
      <w:r>
        <w:rPr>
          <w:sz w:val="28"/>
          <w:szCs w:val="28"/>
          <w:rtl w:val="0"/>
        </w:rPr>
        <w:t xml:space="preserve"> разрушение отношений, конфликт, низкая устойчивость решений.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8"/>
        <w:numPr>
          <w:ilvl w:val="0"/>
          <w:numId w:val="4"/>
        </w:numPr>
        <w:ind w:left="720" w:hanging="360"/>
        <w:jc w:val="both"/>
        <w:spacing w:before="0" w:after="0" w:line="360" w:lineRule="auto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/>
          <w:sz w:val="28"/>
          <w:szCs w:val="28"/>
          <w:rtl w:val="0"/>
        </w:rPr>
        <w:t xml:space="preserve">Принципиальные переговоры </w:t>
      </w:r>
      <w:r>
        <w:rPr>
          <w:rFonts w:ascii="Times New Roman" w:hAnsi="Times New Roman" w:eastAsia="Times New Roman" w:cs="Times New Roman"/>
          <w:b w:val="0"/>
          <w:sz w:val="28"/>
          <w:szCs w:val="28"/>
          <w:rtl w:val="0"/>
        </w:rPr>
        <w:t xml:space="preserve">(по Фишеру и Юри)</w:t>
      </w:r>
      <w:r>
        <w:rPr>
          <w:rFonts w:ascii="Times New Roman" w:hAnsi="Times New Roman" w:eastAsia="Times New Roman" w:cs="Times New Roman"/>
          <w:b w:val="0"/>
          <w:sz w:val="28"/>
          <w:szCs w:val="28"/>
          <w:vertAlign w:val="superscript"/>
        </w:rPr>
        <w:footnoteReference w:id="5"/>
      </w:r>
      <w:r>
        <w:rPr>
          <w:rFonts w:ascii="Times New Roman" w:hAnsi="Times New Roman" w:eastAsia="Times New Roman" w:cs="Times New Roman"/>
          <w:b w:val="0"/>
          <w:sz w:val="28"/>
          <w:szCs w:val="28"/>
          <w:rtl w:val="0"/>
        </w:rPr>
        <w:t xml:space="preserve"> — самая эффективная модель в госструктурах.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ind w:firstLine="709"/>
        <w:spacing w:before="0" w:after="0" w:line="360" w:lineRule="auto"/>
        <w:rPr>
          <w:i/>
          <w:sz w:val="28"/>
          <w:szCs w:val="28"/>
        </w:rPr>
      </w:pPr>
      <w:r>
        <w:rPr>
          <w:i/>
          <w:sz w:val="28"/>
          <w:szCs w:val="28"/>
          <w:rtl w:val="0"/>
        </w:rPr>
        <w:t xml:space="preserve">Характеристика: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numPr>
          <w:ilvl w:val="0"/>
          <w:numId w:val="7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фокус на интересах, а не позициях;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7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поиск взаимовыгодного решения;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7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объективные критерии;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7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отделение людей от проблемы.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i/>
          <w:sz w:val="28"/>
          <w:szCs w:val="28"/>
          <w:rtl w:val="0"/>
        </w:rPr>
        <w:t xml:space="preserve">Плюсы:</w:t>
      </w:r>
      <w:r>
        <w:rPr>
          <w:sz w:val="28"/>
          <w:szCs w:val="28"/>
          <w:rtl w:val="0"/>
        </w:rPr>
        <w:t xml:space="preserve"> сохраняют отношения, повышают устойчивость решений, способствуют доверию и сотрудничеству.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i/>
          <w:sz w:val="28"/>
          <w:szCs w:val="28"/>
          <w:rtl w:val="0"/>
        </w:rPr>
        <w:t xml:space="preserve">Минусы: </w:t>
      </w:r>
      <w:r>
        <w:rPr>
          <w:sz w:val="28"/>
          <w:szCs w:val="28"/>
          <w:rtl w:val="0"/>
        </w:rPr>
        <w:t xml:space="preserve">требуют времени и подготовки, неэффективны при жесткой позиции оппонента или отказе от диалога.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i/>
          <w:sz w:val="28"/>
          <w:szCs w:val="28"/>
          <w:rtl w:val="0"/>
        </w:rPr>
        <w:t xml:space="preserve">Пример:</w:t>
      </w:r>
      <w:r>
        <w:rPr>
          <w:b/>
          <w:i/>
          <w:sz w:val="28"/>
          <w:szCs w:val="28"/>
          <w:rtl w:val="0"/>
        </w:rPr>
        <w:br/>
        <w:tab/>
      </w:r>
      <w:r>
        <w:rPr>
          <w:b/>
          <w:sz w:val="28"/>
          <w:szCs w:val="28"/>
          <w:rtl w:val="0"/>
        </w:rPr>
        <w:t xml:space="preserve">Вместо:</w:t>
      </w:r>
      <w:r>
        <w:rPr>
          <w:rtl w:val="0"/>
        </w:rPr>
        <w:t xml:space="preserve"> </w:t>
      </w:r>
      <w:r>
        <w:rPr>
          <w:sz w:val="28"/>
          <w:szCs w:val="28"/>
          <w:rtl w:val="0"/>
        </w:rPr>
        <w:t xml:space="preserve">«Мы не будем менять формулировку!» </w:t>
      </w:r>
      <w:sdt>
        <w:sdtPr>
          <w15:appearance w15:val="boundingBox"/>
          <w:id w:val="171719320"/>
          <w:tag w:val="goog_rdk_0"/>
          <w:rPr/>
        </w:sdtPr>
        <w:sdtContent>
          <w:r>
            <w:rPr>
              <w:rFonts w:ascii="Cardo" w:hAnsi="Cardo" w:eastAsia="Cardo" w:cs="Cardo"/>
              <w:b/>
              <w:sz w:val="28"/>
              <w:szCs w:val="28"/>
              <w:rtl w:val="0"/>
            </w:rPr>
            <w:t xml:space="preserve">→</w:t>
          </w:r>
        </w:sdtContent>
      </w:sdt>
      <w:r>
        <w:rPr>
          <w:sz w:val="28"/>
          <w:szCs w:val="28"/>
          <w:rtl w:val="0"/>
        </w:rPr>
        <w:t xml:space="preserve"> «Мы понимаем, что вам важно сохранить смысл. Давайте поищем альтернативу, которая не нарушает ваших регламентов и соответствует нашей цели».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6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Слайд 9. Анализ речевых стратегий государственных лидеров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Разберем, как наиболее яркие представители власти используют коммуникацию как инструмент управления.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97182" cy="190500"/>
                <wp:effectExtent l="0" t="0" r="0" b="0"/>
                <wp:docPr id="7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/>
                        <pic:nvPr/>
                      </pic:nvPicPr>
                      <pic:blipFill>
                        <a:blip r:embed="rId17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697182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33.64pt;height:15.00pt;mso-wrap-distance-left:0.00pt;mso-wrap-distance-top:0.00pt;mso-wrap-distance-right:0.00pt;mso-wrap-distance-bottom:0.00pt;">
                <v:path textboxrect="0,0,0,0"/>
                <v:imagedata r:id="rId17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i/>
          <w:sz w:val="28"/>
          <w:szCs w:val="28"/>
        </w:rPr>
      </w:pPr>
      <w:r>
        <w:rPr>
          <w:i/>
          <w:sz w:val="28"/>
          <w:szCs w:val="28"/>
          <w:rtl w:val="0"/>
        </w:rPr>
        <w:t xml:space="preserve">В рамках блока демонстрируются выступления ярких представителей власти, а после лектор разбирает с участниками портрет спикера по следующим метрикам: стиль, инструменты и «что мы можем взять».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10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17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b w:val="0"/>
          <w:i/>
        </w:rPr>
      </w:pPr>
      <w:r>
        <w:rPr>
          <w:rFonts w:ascii="Times New Roman" w:hAnsi="Times New Roman" w:eastAsia="Times New Roman" w:cs="Times New Roman"/>
          <w:b w:val="0"/>
          <w:i/>
          <w:rtl w:val="0"/>
        </w:rPr>
        <w:t xml:space="preserve">Владимир Владимирович Путин</w:t>
      </w:r>
      <w:r>
        <w:rPr>
          <w:rFonts w:ascii="Times New Roman" w:hAnsi="Times New Roman" w:eastAsia="Times New Roman" w:cs="Times New Roman"/>
          <w:b w:val="0"/>
          <w:i/>
        </w:rPr>
      </w:r>
      <w:r>
        <w:rPr>
          <w:rFonts w:ascii="Times New Roman" w:hAnsi="Times New Roman" w:eastAsia="Times New Roman" w:cs="Times New Roman"/>
          <w:b w:val="0"/>
          <w:i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i/>
          <w:sz w:val="28"/>
          <w:szCs w:val="28"/>
          <w:rtl w:val="0"/>
        </w:rPr>
        <w:t xml:space="preserve">Пример: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sz w:val="28"/>
          <w:szCs w:val="28"/>
          <w:rtl w:val="0"/>
        </w:rPr>
        <w:t xml:space="preserve">Ежегодное послание Федеральному Собранию. Всегда четкая структура: от ситуации — к проблеме, от проблемы — к решению.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8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Стиль: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 уверенный, сдержанный, логически выстроенный.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8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Инструменты: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 паузы, ясные вводные конструкции, опора на данные.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firstLine="709"/>
        <w:jc w:val="both"/>
        <w:spacing w:before="0" w:after="0" w:line="360" w:lineRule="auto"/>
        <w:rPr>
          <w:i/>
          <w:sz w:val="28"/>
          <w:szCs w:val="28"/>
        </w:rPr>
      </w:pPr>
      <w:r>
        <w:rPr>
          <w:i/>
          <w:sz w:val="28"/>
          <w:szCs w:val="28"/>
          <w:rtl w:val="0"/>
        </w:rPr>
        <w:t xml:space="preserve">Что мы можем взять: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numPr>
          <w:ilvl w:val="0"/>
          <w:numId w:val="9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Умение управлять эмоциями.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9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Уверенность в тоне без давления.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9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Стратегические формулировки: 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«необходимо», «предстоит», «мы видим»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firstLine="709"/>
        <w:jc w:val="both"/>
        <w:spacing w:before="0" w:after="0" w:line="360" w:lineRule="auto"/>
        <w:rPr>
          <w:i/>
          <w:sz w:val="28"/>
          <w:szCs w:val="28"/>
        </w:rPr>
      </w:pPr>
      <w:r>
        <w:rPr>
          <w:rtl w:val="0"/>
        </w:rPr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  <w:rtl w:val="0"/>
        </w:rPr>
        <w:t xml:space="preserve">Слайд 11, 12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17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b w:val="0"/>
          <w:i/>
        </w:rPr>
      </w:pPr>
      <w:r/>
      <w:bookmarkStart w:id="8" w:name="_heading=h.w022vv2zrnmg"/>
      <w:r/>
      <w:bookmarkEnd w:id="8"/>
      <w:r>
        <w:rPr>
          <w:rFonts w:ascii="Times New Roman" w:hAnsi="Times New Roman" w:eastAsia="Times New Roman" w:cs="Times New Roman"/>
          <w:b w:val="0"/>
          <w:i/>
          <w:rtl w:val="0"/>
        </w:rPr>
        <w:t xml:space="preserve">Михаил Владимирович Мишустин</w:t>
      </w:r>
      <w:r>
        <w:rPr>
          <w:rFonts w:ascii="Times New Roman" w:hAnsi="Times New Roman" w:eastAsia="Times New Roman" w:cs="Times New Roman"/>
          <w:b w:val="0"/>
          <w:i/>
        </w:rPr>
      </w:r>
      <w:r>
        <w:rPr>
          <w:rFonts w:ascii="Times New Roman" w:hAnsi="Times New Roman" w:eastAsia="Times New Roman" w:cs="Times New Roman"/>
          <w:b w:val="0"/>
          <w:i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i/>
          <w:sz w:val="28"/>
          <w:szCs w:val="28"/>
          <w:rtl w:val="0"/>
        </w:rPr>
        <w:t xml:space="preserve">Пример:</w:t>
      </w:r>
      <w:r>
        <w:rPr>
          <w:sz w:val="28"/>
          <w:szCs w:val="28"/>
          <w:rtl w:val="0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>
        <w:rPr>
          <w:sz w:val="28"/>
          <w:szCs w:val="28"/>
          <w:rtl w:val="0"/>
        </w:rPr>
        <w:t xml:space="preserve">Совещания с регионами по проектному управлению. Используется формат </w:t>
      </w:r>
      <w:r>
        <w:rPr>
          <w:i/>
          <w:sz w:val="28"/>
          <w:szCs w:val="28"/>
          <w:rtl w:val="0"/>
        </w:rPr>
        <w:t xml:space="preserve">«Факт – Причина – Действие – Ответственный – Срок».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10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Стиль: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 лаконичный, с опорой на цифры и данные.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10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Инструменты: 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факты, контрольные точки.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firstLine="709"/>
        <w:jc w:val="both"/>
        <w:spacing w:before="0" w:after="0" w:line="360" w:lineRule="auto"/>
        <w:rPr>
          <w:i/>
          <w:sz w:val="28"/>
          <w:szCs w:val="28"/>
        </w:rPr>
      </w:pPr>
      <w:r>
        <w:rPr>
          <w:i/>
          <w:sz w:val="28"/>
          <w:szCs w:val="28"/>
          <w:rtl w:val="0"/>
        </w:rPr>
        <w:t xml:space="preserve">Что мы можем взять: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numPr>
          <w:ilvl w:val="0"/>
          <w:numId w:val="11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Структура речи.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11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Привязка к срокам и метрикам.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11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Использование языка управления, а не оценок.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6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Слайд 13. Инструменты эффективных переговоров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17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b w:val="0"/>
          <w:i/>
        </w:rPr>
      </w:pPr>
      <w:r>
        <w:rPr>
          <w:rFonts w:ascii="Times New Roman" w:hAnsi="Times New Roman" w:eastAsia="Times New Roman" w:cs="Times New Roman"/>
          <w:b w:val="0"/>
          <w:i/>
          <w:rtl w:val="0"/>
        </w:rPr>
        <w:t xml:space="preserve">Активное слушание</w:t>
      </w:r>
      <w:r>
        <w:rPr>
          <w:rFonts w:ascii="Times New Roman" w:hAnsi="Times New Roman" w:eastAsia="Times New Roman" w:cs="Times New Roman"/>
          <w:b w:val="0"/>
          <w:i/>
        </w:rPr>
      </w:r>
      <w:r>
        <w:rPr>
          <w:rFonts w:ascii="Times New Roman" w:hAnsi="Times New Roman" w:eastAsia="Times New Roman" w:cs="Times New Roman"/>
          <w:b w:val="0"/>
          <w:i/>
        </w:rPr>
      </w:r>
    </w:p>
    <w:p>
      <w:pPr>
        <w:numPr>
          <w:ilvl w:val="0"/>
          <w:numId w:val="13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кивки, фразы: 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«Верно», «Я понял»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13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уточнение: 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«Вы имеете в виду, что…»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13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пауза после высказывания — дает понять, что вы обдумываете, а не спорите.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pStyle w:val="1017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b w:val="0"/>
          <w:i/>
        </w:rPr>
      </w:pPr>
      <w:r/>
      <w:bookmarkStart w:id="9" w:name="_heading=h.ufishcqcf97n"/>
      <w:r/>
      <w:bookmarkEnd w:id="9"/>
      <w:r>
        <w:rPr>
          <w:rFonts w:ascii="Times New Roman" w:hAnsi="Times New Roman" w:eastAsia="Times New Roman" w:cs="Times New Roman"/>
          <w:b w:val="0"/>
          <w:i/>
          <w:rtl w:val="0"/>
        </w:rPr>
        <w:t xml:space="preserve">Визуализация</w:t>
      </w:r>
      <w:r>
        <w:rPr>
          <w:rFonts w:ascii="Times New Roman" w:hAnsi="Times New Roman" w:eastAsia="Times New Roman" w:cs="Times New Roman"/>
          <w:b w:val="0"/>
          <w:i/>
        </w:rPr>
      </w:r>
      <w:r>
        <w:rPr>
          <w:rFonts w:ascii="Times New Roman" w:hAnsi="Times New Roman" w:eastAsia="Times New Roman" w:cs="Times New Roman"/>
          <w:b w:val="0"/>
          <w:i/>
        </w:rPr>
      </w:r>
    </w:p>
    <w:p>
      <w:pPr>
        <w:numPr>
          <w:ilvl w:val="0"/>
          <w:numId w:val="14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используйте флипчарт, таблицы, схемы;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14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особенно ценно при обсуждении сложных или числовых вопросов.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pStyle w:val="1017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b w:val="0"/>
          <w:i/>
        </w:rPr>
      </w:pPr>
      <w:r/>
      <w:bookmarkStart w:id="10" w:name="_heading=h.z5qiulhdnwah"/>
      <w:r/>
      <w:bookmarkEnd w:id="10"/>
      <w:r>
        <w:rPr>
          <w:rFonts w:ascii="Times New Roman" w:hAnsi="Times New Roman" w:eastAsia="Times New Roman" w:cs="Times New Roman"/>
          <w:b w:val="0"/>
          <w:i/>
          <w:rtl w:val="0"/>
        </w:rPr>
        <w:t xml:space="preserve">Переформулировка и «я-сообщения»</w:t>
      </w:r>
      <w:r>
        <w:rPr>
          <w:rFonts w:ascii="Times New Roman" w:hAnsi="Times New Roman" w:eastAsia="Times New Roman" w:cs="Times New Roman"/>
          <w:b w:val="0"/>
          <w:i/>
        </w:rPr>
      </w:r>
      <w:r>
        <w:rPr>
          <w:rFonts w:ascii="Times New Roman" w:hAnsi="Times New Roman" w:eastAsia="Times New Roman" w:cs="Times New Roman"/>
          <w:b w:val="0"/>
          <w:i/>
        </w:rPr>
      </w:r>
    </w:p>
    <w:p>
      <w:pPr>
        <w:numPr>
          <w:ilvl w:val="0"/>
          <w:numId w:val="15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«Я вижу, что этот вариант вызывает у вас сомнения»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15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«Мне важно понимать, что именно вас беспокоит»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pStyle w:val="1018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b w:val="0"/>
          <w:i/>
          <w:sz w:val="28"/>
          <w:szCs w:val="28"/>
        </w:rPr>
      </w:pPr>
      <w:r/>
      <w:bookmarkStart w:id="11" w:name="_heading=h.g828ivdr1yfc"/>
      <w:r/>
      <w:bookmarkEnd w:id="11"/>
      <w:r>
        <w:rPr>
          <w:rFonts w:ascii="Times New Roman" w:hAnsi="Times New Roman" w:eastAsia="Times New Roman" w:cs="Times New Roman"/>
          <w:b w:val="0"/>
          <w:i/>
          <w:sz w:val="28"/>
          <w:szCs w:val="28"/>
          <w:rtl w:val="0"/>
        </w:rPr>
        <w:t xml:space="preserve">Что включает активное слушание?</w:t>
      </w:r>
      <w:r>
        <w:rPr>
          <w:rFonts w:ascii="Times New Roman" w:hAnsi="Times New Roman" w:eastAsia="Times New Roman" w:cs="Times New Roman"/>
          <w:b w:val="0"/>
          <w:i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i/>
          <w:sz w:val="28"/>
          <w:szCs w:val="28"/>
        </w:rPr>
      </w:r>
    </w:p>
    <w:p>
      <w:pPr>
        <w:numPr>
          <w:ilvl w:val="0"/>
          <w:numId w:val="17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Внимание к словам.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Вы слышите, что говорит человек и что он хочет этим сказать.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17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Внимание к тону, паузам, эмоциям.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Иногда пауза говорит больше, чем фраза.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17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Подтверждение и перефразирование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: «То есть вы считаете, что...», «Верно ли я понимаю, что вас беспокоит...?».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17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Открытые вопросы: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«Что вы думаете об этом?», «Что для вас важно в этой ситуации?».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17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Невербальные сигналы.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Зрительный контакт, кивки, открытая поза — все это говорит: 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«Я с тобой, я тебя слушаю»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7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Слайд 14. Особенности деловой коммуникации в госструктурах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Государственная служба — это особый контекст. Здесь коммуникация, как правило, встроена в иерархию, нормативы, публичнос</w:t>
      </w:r>
      <w:r>
        <w:rPr>
          <w:sz w:val="28"/>
          <w:szCs w:val="28"/>
          <w:rtl w:val="0"/>
        </w:rPr>
        <w:t xml:space="preserve">ть. Без делового общения практически невозможно принимать управленческие решения. Сотрудники государственного управления должны владеть профессиональными знаниями и навыками, а также деловое общение должно отвечать современным коммуникационным требованиям.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8"/>
        <w:ind w:firstLine="709"/>
        <w:jc w:val="both"/>
        <w:spacing w:before="0" w:after="0" w:line="360" w:lineRule="auto"/>
        <w:rPr>
          <w:sz w:val="28"/>
          <w:szCs w:val="28"/>
        </w:rPr>
      </w:pPr>
      <w:r/>
      <w:bookmarkStart w:id="12" w:name="_heading=h.fsaqkzl3cr43"/>
      <w:r/>
      <w:bookmarkEnd w:id="12"/>
      <w:r>
        <w:rPr>
          <w:rFonts w:ascii="Times New Roman" w:hAnsi="Times New Roman" w:eastAsia="Times New Roman" w:cs="Times New Roman"/>
          <w:b w:val="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3453" cy="212517"/>
                <wp:effectExtent l="0" t="0" r="0" b="0"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5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953453" cy="21251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75.08pt;height:16.73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i/>
          <w:sz w:val="28"/>
          <w:szCs w:val="28"/>
        </w:rPr>
      </w:pPr>
      <w:r>
        <w:rPr>
          <w:sz w:val="28"/>
          <w:szCs w:val="28"/>
          <w:rtl w:val="0"/>
        </w:rPr>
        <w:t xml:space="preserve">Какие, на ваш взгляд, есть ограничения в деловой коммуникации в госструктурах?</w:t>
      </w:r>
      <w:r>
        <w:rPr>
          <w:b/>
          <w:sz w:val="28"/>
          <w:szCs w:val="28"/>
          <w:rtl w:val="0"/>
        </w:rPr>
        <w:t xml:space="preserve"> </w:t>
      </w:r>
      <w:r>
        <w:rPr>
          <w:i/>
          <w:sz w:val="28"/>
          <w:szCs w:val="28"/>
          <w:rtl w:val="0"/>
        </w:rPr>
        <w:t xml:space="preserve">(Ответы слушателей)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numPr>
          <w:ilvl w:val="0"/>
          <w:numId w:val="18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Иерархичность: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нельзя перескакивать уровни. Коммуникация должна идти «по линии».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18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Регламентированность: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переписка, согласования, сроки, формы — все зафиксировано.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18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Публичность: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каждое слово может быть использовано, интерпретировано, цитировано. Даже внутренняя переписка может попасть в прессу или стать объектом служебной проверки.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pStyle w:val="1018"/>
        <w:ind w:firstLine="709"/>
        <w:jc w:val="both"/>
        <w:spacing w:before="0" w:after="0" w:line="360" w:lineRule="auto"/>
        <w:rPr>
          <w:sz w:val="28"/>
          <w:szCs w:val="28"/>
        </w:rPr>
      </w:pPr>
      <w:r/>
      <w:bookmarkStart w:id="13" w:name="_heading=h.li36t2njj2xh"/>
      <w:r/>
      <w:bookmarkEnd w:id="13"/>
      <w:r>
        <w:rPr>
          <w:rFonts w:ascii="Times New Roman" w:hAnsi="Times New Roman" w:eastAsia="Times New Roman" w:cs="Times New Roman"/>
          <w:b w:val="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3453" cy="212517"/>
                <wp:effectExtent l="0" t="0" r="0" b="0"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5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953453" cy="21251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75.08pt;height:16.73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i/>
          <w:sz w:val="28"/>
          <w:szCs w:val="28"/>
        </w:rPr>
      </w:pPr>
      <w:r>
        <w:rPr>
          <w:sz w:val="28"/>
          <w:szCs w:val="28"/>
          <w:rtl w:val="0"/>
        </w:rPr>
        <w:t xml:space="preserve">Какие, на ваш взгляд, есть возможности в деловой коммуникации в госструктурах?</w:t>
      </w:r>
      <w:r>
        <w:rPr>
          <w:i/>
          <w:sz w:val="28"/>
          <w:szCs w:val="28"/>
          <w:rtl w:val="0"/>
        </w:rPr>
        <w:t xml:space="preserve"> (Ответы слушателей)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numPr>
          <w:ilvl w:val="0"/>
          <w:numId w:val="19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Нормативная защита.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Ссылки на нормы делают позицию защищенной и объективной.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19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Формализованные каналы: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системы электронного документооборота (СЭД), видеоконференцсвязь (ВКС), протоколы.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19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Публичная коммуникация как ресурс.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Возможность транслировать позицию ведомства, доносить аргументацию через СМИ, Telegram-каналы, сайты.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 сфере госуда</w:t>
      </w:r>
      <w:r>
        <w:rPr>
          <w:sz w:val="28"/>
          <w:szCs w:val="28"/>
          <w:rtl w:val="0"/>
        </w:rPr>
        <w:t xml:space="preserve">рственного управления деловые коммуникации строго регламентируются соответствующими документами в отношениях руководителя с сотрудниками. Поэтому государственному служащему необходимо понимать специфику делового общения в рамках службы и соблюдать правила.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Учитывая особенности государственного контекста при выстраивании деловой коммуникации, важно понимать, какие ошибки являются наиболее распространенными, чтобы снизить вероятность их возникновения.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7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017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Слайд </w:t>
      </w:r>
      <w:r>
        <w:rPr>
          <w:rFonts w:ascii="Times New Roman" w:hAnsi="Times New Roman" w:eastAsia="Times New Roman" w:cs="Times New Roman"/>
          <w:rtl w:val="0"/>
        </w:rPr>
        <w:t xml:space="preserve">15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. </w:t>
      </w:r>
      <w:r>
        <w:rPr>
          <w:rFonts w:ascii="Times New Roman" w:hAnsi="Times New Roman" w:eastAsia="Times New Roman" w:cs="Times New Roman"/>
          <w:rtl w:val="0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шибки в деловой коммуникации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Ошибки в деловой коммуникации — это не просто неудачные формулировки. Это действия, которые могут: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0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затормозить принятие решения;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20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вызвать сопротивление внедрению инициатив и предложениям;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20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разрушить отношения с партнерами;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20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повлечь негативную огласку.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pStyle w:val="1018"/>
        <w:ind w:firstLine="709"/>
        <w:jc w:val="both"/>
        <w:spacing w:before="0" w:after="0" w:line="360" w:lineRule="auto"/>
        <w:rPr>
          <w:sz w:val="28"/>
          <w:szCs w:val="28"/>
        </w:rPr>
      </w:pPr>
      <w:r/>
      <w:bookmarkStart w:id="14" w:name="_heading=h.xvfy7clkb3pa"/>
      <w:r/>
      <w:bookmarkEnd w:id="14"/>
      <w:r>
        <w:rPr>
          <w:rFonts w:ascii="Times New Roman" w:hAnsi="Times New Roman" w:eastAsia="Times New Roman" w:cs="Times New Roman"/>
          <w:b w:val="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3453" cy="212517"/>
                <wp:effectExtent l="0" t="0" r="0" b="0"/>
                <wp:docPr id="1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5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953453" cy="21251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75.08pt;height:16.73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Какие ошибки из перечисленных </w:t>
      </w:r>
      <w:r>
        <w:rPr>
          <w:i/>
          <w:sz w:val="28"/>
          <w:szCs w:val="28"/>
          <w:rtl w:val="0"/>
        </w:rPr>
        <w:t xml:space="preserve">(и не только)</w:t>
      </w:r>
      <w:r>
        <w:rPr>
          <w:sz w:val="28"/>
          <w:szCs w:val="28"/>
          <w:rtl w:val="0"/>
        </w:rPr>
        <w:t xml:space="preserve"> вы чаще всего встречаете в деловой коммуникации?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i/>
          <w:sz w:val="28"/>
          <w:szCs w:val="28"/>
          <w:rtl w:val="0"/>
        </w:rPr>
        <w:t xml:space="preserve">Комментарий: </w:t>
      </w:r>
      <w:r>
        <w:rPr>
          <w:sz w:val="28"/>
          <w:szCs w:val="28"/>
          <w:rtl w:val="0"/>
        </w:rPr>
        <w:t xml:space="preserve">лектор собирает ответы участников, подкрепляет их личными примерами (при наличии), резюмирует сказанное и подводит к следующему блоку.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rtl w:val="0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 w:val="0"/>
        </w:rPr>
        <w:t xml:space="preserve">Слайд </w:t>
      </w:r>
      <w:r>
        <w:rPr>
          <w:b/>
          <w:sz w:val="28"/>
          <w:szCs w:val="28"/>
          <w:rtl w:val="0"/>
        </w:rPr>
        <w:t xml:space="preserve">16</w:t>
      </w:r>
      <w:r>
        <w:rPr>
          <w:b/>
          <w:color w:val="000000"/>
          <w:sz w:val="28"/>
          <w:szCs w:val="28"/>
          <w:rtl w:val="0"/>
        </w:rPr>
        <w:t xml:space="preserve">. Ошибка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58228" cy="261584"/>
                <wp:effectExtent l="0" t="0" r="0" b="0"/>
                <wp:docPr id="1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6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058228" cy="26158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83.33pt;height:20.60pt;mso-wrap-distance-left:0.00pt;mso-wrap-distance-top:0.00pt;mso-wrap-distance-right:0.00pt;mso-wrap-distance-bottom:0.00pt;">
                <v:path textboxrect="0,0,0,0"/>
                <v:imagedata r:id="rId16" o:title=""/>
              </v:shape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На слайде показываем примеры</w:t>
      </w:r>
      <w:r>
        <w:rPr>
          <w:i/>
          <w:sz w:val="28"/>
          <w:szCs w:val="28"/>
          <w:rtl w:val="0"/>
        </w:rPr>
        <w:t xml:space="preserve"> фраз</w:t>
      </w:r>
      <w:r>
        <w:rPr>
          <w:i/>
          <w:color w:val="000000"/>
          <w:sz w:val="28"/>
          <w:szCs w:val="28"/>
          <w:rtl w:val="0"/>
        </w:rPr>
        <w:t xml:space="preserve">, просим определить корректный и некорректный ответ. После спрашиваем, в чем заключается ошибка деловой коммуникации, и даем объяснение.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Пример: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1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«Мы, в общем-то, склонны согласовать, если, конечно, это не противоречит...» 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(Некорректно)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21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«Готовы согласовать при условии, что пункт 3.1 будет дополнен конкретикой по срокам» 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(Корректно)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right="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i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right="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/>
          <w:sz w:val="28"/>
          <w:szCs w:val="28"/>
          <w:rtl w:val="0"/>
        </w:rPr>
        <w:tab/>
      </w:r>
      <w:r>
        <w:rPr>
          <w:b/>
          <w:sz w:val="28"/>
          <w:szCs w:val="28"/>
          <w:rtl w:val="0"/>
        </w:rPr>
        <w:t xml:space="preserve">Слайд 17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18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/>
          <w:sz w:val="28"/>
          <w:szCs w:val="28"/>
          <w:rtl w:val="0"/>
        </w:rPr>
        <w:t xml:space="preserve">Пояснение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  <w:rtl w:val="0"/>
        </w:rPr>
        <w:t xml:space="preserve">н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rtl w:val="0"/>
        </w:rPr>
        <w:t xml:space="preserve">ечеткие или неструктурированные формулировки.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Если мысль выражена длинно, витиевато или двусмысленно, адресат либо не поймет суть, либо интерпретирует ее в свою пользу.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 w:val="0"/>
        </w:rPr>
        <w:t xml:space="preserve">Слайд </w:t>
      </w:r>
      <w:r>
        <w:rPr>
          <w:b/>
          <w:sz w:val="28"/>
          <w:szCs w:val="28"/>
          <w:rtl w:val="0"/>
        </w:rPr>
        <w:t xml:space="preserve">18</w:t>
      </w:r>
      <w:r>
        <w:rPr>
          <w:b/>
          <w:color w:val="000000"/>
          <w:sz w:val="28"/>
          <w:szCs w:val="28"/>
          <w:rtl w:val="0"/>
        </w:rPr>
        <w:t xml:space="preserve">. Ошибка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Пример: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2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«Мы отправили письмо, ждем согласования»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(Некорректно)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22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«Мы получили ваши замечания и готовы учесть два из трех. Давайте обсудим третий пункт?»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(Корректно)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right="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i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right="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/>
          <w:sz w:val="28"/>
          <w:szCs w:val="28"/>
          <w:rtl w:val="0"/>
        </w:rPr>
        <w:tab/>
      </w:r>
      <w:r>
        <w:rPr>
          <w:b/>
          <w:sz w:val="28"/>
          <w:szCs w:val="28"/>
          <w:rtl w:val="0"/>
        </w:rPr>
        <w:t xml:space="preserve">Слайд 19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18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/>
          <w:sz w:val="28"/>
          <w:szCs w:val="28"/>
          <w:rtl w:val="0"/>
        </w:rPr>
        <w:t xml:space="preserve">Пояснение: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  <w:rtl w:val="0"/>
        </w:rPr>
        <w:t xml:space="preserve">и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rtl w:val="0"/>
        </w:rPr>
        <w:t xml:space="preserve">гнорирование обратной связи.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Монолог без учета реакции собеседника — одна из самых распространенных ошибок. Особенно это заметно на устных совещаниях и в переписке.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rtl w:val="0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 w:val="0"/>
        </w:rPr>
        <w:t xml:space="preserve">Слайд </w:t>
      </w:r>
      <w:r>
        <w:rPr>
          <w:b/>
          <w:sz w:val="28"/>
          <w:szCs w:val="28"/>
          <w:rtl w:val="0"/>
        </w:rPr>
        <w:t xml:space="preserve">20</w:t>
      </w:r>
      <w:r>
        <w:rPr>
          <w:b/>
          <w:color w:val="000000"/>
          <w:sz w:val="28"/>
          <w:szCs w:val="28"/>
          <w:rtl w:val="0"/>
        </w:rPr>
        <w:t xml:space="preserve">. Ошибка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i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Пример: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numPr>
          <w:ilvl w:val="0"/>
          <w:numId w:val="24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«Ну это уже ни в какие рамки!» 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(Некорректно)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24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«Этот подход вызывает вопросы. Давайте разберемся, какие варианты возможны» 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(Корректно)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right="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i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right="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z w:val="28"/>
          <w:szCs w:val="28"/>
          <w:rtl w:val="0"/>
        </w:rPr>
        <w:tab/>
      </w:r>
      <w:r>
        <w:rPr>
          <w:b/>
          <w:sz w:val="28"/>
          <w:szCs w:val="28"/>
          <w:rtl w:val="0"/>
        </w:rPr>
        <w:t xml:space="preserve">Слайд 21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18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/>
          <w:sz w:val="28"/>
          <w:szCs w:val="28"/>
          <w:rtl w:val="0"/>
        </w:rPr>
        <w:t xml:space="preserve">Пояснение:</w:t>
      </w:r>
      <w:r>
        <w:rPr>
          <w:rFonts w:ascii="Times New Roman" w:hAnsi="Times New Roman" w:eastAsia="Times New Roman" w:cs="Times New Roman"/>
          <w:b w:val="0"/>
          <w:sz w:val="28"/>
          <w:szCs w:val="28"/>
          <w:rtl w:val="0"/>
        </w:rPr>
        <w:t xml:space="preserve"> э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rtl w:val="0"/>
        </w:rPr>
        <w:t xml:space="preserve">моциональные реакции в официальной среде.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Деловая среда не исключает эмоций, но проявление раздражения, иронии или снисходительности может повредить репутации и разрушить диалог.</w:t>
        <w:br/>
      </w:r>
      <w:r>
        <w:rPr>
          <w:sz w:val="28"/>
          <w:szCs w:val="28"/>
          <w:rtl w:val="0"/>
        </w:rPr>
        <w:tab/>
      </w:r>
      <w:r>
        <w:rPr>
          <w:color w:val="000000"/>
          <w:sz w:val="28"/>
          <w:szCs w:val="28"/>
          <w:rtl w:val="0"/>
        </w:rPr>
        <w:t xml:space="preserve">Эффективный подход — пауза, переформулировка, перевод в рациональное поле.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 w:val="0"/>
        </w:rPr>
        <w:t xml:space="preserve">Слайд </w:t>
      </w:r>
      <w:r>
        <w:rPr>
          <w:b/>
          <w:sz w:val="28"/>
          <w:szCs w:val="28"/>
          <w:rtl w:val="0"/>
        </w:rPr>
        <w:t xml:space="preserve">22</w:t>
      </w:r>
      <w:r>
        <w:rPr>
          <w:b/>
          <w:color w:val="000000"/>
          <w:sz w:val="28"/>
          <w:szCs w:val="28"/>
          <w:rtl w:val="0"/>
        </w:rPr>
        <w:t xml:space="preserve">. Ошибка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i/>
          <w:sz w:val="28"/>
          <w:szCs w:val="28"/>
        </w:rPr>
      </w:pPr>
      <w:r>
        <w:rPr>
          <w:i/>
          <w:sz w:val="28"/>
          <w:szCs w:val="28"/>
          <w:rtl w:val="0"/>
        </w:rPr>
        <w:t xml:space="preserve">Пример: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numPr>
          <w:ilvl w:val="0"/>
          <w:numId w:val="25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«Мы не будем это обсуждать. Все уже решено» 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(Некорректно)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25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«Это решение принято на текущем этапе, но мы открыты к обсуждению при наличии новых аргументов» 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(Корректно)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right="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i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right="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b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i/>
          <w:sz w:val="28"/>
          <w:szCs w:val="28"/>
          <w:rtl w:val="0"/>
        </w:rPr>
        <w:tab/>
      </w:r>
      <w:r>
        <w:rPr>
          <w:b/>
          <w:sz w:val="28"/>
          <w:szCs w:val="28"/>
          <w:rtl w:val="0"/>
        </w:rPr>
        <w:t xml:space="preserve">Слайд 23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18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/>
          <w:sz w:val="28"/>
          <w:szCs w:val="28"/>
          <w:rtl w:val="0"/>
        </w:rPr>
        <w:t xml:space="preserve">Пояснение: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  <w:rtl w:val="0"/>
        </w:rPr>
        <w:t xml:space="preserve">ж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  <w:rtl w:val="0"/>
        </w:rPr>
        <w:t xml:space="preserve">есткая позиционность.</w:t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Настойчивость хороша, когда она логична. Но если сторона просто повторяет: </w:t>
      </w:r>
      <w:r>
        <w:rPr>
          <w:i/>
          <w:color w:val="000000"/>
          <w:sz w:val="28"/>
          <w:szCs w:val="28"/>
          <w:rtl w:val="0"/>
        </w:rPr>
        <w:t xml:space="preserve">«Мы так решили»</w:t>
      </w:r>
      <w:r>
        <w:rPr>
          <w:color w:val="000000"/>
          <w:sz w:val="28"/>
          <w:szCs w:val="28"/>
          <w:rtl w:val="0"/>
        </w:rPr>
        <w:t xml:space="preserve">, </w:t>
      </w:r>
      <w:r>
        <w:rPr>
          <w:i/>
          <w:color w:val="000000"/>
          <w:sz w:val="28"/>
          <w:szCs w:val="28"/>
          <w:rtl w:val="0"/>
        </w:rPr>
        <w:t xml:space="preserve">«Нас не интересуют альтернативы»</w:t>
      </w:r>
      <w:r>
        <w:rPr>
          <w:color w:val="000000"/>
          <w:sz w:val="28"/>
          <w:szCs w:val="28"/>
          <w:rtl w:val="0"/>
        </w:rPr>
        <w:t xml:space="preserve"> — это не переговоры, а тупик.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18"/>
        <w:ind w:firstLine="709"/>
        <w:jc w:val="both"/>
        <w:spacing w:before="0" w:after="0" w:line="360" w:lineRule="auto"/>
        <w:rPr>
          <w:sz w:val="28"/>
          <w:szCs w:val="28"/>
        </w:rPr>
      </w:pPr>
      <w:r/>
      <w:bookmarkStart w:id="15" w:name="_heading=h.junzqqewqtul"/>
      <w:r/>
      <w:bookmarkEnd w:id="15"/>
      <w:r>
        <w:rPr>
          <w:rFonts w:ascii="Times New Roman" w:hAnsi="Times New Roman" w:eastAsia="Times New Roman" w:cs="Times New Roman"/>
          <w:b w:val="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3453" cy="212517"/>
                <wp:effectExtent l="0" t="0" r="0" b="0"/>
                <wp:docPr id="1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5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953453" cy="21251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75.08pt;height:16.73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i/>
          <w:sz w:val="28"/>
          <w:szCs w:val="28"/>
        </w:rPr>
      </w:pPr>
      <w:r>
        <w:rPr>
          <w:sz w:val="28"/>
          <w:szCs w:val="28"/>
          <w:rtl w:val="0"/>
        </w:rPr>
        <w:t xml:space="preserve">Какие ошибки часто можно встретить в госкоммуникации?</w:t>
      </w:r>
      <w:r>
        <w:rPr>
          <w:b/>
          <w:sz w:val="28"/>
          <w:szCs w:val="28"/>
          <w:rtl w:val="0"/>
        </w:rPr>
        <w:t xml:space="preserve"> </w:t>
      </w:r>
      <w:r>
        <w:rPr>
          <w:i/>
          <w:sz w:val="28"/>
          <w:szCs w:val="28"/>
          <w:rtl w:val="0"/>
        </w:rPr>
        <w:t xml:space="preserve">(Ответы слушателей)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i/>
          <w:sz w:val="28"/>
          <w:szCs w:val="28"/>
        </w:rPr>
      </w:pPr>
      <w:r>
        <w:rPr>
          <w:i/>
          <w:sz w:val="28"/>
          <w:szCs w:val="28"/>
          <w:rtl w:val="0"/>
        </w:rPr>
        <w:t xml:space="preserve">Справка для лектора: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numPr>
          <w:ilvl w:val="0"/>
          <w:numId w:val="26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Сухие, обезличенные письма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: «В ответ на ваш запрос сообщаем…» — создают отчуждение.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26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Игнорирование сроков.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Даже формальное согласие, если оно приходит через месяц, уже теряет силу.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26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Конфликты на уровне формулировок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. Особенно остро в межведомственном взаимодействии.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26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Превышение компетенции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— попытка давить, не имея полномочий.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/>
          <w:sz w:val="28"/>
          <w:szCs w:val="28"/>
          <w:rtl w:val="0"/>
        </w:rPr>
        <w:t xml:space="preserve">Теперь, разобрав типичные ошибки и стратегии переговоров, мы подходим к ключевому элементу практической коммуникации — работе с возражениями. Именно умение реагировать на несогласие, сомнения и сопротивление отличает</w:t>
      </w:r>
      <w:r>
        <w:rPr>
          <w:color w:val="000000"/>
          <w:sz w:val="28"/>
          <w:szCs w:val="28"/>
          <w:rtl w:val="0"/>
        </w:rPr>
        <w:t xml:space="preserve"> зрелого переговорщика. Кроме того, в контексте госструктур коммуникация имеет свою специфику: здесь важны формальные рамки, иерархия и публичность. Разберемся, как работать с возражениями и выстраивать эффективный диалог в условиях государственной службы.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16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16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Слайд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24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. Работа с возражениями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В любой коммуникации, особенно в переговорах, мы сталкиваемся с возражениями. Это нормально. Возражение — это не </w:t>
      </w:r>
      <w:r>
        <w:rPr>
          <w:sz w:val="28"/>
          <w:szCs w:val="28"/>
          <w:rtl w:val="0"/>
        </w:rPr>
        <w:t xml:space="preserve">«</w:t>
      </w:r>
      <w:r>
        <w:rPr>
          <w:color w:val="000000"/>
          <w:sz w:val="28"/>
          <w:szCs w:val="28"/>
          <w:rtl w:val="0"/>
        </w:rPr>
        <w:t xml:space="preserve">нет</w:t>
      </w:r>
      <w:r>
        <w:rPr>
          <w:sz w:val="28"/>
          <w:szCs w:val="28"/>
          <w:rtl w:val="0"/>
        </w:rPr>
        <w:t xml:space="preserve">»</w:t>
      </w:r>
      <w:r>
        <w:rPr>
          <w:color w:val="000000"/>
          <w:sz w:val="28"/>
          <w:szCs w:val="28"/>
          <w:rtl w:val="0"/>
        </w:rPr>
        <w:t xml:space="preserve">, это сигнал: человеку что-то непонятно, некомфортно ил</w:t>
      </w:r>
      <w:r>
        <w:rPr>
          <w:color w:val="000000"/>
          <w:sz w:val="28"/>
          <w:szCs w:val="28"/>
          <w:rtl w:val="0"/>
        </w:rPr>
        <w:t xml:space="preserve">и невыгодно. Большинство провалов в переговорах происходит не из-за того, что люди плохо говорят, а из-за того, что они плохо готовятся. Недостаточная информация, непроработанные интересы, неясная цель — все это ведет к срывам договоренностей и напряжению.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18"/>
        <w:ind w:firstLine="709"/>
        <w:jc w:val="both"/>
        <w:spacing w:before="0" w:after="0" w:line="360" w:lineRule="auto"/>
        <w:rPr>
          <w:sz w:val="28"/>
          <w:szCs w:val="28"/>
        </w:rPr>
      </w:pPr>
      <w:r/>
      <w:bookmarkStart w:id="16" w:name="_heading=h.2b0z7qx2o57d"/>
      <w:r/>
      <w:bookmarkEnd w:id="16"/>
      <w:r>
        <w:rPr>
          <w:rFonts w:ascii="Times New Roman" w:hAnsi="Times New Roman" w:eastAsia="Times New Roman" w:cs="Times New Roman"/>
          <w:b w:val="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3453" cy="212517"/>
                <wp:effectExtent l="0" t="0" r="0" b="0"/>
                <wp:docPr id="1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5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953453" cy="21251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75.08pt;height:16.73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i/>
          <w:sz w:val="28"/>
          <w:szCs w:val="28"/>
        </w:rPr>
      </w:pPr>
      <w:r>
        <w:rPr>
          <w:sz w:val="28"/>
          <w:szCs w:val="28"/>
          <w:rtl w:val="0"/>
        </w:rPr>
        <w:t xml:space="preserve">С какими типами возражений вы сталкивались?</w:t>
      </w:r>
      <w:r>
        <w:rPr>
          <w:b/>
          <w:sz w:val="28"/>
          <w:szCs w:val="28"/>
          <w:rtl w:val="0"/>
        </w:rPr>
        <w:t xml:space="preserve"> </w:t>
      </w:r>
      <w:r>
        <w:rPr>
          <w:i/>
          <w:sz w:val="28"/>
          <w:szCs w:val="28"/>
          <w:rtl w:val="0"/>
        </w:rPr>
        <w:t xml:space="preserve">(Ответы слушателей)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Разберем типы возражений: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6"/>
        </w:numPr>
        <w:ind w:left="-426" w:firstLine="709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Рациональные возражения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Ссылаются на нормы, законы, регламенты, ресурсы.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Пример: </w:t>
      </w:r>
      <w:r>
        <w:rPr>
          <w:color w:val="000000"/>
          <w:sz w:val="28"/>
          <w:szCs w:val="28"/>
          <w:rtl w:val="0"/>
        </w:rPr>
        <w:t xml:space="preserve">«Этот проект выходит за рамки нашей компетенции».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16"/>
        </w:numPr>
        <w:ind w:left="-426" w:firstLine="709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Эмоциональные возражения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Основываются на чувствах: недоверии, разочаровании, усталости.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Пример: </w:t>
      </w:r>
      <w:r>
        <w:rPr>
          <w:color w:val="000000"/>
          <w:sz w:val="28"/>
          <w:szCs w:val="28"/>
          <w:rtl w:val="0"/>
        </w:rPr>
        <w:t xml:space="preserve">«Вы нас постоянно игнорируете».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16"/>
        </w:numPr>
        <w:ind w:left="-426" w:firstLine="709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Манипулятивные возражения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Используются как средство давления или затягивания.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Пример: </w:t>
      </w:r>
      <w:r>
        <w:rPr>
          <w:color w:val="000000"/>
          <w:sz w:val="28"/>
          <w:szCs w:val="28"/>
          <w:rtl w:val="0"/>
        </w:rPr>
        <w:t xml:space="preserve">«Если мы не согласуем это сегодня, проект сорвется — и вина будет на вас».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Комментарий:</w:t>
      </w:r>
      <w:r>
        <w:rPr>
          <w:i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 xml:space="preserve">представленные типы </w:t>
      </w:r>
      <w:r>
        <w:rPr>
          <w:color w:val="000000"/>
          <w:sz w:val="28"/>
          <w:szCs w:val="28"/>
          <w:rtl w:val="0"/>
        </w:rPr>
        <w:t xml:space="preserve">—</w:t>
      </w:r>
      <w:r>
        <w:rPr>
          <w:sz w:val="28"/>
          <w:szCs w:val="28"/>
          <w:rtl w:val="0"/>
        </w:rPr>
        <w:t xml:space="preserve"> </w:t>
      </w:r>
      <w:r>
        <w:rPr>
          <w:color w:val="000000"/>
          <w:sz w:val="28"/>
          <w:szCs w:val="28"/>
          <w:rtl w:val="0"/>
        </w:rPr>
        <w:t xml:space="preserve">это прикладная</w:t>
      </w:r>
      <w:r>
        <w:rPr>
          <w:sz w:val="28"/>
          <w:szCs w:val="28"/>
          <w:rtl w:val="0"/>
        </w:rPr>
        <w:t xml:space="preserve"> </w:t>
      </w:r>
      <w:r>
        <w:rPr>
          <w:color w:val="000000"/>
          <w:sz w:val="28"/>
          <w:szCs w:val="28"/>
          <w:rtl w:val="0"/>
        </w:rPr>
        <w:t xml:space="preserve">структура, синтез психологических и коммуникативных теорий. Она активно</w:t>
      </w:r>
      <w:r>
        <w:rPr>
          <w:sz w:val="28"/>
          <w:szCs w:val="28"/>
          <w:rtl w:val="0"/>
        </w:rPr>
        <w:t xml:space="preserve"> </w:t>
      </w:r>
      <w:r>
        <w:rPr>
          <w:color w:val="000000"/>
          <w:sz w:val="28"/>
          <w:szCs w:val="28"/>
          <w:rtl w:val="0"/>
        </w:rPr>
        <w:t xml:space="preserve">используется в переговорах, коучинге, работе с конфликтами.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b/>
          <w:color w:val="000000"/>
        </w:rPr>
      </w:pPr>
      <w:r>
        <w:rPr>
          <w:color w:val="000000"/>
          <w:sz w:val="28"/>
          <w:szCs w:val="28"/>
          <w:rtl w:val="0"/>
        </w:rPr>
        <w:t xml:space="preserve">Возражения — это не отказ. Это признак включенности. Если человек возражает — он не равнодушен, он размышляет, сомневается, ищет опору для согласия. Ваша задача — понять, что за этим стоит.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rtl w:val="0"/>
        </w:rPr>
        <w:tab/>
      </w:r>
      <w:r>
        <w:rPr>
          <w:sz w:val="28"/>
          <w:szCs w:val="28"/>
          <w:rtl w:val="0"/>
        </w:rPr>
        <w:t xml:space="preserve">Структурированный подход при работе с возражениями в ходе организации процесса коммуникации государственных служащих помогает выстраивать эффективное взаимодействие, в корректной форме доносить информацию и создавать комфортную атмосферу общения.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i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Шаг 1. Выслушайте до конца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Не перебивайте, не спорьте, не прерывайте. Позвольте человеку выговориться.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Шаг 2. Подтвердите понимание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Переформулируйте: </w:t>
      </w:r>
      <w:r>
        <w:rPr>
          <w:i/>
          <w:color w:val="000000"/>
          <w:sz w:val="28"/>
          <w:szCs w:val="28"/>
          <w:rtl w:val="0"/>
        </w:rPr>
        <w:t xml:space="preserve">«Я правильно понял, что вас беспокоит вопрос ответственности за этот блок?».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Шаг 3. Признайте значимость вопроса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«Да, этот момент действительно важен. Спасибо, что обратили внимание».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Шаг 4. Ответьте аргументированно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С опорой на факты, документы, опыт.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Шаг 5. Зафиксируйте, принят ли ответ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«Это прояснило ситуацию для вас? Можем двигаться дальше?».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Возражения — естественная часть диалога. Но, чтобы они не заводили в тупик, нужно уметь аргументировать. Посмотрим, что делает аргумент по-настоящему сильным.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8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Слайд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25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. Что делает аргумент сильным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18"/>
        <w:ind w:firstLine="709"/>
        <w:jc w:val="both"/>
        <w:spacing w:before="0" w:after="0" w:line="360" w:lineRule="auto"/>
        <w:rPr>
          <w:sz w:val="28"/>
          <w:szCs w:val="28"/>
        </w:rPr>
      </w:pPr>
      <w:r/>
      <w:bookmarkStart w:id="17" w:name="_heading=h.xuwqcubzf0sm"/>
      <w:r/>
      <w:bookmarkEnd w:id="17"/>
      <w:r>
        <w:rPr>
          <w:rFonts w:ascii="Times New Roman" w:hAnsi="Times New Roman" w:eastAsia="Times New Roman" w:cs="Times New Roman"/>
          <w:b w:val="0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53453" cy="212517"/>
                <wp:effectExtent l="0" t="0" r="0" b="0"/>
                <wp:docPr id="1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5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953453" cy="21251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75.08pt;height:16.73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i/>
          <w:sz w:val="28"/>
          <w:szCs w:val="28"/>
        </w:rPr>
      </w:pPr>
      <w:r>
        <w:rPr>
          <w:sz w:val="28"/>
          <w:szCs w:val="28"/>
          <w:rtl w:val="0"/>
        </w:rPr>
        <w:t xml:space="preserve">Что, на ваш взгляд, делает аргумент сильным? </w:t>
      </w:r>
      <w:r>
        <w:rPr>
          <w:i/>
          <w:sz w:val="28"/>
          <w:szCs w:val="28"/>
          <w:rtl w:val="0"/>
        </w:rPr>
        <w:t xml:space="preserve">(Ответы слушателей)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Аргументация — это не давление, а убеждение через смысл. Она работает, когда: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27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человеку ясно, что вы хотите сказать;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27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он верит в ваши доводы;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27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и понимает, зачем это ему.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Сильный аргумент — это не монолог, а приглашение к решению, которое выгодно обеим сторонам.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18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b w:val="0"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/>
          <w:sz w:val="28"/>
          <w:szCs w:val="28"/>
          <w:rtl w:val="0"/>
        </w:rPr>
        <w:t xml:space="preserve">Т</w:t>
      </w:r>
      <w:r>
        <w:rPr>
          <w:rFonts w:ascii="Times New Roman" w:hAnsi="Times New Roman" w:eastAsia="Times New Roman" w:cs="Times New Roman"/>
          <w:b w:val="0"/>
          <w:i/>
          <w:color w:val="000000"/>
          <w:sz w:val="28"/>
          <w:szCs w:val="28"/>
          <w:rtl w:val="0"/>
        </w:rPr>
        <w:t xml:space="preserve">ри уровня аргументации</w:t>
      </w:r>
      <w:r>
        <w:rPr>
          <w:rFonts w:ascii="Times New Roman" w:hAnsi="Times New Roman" w:eastAsia="Times New Roman" w:cs="Times New Roman"/>
          <w:b w:val="0"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i/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Чтобы убеждать, мыслите объемно. Используйте три плоскости аргументации: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36"/>
        </w:numPr>
        <w:ind w:left="-426" w:firstLine="710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Рациональные аргументы (логика, факты, расчеты)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numPr>
          <w:ilvl w:val="0"/>
          <w:numId w:val="28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«Проект сократит бюджет на 12% в год»;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28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«Срок внедрения — 4 недели, как и в прошлый раз».</w:t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36"/>
        </w:numPr>
        <w:ind w:left="-284" w:firstLine="568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Эмоциональные аргументы (чувства, страхи, желания)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numPr>
          <w:ilvl w:val="0"/>
          <w:numId w:val="29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«Люди уже ждут изменений, и промедление подрывает доверие»;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29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«Команда выдохлась — им нужна поддержка».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36"/>
        </w:numPr>
        <w:ind w:left="-426" w:firstLine="709"/>
        <w:jc w:val="both"/>
        <w:spacing w:before="0" w:after="0" w:line="360" w:lineRule="auto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rtl w:val="0"/>
        </w:rPr>
        <w:t xml:space="preserve">Ценностные аргументы (принципы, миссия, долг)</w:t>
      </w:r>
      <w:r>
        <w:rPr>
          <w:i/>
          <w:color w:val="000000"/>
          <w:sz w:val="28"/>
          <w:szCs w:val="28"/>
        </w:rPr>
      </w:r>
      <w:r>
        <w:rPr>
          <w:i/>
          <w:color w:val="000000"/>
          <w:sz w:val="28"/>
          <w:szCs w:val="28"/>
        </w:rPr>
      </w:r>
    </w:p>
    <w:p>
      <w:pPr>
        <w:numPr>
          <w:ilvl w:val="0"/>
          <w:numId w:val="30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«Это отвечает интересам граждан»;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30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«Так мы соблюдаем принцип открытости и законности».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Сила — в сочетании. Один сухой факт слаб. Но если вы подкрепляете его эмоцией и ценностью</w:t>
      </w:r>
      <w:r>
        <w:rPr>
          <w:sz w:val="28"/>
          <w:szCs w:val="28"/>
          <w:rtl w:val="0"/>
        </w:rPr>
        <w:t xml:space="preserve">, то </w:t>
      </w:r>
      <w:r>
        <w:rPr>
          <w:color w:val="000000"/>
          <w:sz w:val="28"/>
          <w:szCs w:val="28"/>
          <w:rtl w:val="0"/>
        </w:rPr>
        <w:t xml:space="preserve">он становится аргументом, который невозможно игнорировать.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7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rtl w:val="0"/>
        </w:rPr>
        <w:t xml:space="preserve">Слайд 26.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 Ключевые выводы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1017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b w:val="0"/>
        </w:rPr>
      </w:pPr>
      <w:r/>
      <w:bookmarkStart w:id="18" w:name="_heading=h.lyr6qc50zzw1"/>
      <w:r/>
      <w:bookmarkEnd w:id="18"/>
      <w:r>
        <w:rPr>
          <w:rFonts w:ascii="Times New Roman" w:hAnsi="Times New Roman" w:eastAsia="Times New Roman" w:cs="Times New Roman"/>
          <w:b w:val="0"/>
          <w:i/>
          <w:rtl w:val="0"/>
        </w:rPr>
        <w:t xml:space="preserve">Что мы узнали сегодня? </w:t>
      </w:r>
      <w:r>
        <w:rPr>
          <w:rFonts w:ascii="Times New Roman" w:hAnsi="Times New Roman" w:eastAsia="Times New Roman" w:cs="Times New Roman"/>
          <w:b w:val="0"/>
          <w:rtl w:val="0"/>
        </w:rPr>
        <w:t xml:space="preserve">Для государственных служащих важно развивать коммуникативные умения, ориентированные на деловое взаимодействие: умения быстро вникать в суть проблемы или задачи, доходчиво и просто объяснять свою позицию, согласовывать варианты решений, убеждать.</w:t>
      </w:r>
      <w:r>
        <w:rPr>
          <w:rFonts w:ascii="Times New Roman" w:hAnsi="Times New Roman" w:eastAsia="Times New Roman" w:cs="Times New Roman"/>
          <w:b w:val="0"/>
        </w:rPr>
      </w:r>
      <w:r>
        <w:rPr>
          <w:rFonts w:ascii="Times New Roman" w:hAnsi="Times New Roman" w:eastAsia="Times New Roman" w:cs="Times New Roman"/>
          <w:b w:val="0"/>
        </w:rPr>
      </w:r>
    </w:p>
    <w:p>
      <w:pPr>
        <w:pStyle w:val="1017"/>
        <w:ind w:firstLine="709"/>
        <w:jc w:val="both"/>
        <w:spacing w:before="0" w:after="0" w:line="360" w:lineRule="auto"/>
        <w:rPr>
          <w:rFonts w:ascii="Times New Roman" w:hAnsi="Times New Roman" w:eastAsia="Times New Roman" w:cs="Times New Roman"/>
          <w:b w:val="0"/>
        </w:rPr>
      </w:pPr>
      <w:r/>
      <w:bookmarkStart w:id="19" w:name="_heading=h.lm5v417jwh1l"/>
      <w:r/>
      <w:bookmarkEnd w:id="19"/>
      <w:r>
        <w:rPr>
          <w:rFonts w:ascii="Times New Roman" w:hAnsi="Times New Roman" w:eastAsia="Times New Roman" w:cs="Times New Roman"/>
          <w:b w:val="0"/>
          <w:rtl w:val="0"/>
        </w:rPr>
        <w:t xml:space="preserve">Деловая коммуникация — это не просто обмен сообщениями, а полноценный инструмент управления, особенно в системе государственной власти.</w:t>
      </w:r>
      <w:r>
        <w:rPr>
          <w:rFonts w:ascii="Times New Roman" w:hAnsi="Times New Roman" w:eastAsia="Times New Roman" w:cs="Times New Roman"/>
          <w:b w:val="0"/>
        </w:rPr>
      </w:r>
      <w:r>
        <w:rPr>
          <w:rFonts w:ascii="Times New Roman" w:hAnsi="Times New Roman" w:eastAsia="Times New Roman" w:cs="Times New Roman"/>
          <w:b w:val="0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Когда вы владеете навыками эффективной коммуникации: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1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вы понимаете цели других, даже если они не озвучены напрямую;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31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вы умеете вести переговоры так, чтобы и учесть свои интересы, и сохранить отношения с партнерами;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31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вы умеете отвечать на возражения без конфликта;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31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вы работаете с фактами, эмоциями и контекстом одновременно;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31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вы можете представить позицию ведомства на любом уровне — от кулуарного обсуждения до федеральных СМИ.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sz w:val="28"/>
          <w:szCs w:val="28"/>
          <w:rtl w:val="0"/>
        </w:rPr>
        <w:t xml:space="preserve">Коммуникация представляет собой путь сообщения. И именно процесс организации этого пути</w:t>
      </w:r>
      <w:r>
        <w:rPr>
          <w:color w:val="000000"/>
          <w:sz w:val="28"/>
          <w:szCs w:val="28"/>
          <w:rtl w:val="0"/>
        </w:rPr>
        <w:t xml:space="preserve"> определяет то, как будут восприняты ваши идеи и решения</w:t>
      </w:r>
      <w:r>
        <w:rPr>
          <w:sz w:val="28"/>
          <w:szCs w:val="28"/>
          <w:rtl w:val="0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32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Эффективное общение = эффективная реализация.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 Даже сильное решение «не доживает» до реализации, если оно плохо объяснено.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32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Гибкость, уважение, логика и подготовка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— основа любой успешной коммуникации.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numPr>
          <w:ilvl w:val="0"/>
          <w:numId w:val="32"/>
        </w:numPr>
        <w:ind w:left="720" w:right="0" w:hanging="360"/>
        <w:jc w:val="both"/>
        <w:keepLines w:val="0"/>
        <w:keepNext w:val="0"/>
        <w:pageBreakBefore w:val="0"/>
        <w:spacing w:before="0" w:after="0" w:line="36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Корреляция качества коммуникации и доверия.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Работая над качеством коммуникации, вы создаете устойчивость всей системы. А устойчивая система является одним из важнейших элементов эффективной коммуникации.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b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90611" cy="209411"/>
                <wp:effectExtent l="0" t="0" r="0" b="0"/>
                <wp:docPr id="15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8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090611" cy="20941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85.87pt;height:16.49pt;mso-wrap-distance-left:0.00pt;mso-wrap-distance-top:0.00pt;mso-wrap-distance-right:0.00pt;mso-wrap-distance-bottom:0.00pt;">
                <v:path textboxrect="0,0,0,0"/>
                <v:imagedata r:id="rId18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 w:val="0"/>
        </w:rPr>
        <w:t xml:space="preserve">Ес</w:t>
      </w:r>
      <w:r>
        <w:rPr>
          <w:color w:val="000000"/>
          <w:sz w:val="28"/>
          <w:szCs w:val="28"/>
          <w:rtl w:val="0"/>
        </w:rPr>
        <w:t xml:space="preserve">ли у вас остались вопросы — это отлично. Настоящая коммуникация начинается с желания понять и быть понятым. Пусть в вашей профессиональной практике будет как можно больше ясности, конструктивности и доверия — в каждом слове, каждом письме и каждом решении.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6"/>
        <w:ind w:firstLine="709"/>
        <w:jc w:val="both"/>
        <w:spacing w:before="0" w:after="0" w:line="36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Слайд 27. Заключение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rPr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8"/>
          <w:szCs w:val="28"/>
          <w:rtl w:val="0"/>
        </w:rPr>
        <w:t xml:space="preserve">Спасибо за участие в лекции!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 w:line="360" w:lineRule="auto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sz w:val="28"/>
          <w:szCs w:val="28"/>
          <w:rtl w:val="0"/>
        </w:rPr>
        <w:t xml:space="preserve">Чтобы понять, была ли информация для вас полезна и интересна, прошу всех отсканировать QR-код, который вы видите на экране, и ответить на несколько коротких вопросов о выступлении: нам очень важно ваше мнение!</w:t>
      </w:r>
      <w:r>
        <w:rPr>
          <w:rtl w:val="0"/>
        </w:rPr>
      </w:r>
      <w:r/>
    </w:p>
    <w:p>
      <w:pPr>
        <w:ind w:firstLine="709"/>
        <w:spacing w:before="0" w:after="0" w:line="360" w:lineRule="auto"/>
      </w:pPr>
      <w:r>
        <w:rPr>
          <w:rtl w:val="0"/>
        </w:rPr>
      </w:r>
      <w:r/>
    </w:p>
    <w:p>
      <w:pPr>
        <w:ind w:firstLine="709"/>
        <w:spacing w:before="0" w:after="0" w:line="360" w:lineRule="auto"/>
      </w:pPr>
      <w:r>
        <w:rPr>
          <w:rtl w:val="0"/>
        </w:rPr>
      </w:r>
      <w:r/>
    </w:p>
    <w:p>
      <w:pPr>
        <w:ind w:firstLine="709"/>
        <w:spacing w:before="0" w:after="0" w:line="360" w:lineRule="auto"/>
      </w:pPr>
      <w:r>
        <w:rPr>
          <w:rtl w:val="0"/>
        </w:rPr>
      </w:r>
      <w:r/>
    </w:p>
    <w:p>
      <w:pPr>
        <w:ind w:firstLine="709"/>
        <w:spacing w:before="0" w:after="0" w:line="360" w:lineRule="auto"/>
      </w:pPr>
      <w:r>
        <w:rPr>
          <w:rtl w:val="0"/>
        </w:rPr>
      </w:r>
      <w:r/>
    </w:p>
    <w:p>
      <w:pPr>
        <w:ind w:firstLine="709"/>
        <w:spacing w:before="0" w:after="0" w:line="360" w:lineRule="auto"/>
      </w:pPr>
      <w:r>
        <w:rPr>
          <w:rtl w:val="0"/>
        </w:rPr>
      </w:r>
      <w:r/>
    </w:p>
    <w:p>
      <w:pPr>
        <w:ind w:firstLine="709"/>
        <w:spacing w:before="0" w:after="0" w:line="360" w:lineRule="auto"/>
      </w:pPr>
      <w:r>
        <w:rPr>
          <w:rtl w:val="0"/>
        </w:rPr>
      </w:r>
      <w:r/>
    </w:p>
    <w:p>
      <w:pPr>
        <w:ind w:firstLine="709"/>
        <w:spacing w:before="0" w:after="0" w:line="360" w:lineRule="auto"/>
      </w:pPr>
      <w:r>
        <w:rPr>
          <w:rtl w:val="0"/>
        </w:rPr>
      </w:r>
      <w:r/>
    </w:p>
    <w:p>
      <w:pPr>
        <w:ind w:firstLine="709"/>
        <w:spacing w:before="0" w:after="0" w:line="360" w:lineRule="auto"/>
      </w:pPr>
      <w:r>
        <w:rPr>
          <w:rtl w:val="0"/>
        </w:rPr>
      </w:r>
      <w:r/>
    </w:p>
    <w:p>
      <w:pPr>
        <w:ind w:firstLine="709"/>
        <w:spacing w:before="0" w:after="0" w:line="360" w:lineRule="auto"/>
      </w:pPr>
      <w:r>
        <w:rPr>
          <w:rtl w:val="0"/>
        </w:rPr>
      </w:r>
      <w:r/>
    </w:p>
    <w:p>
      <w:pPr>
        <w:ind w:firstLine="709"/>
        <w:spacing w:before="0" w:after="0" w:line="360" w:lineRule="auto"/>
      </w:pPr>
      <w:r>
        <w:rPr>
          <w:rtl w:val="0"/>
        </w:rPr>
      </w:r>
      <w:r/>
    </w:p>
    <w:p>
      <w:pPr>
        <w:ind w:firstLine="709"/>
        <w:spacing w:before="0" w:after="0" w:line="360" w:lineRule="auto"/>
      </w:pPr>
      <w:r>
        <w:rPr>
          <w:rtl w:val="0"/>
        </w:rPr>
      </w:r>
      <w:r/>
    </w:p>
    <w:p>
      <w:pPr>
        <w:ind w:firstLine="709"/>
        <w:spacing w:before="0" w:after="0" w:line="360" w:lineRule="auto"/>
      </w:pPr>
      <w:r>
        <w:rPr>
          <w:rtl w:val="0"/>
        </w:rPr>
      </w:r>
      <w:r/>
    </w:p>
    <w:p>
      <w:pPr>
        <w:ind w:firstLine="709"/>
        <w:spacing w:before="0" w:after="0" w:line="360" w:lineRule="auto"/>
      </w:pPr>
      <w:r>
        <w:rPr>
          <w:rtl w:val="0"/>
        </w:rPr>
      </w:r>
      <w:r/>
    </w:p>
    <w:p>
      <w:pPr>
        <w:ind w:firstLine="709"/>
        <w:spacing w:before="0" w:after="0" w:line="360" w:lineRule="auto"/>
      </w:pPr>
      <w:r>
        <w:rPr>
          <w:rtl w:val="0"/>
        </w:rPr>
      </w:r>
      <w:r/>
    </w:p>
    <w:p>
      <w:pPr>
        <w:ind w:firstLine="709"/>
        <w:spacing w:before="0" w:after="0" w:line="360" w:lineRule="auto"/>
      </w:pPr>
      <w:r>
        <w:rPr>
          <w:rtl w:val="0"/>
        </w:rPr>
      </w:r>
      <w:r/>
    </w:p>
    <w:p>
      <w:pPr>
        <w:ind w:firstLine="709"/>
        <w:spacing w:before="0" w:after="0" w:line="360" w:lineRule="auto"/>
      </w:pPr>
      <w:r>
        <w:rPr>
          <w:rtl w:val="0"/>
        </w:rPr>
      </w:r>
      <w:r/>
    </w:p>
    <w:p>
      <w:pPr>
        <w:ind w:firstLine="709"/>
        <w:spacing w:before="0" w:after="0" w:line="360" w:lineRule="auto"/>
      </w:pPr>
      <w:r>
        <w:rPr>
          <w:rtl w:val="0"/>
        </w:rPr>
      </w:r>
      <w:r/>
    </w:p>
    <w:p>
      <w:pPr>
        <w:ind w:firstLine="709"/>
        <w:spacing w:before="0" w:after="0" w:line="360" w:lineRule="auto"/>
      </w:pPr>
      <w:r>
        <w:rPr>
          <w:rtl w:val="0"/>
        </w:rPr>
      </w:r>
      <w:r/>
    </w:p>
    <w:p>
      <w:pPr>
        <w:pStyle w:val="1016"/>
        <w:ind w:firstLine="709"/>
        <w:jc w:val="right"/>
        <w:spacing w:before="0" w:after="0" w:line="360" w:lineRule="auto"/>
        <w:rPr>
          <w:rFonts w:ascii="Times New Roman" w:hAnsi="Times New Roman" w:eastAsia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/>
          <w:sz w:val="28"/>
          <w:szCs w:val="28"/>
          <w:rtl w:val="0"/>
        </w:rPr>
        <w:t xml:space="preserve">Приложение</w:t>
      </w:r>
      <w:r>
        <w:rPr>
          <w:rFonts w:ascii="Times New Roman" w:hAnsi="Times New Roman" w:eastAsia="Times New Roman" w:cs="Times New Roman"/>
          <w:b w:val="0"/>
          <w:i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i/>
          <w:sz w:val="28"/>
          <w:szCs w:val="28"/>
        </w:rPr>
      </w:r>
    </w:p>
    <w:p>
      <w:pPr>
        <w:pStyle w:val="1016"/>
        <w:ind w:firstLine="709"/>
        <w:jc w:val="center"/>
        <w:spacing w:before="0"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Список рекомендованной литературы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3"/>
        </w:numPr>
        <w:ind w:left="720" w:hanging="360"/>
        <w:jc w:val="both"/>
        <w:spacing w:before="0" w:after="0" w:line="360" w:lineRule="auto"/>
        <w:rPr>
          <w:color w:val="000000"/>
          <w:sz w:val="28"/>
          <w:szCs w:val="28"/>
          <w:u w:val="none"/>
        </w:rPr>
      </w:pPr>
      <w:r>
        <w:rPr>
          <w:b/>
          <w:color w:val="000000"/>
          <w:sz w:val="28"/>
          <w:szCs w:val="28"/>
          <w:rtl w:val="0"/>
        </w:rPr>
        <w:t xml:space="preserve">Роджер Фишер, Уильям Юри — «Путь к согласию. Переговоры без поражений»: </w:t>
      </w:r>
      <w:r>
        <w:rPr>
          <w:color w:val="000000"/>
          <w:sz w:val="28"/>
          <w:szCs w:val="28"/>
          <w:rtl w:val="0"/>
        </w:rPr>
        <w:t xml:space="preserve">Базовая методика принципиальных переговоров.</w:t>
      </w: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</w:r>
    </w:p>
    <w:p>
      <w:pPr>
        <w:numPr>
          <w:ilvl w:val="0"/>
          <w:numId w:val="23"/>
        </w:numPr>
        <w:ind w:left="720" w:hanging="360"/>
        <w:jc w:val="both"/>
        <w:spacing w:before="0" w:after="0" w:line="360" w:lineRule="auto"/>
        <w:rPr>
          <w:color w:val="000000"/>
          <w:sz w:val="28"/>
          <w:szCs w:val="28"/>
          <w:u w:val="none"/>
        </w:rPr>
      </w:pPr>
      <w:r>
        <w:rPr>
          <w:b/>
          <w:color w:val="000000"/>
          <w:sz w:val="28"/>
          <w:szCs w:val="28"/>
          <w:rtl w:val="0"/>
        </w:rPr>
        <w:t xml:space="preserve">Дейл Карнеги — «Как завоевывать друзей и оказывать влияние на людей»</w:t>
      </w:r>
      <w:r>
        <w:rPr>
          <w:color w:val="000000"/>
          <w:sz w:val="28"/>
          <w:szCs w:val="28"/>
          <w:rtl w:val="0"/>
        </w:rPr>
        <w:t xml:space="preserve">: Классика психологии влияния.</w:t>
      </w: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</w:r>
    </w:p>
    <w:p>
      <w:pPr>
        <w:numPr>
          <w:ilvl w:val="0"/>
          <w:numId w:val="23"/>
        </w:numPr>
        <w:ind w:left="720" w:hanging="360"/>
        <w:jc w:val="both"/>
        <w:spacing w:before="0" w:after="0" w:line="360" w:lineRule="auto"/>
        <w:rPr>
          <w:color w:val="000000"/>
          <w:sz w:val="28"/>
          <w:szCs w:val="28"/>
          <w:u w:val="none"/>
        </w:rPr>
      </w:pPr>
      <w:r>
        <w:rPr>
          <w:b/>
          <w:color w:val="000000"/>
          <w:sz w:val="28"/>
          <w:szCs w:val="28"/>
          <w:rtl w:val="0"/>
        </w:rPr>
        <w:t xml:space="preserve">Рубен Арутюнян — «Искусство переговоров»</w:t>
      </w:r>
      <w:r>
        <w:rPr>
          <w:color w:val="000000"/>
          <w:sz w:val="28"/>
          <w:szCs w:val="28"/>
          <w:rtl w:val="0"/>
        </w:rPr>
        <w:t xml:space="preserve">: Российская школа, адаптированная к постсоветским реалиям.</w:t>
      </w: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</w:r>
    </w:p>
    <w:p>
      <w:pPr>
        <w:numPr>
          <w:ilvl w:val="0"/>
          <w:numId w:val="23"/>
        </w:numPr>
        <w:ind w:left="720" w:hanging="360"/>
        <w:jc w:val="both"/>
        <w:spacing w:before="0" w:after="0" w:line="360" w:lineRule="auto"/>
        <w:rPr>
          <w:color w:val="000000"/>
          <w:sz w:val="28"/>
          <w:szCs w:val="28"/>
          <w:u w:val="none"/>
        </w:rPr>
      </w:pPr>
      <w:r>
        <w:rPr>
          <w:b/>
          <w:color w:val="000000"/>
          <w:sz w:val="28"/>
          <w:szCs w:val="28"/>
          <w:rtl w:val="0"/>
        </w:rPr>
        <w:t xml:space="preserve">М.М. Бухалова — «Словарь делового общения»</w:t>
      </w:r>
      <w:r>
        <w:rPr>
          <w:color w:val="000000"/>
          <w:sz w:val="28"/>
          <w:szCs w:val="28"/>
          <w:rtl w:val="0"/>
        </w:rPr>
        <w:t xml:space="preserve">: Практическое пособие по терминам и речевым стратегиям.</w:t>
      </w: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</w:r>
    </w:p>
    <w:p>
      <w:pPr>
        <w:numPr>
          <w:ilvl w:val="0"/>
          <w:numId w:val="23"/>
        </w:numPr>
        <w:ind w:left="720" w:hanging="360"/>
        <w:jc w:val="both"/>
        <w:spacing w:before="0" w:after="0" w:line="360" w:lineRule="auto"/>
        <w:rPr>
          <w:color w:val="000000"/>
          <w:sz w:val="28"/>
          <w:szCs w:val="28"/>
          <w:u w:val="none"/>
        </w:rPr>
      </w:pPr>
      <w:r>
        <w:rPr>
          <w:b/>
          <w:color w:val="000000"/>
          <w:sz w:val="28"/>
          <w:szCs w:val="28"/>
          <w:rtl w:val="0"/>
        </w:rPr>
        <w:t xml:space="preserve">Открытые лекции РАНХиГС и Минтруда</w:t>
      </w:r>
      <w:r>
        <w:rPr>
          <w:color w:val="000000"/>
          <w:sz w:val="28"/>
          <w:szCs w:val="28"/>
          <w:rtl w:val="0"/>
        </w:rPr>
        <w:t xml:space="preserve">, Темы: коммуникация в госуправлении, публичные выступления, поведенческая политика.</w:t>
      </w: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</w:r>
    </w:p>
    <w:p>
      <w:pPr>
        <w:numPr>
          <w:ilvl w:val="0"/>
          <w:numId w:val="23"/>
        </w:numPr>
        <w:ind w:left="720" w:hanging="360"/>
        <w:jc w:val="both"/>
        <w:spacing w:before="0" w:after="0"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 w:val="0"/>
        </w:rPr>
        <w:t xml:space="preserve">Видеозаписи: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0"/>
          <w:numId w:val="1"/>
        </w:numPr>
        <w:ind w:left="1440" w:hanging="360"/>
        <w:jc w:val="both"/>
        <w:spacing w:before="0" w:after="0" w:line="360" w:lineRule="auto"/>
        <w:rPr>
          <w:color w:val="000000"/>
          <w:sz w:val="28"/>
          <w:szCs w:val="28"/>
          <w:u w:val="none"/>
        </w:rPr>
      </w:pPr>
      <w:r>
        <w:rPr>
          <w:color w:val="000000"/>
          <w:sz w:val="28"/>
          <w:szCs w:val="28"/>
          <w:rtl w:val="0"/>
        </w:rPr>
        <w:t xml:space="preserve">Послани</w:t>
      </w:r>
      <w:r>
        <w:rPr>
          <w:sz w:val="28"/>
          <w:szCs w:val="28"/>
          <w:rtl w:val="0"/>
        </w:rPr>
        <w:t xml:space="preserve">е</w:t>
      </w:r>
      <w:r>
        <w:rPr>
          <w:color w:val="000000"/>
          <w:sz w:val="28"/>
          <w:szCs w:val="28"/>
          <w:rtl w:val="0"/>
        </w:rPr>
        <w:t xml:space="preserve"> Президента РФ</w:t>
      </w:r>
      <w:r>
        <w:rPr>
          <w:sz w:val="28"/>
          <w:szCs w:val="28"/>
          <w:rtl w:val="0"/>
        </w:rPr>
        <w:t xml:space="preserve">;</w:t>
      </w: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</w:r>
    </w:p>
    <w:p>
      <w:pPr>
        <w:numPr>
          <w:ilvl w:val="0"/>
          <w:numId w:val="1"/>
        </w:numPr>
        <w:ind w:left="1440" w:hanging="360"/>
        <w:jc w:val="both"/>
        <w:spacing w:before="0" w:after="0" w:line="360" w:lineRule="auto"/>
        <w:rPr>
          <w:color w:val="000000"/>
          <w:sz w:val="28"/>
          <w:szCs w:val="28"/>
          <w:u w:val="none"/>
        </w:rPr>
      </w:pPr>
      <w:r>
        <w:rPr>
          <w:sz w:val="28"/>
          <w:szCs w:val="28"/>
          <w:rtl w:val="0"/>
        </w:rPr>
        <w:t xml:space="preserve">Совещание с регионами, выступление М.В. Лаврова</w:t>
      </w:r>
      <w:r>
        <w:rPr>
          <w:color w:val="000000"/>
          <w:sz w:val="28"/>
          <w:szCs w:val="28"/>
          <w:rtl w:val="0"/>
        </w:rPr>
        <w:t xml:space="preserve">.</w:t>
      </w: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</w:r>
    </w:p>
    <w:p>
      <w:pPr>
        <w:numPr>
          <w:ilvl w:val="0"/>
          <w:numId w:val="23"/>
        </w:numPr>
        <w:ind w:left="720" w:hanging="360"/>
        <w:jc w:val="both"/>
        <w:spacing w:before="0" w:after="0" w:line="360" w:lineRule="auto"/>
        <w:rPr>
          <w:color w:val="000000"/>
          <w:sz w:val="28"/>
          <w:szCs w:val="28"/>
          <w:u w:val="none"/>
        </w:rPr>
      </w:pPr>
      <w:r>
        <w:rPr>
          <w:b/>
          <w:color w:val="000000"/>
          <w:sz w:val="28"/>
          <w:szCs w:val="28"/>
          <w:rtl w:val="0"/>
        </w:rPr>
        <w:t xml:space="preserve">Доклады ИРИ, ВШГУ, ЦСР</w:t>
      </w:r>
      <w:r>
        <w:rPr>
          <w:color w:val="000000"/>
          <w:sz w:val="28"/>
          <w:szCs w:val="28"/>
          <w:rtl w:val="0"/>
        </w:rPr>
        <w:t xml:space="preserve">: По развитию госуправления, публичным коммуникациям, цифровым сервисам власти.</w:t>
      </w: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</w:r>
    </w:p>
    <w:p>
      <w:pPr>
        <w:numPr>
          <w:ilvl w:val="0"/>
          <w:numId w:val="23"/>
        </w:numPr>
        <w:ind w:left="720" w:hanging="360"/>
        <w:jc w:val="both"/>
        <w:spacing w:before="0" w:after="0" w:line="360" w:lineRule="auto"/>
        <w:rPr>
          <w:color w:val="000000"/>
          <w:sz w:val="28"/>
          <w:szCs w:val="28"/>
          <w:u w:val="none"/>
        </w:rPr>
      </w:pPr>
      <w:r>
        <w:rPr>
          <w:b/>
          <w:color w:val="000000"/>
          <w:sz w:val="28"/>
          <w:szCs w:val="28"/>
          <w:rtl w:val="0"/>
        </w:rPr>
        <w:t xml:space="preserve">Дэниел Гоулман — «Эмоциональный интеллект»:</w:t>
      </w:r>
      <w:r>
        <w:rPr>
          <w:color w:val="000000"/>
          <w:sz w:val="28"/>
          <w:szCs w:val="28"/>
          <w:rtl w:val="0"/>
        </w:rPr>
        <w:t xml:space="preserve"> Теория эмоционального интеллекта как основы для понимания эмоциональных аргументов, возражений и стилей общения.</w:t>
      </w: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</w:r>
    </w:p>
    <w:p>
      <w:pPr>
        <w:numPr>
          <w:ilvl w:val="0"/>
          <w:numId w:val="23"/>
        </w:numPr>
        <w:ind w:left="720" w:hanging="360"/>
        <w:jc w:val="both"/>
        <w:spacing w:before="0" w:after="0" w:line="360" w:lineRule="auto"/>
        <w:rPr>
          <w:color w:val="000000"/>
          <w:sz w:val="28"/>
          <w:szCs w:val="28"/>
          <w:u w:val="none"/>
        </w:rPr>
      </w:pPr>
      <w:r>
        <w:rPr>
          <w:b/>
          <w:color w:val="000000"/>
          <w:sz w:val="28"/>
          <w:szCs w:val="28"/>
          <w:rtl w:val="0"/>
        </w:rPr>
        <w:t xml:space="preserve">Роберт Чалдини — «Психология влияния»:</w:t>
      </w:r>
      <w:r>
        <w:rPr>
          <w:color w:val="000000"/>
          <w:sz w:val="28"/>
          <w:szCs w:val="28"/>
          <w:rtl w:val="0"/>
        </w:rPr>
        <w:t xml:space="preserve"> Анализ механизмов убеждения, манипуляций и воздействия через эмоции. Используется для обоснования манипулятивных возражений и эмоциональных стратегий.</w:t>
      </w: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</w:r>
    </w:p>
    <w:p>
      <w:pPr>
        <w:numPr>
          <w:ilvl w:val="0"/>
          <w:numId w:val="23"/>
        </w:numPr>
        <w:ind w:left="720" w:hanging="360"/>
        <w:jc w:val="both"/>
        <w:spacing w:before="0" w:after="0" w:line="360" w:lineRule="auto"/>
        <w:rPr>
          <w:color w:val="000000"/>
          <w:sz w:val="28"/>
          <w:szCs w:val="28"/>
          <w:u w:val="none"/>
        </w:rPr>
      </w:pPr>
      <w:r>
        <w:rPr>
          <w:b/>
          <w:color w:val="000000"/>
          <w:sz w:val="28"/>
          <w:szCs w:val="28"/>
          <w:rtl w:val="0"/>
        </w:rPr>
        <w:t xml:space="preserve">Эрик Берн — «Игры, в которые играют люди»: </w:t>
      </w:r>
      <w:r>
        <w:rPr>
          <w:color w:val="000000"/>
          <w:sz w:val="28"/>
          <w:szCs w:val="28"/>
          <w:rtl w:val="0"/>
        </w:rPr>
        <w:t xml:space="preserve">Теория транзактного анализа. Подходит для анализа скрытых мотивов, манипулятивных паттернов поведения и сопротивления.</w:t>
      </w: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</w:r>
    </w:p>
    <w:p>
      <w:pPr>
        <w:numPr>
          <w:ilvl w:val="0"/>
          <w:numId w:val="23"/>
        </w:numPr>
        <w:ind w:left="720" w:hanging="360"/>
        <w:jc w:val="both"/>
        <w:spacing w:before="0" w:after="0" w:line="360" w:lineRule="auto"/>
        <w:rPr>
          <w:color w:val="000000"/>
          <w:sz w:val="28"/>
          <w:szCs w:val="28"/>
          <w:u w:val="none"/>
        </w:rPr>
      </w:pPr>
      <w:r>
        <w:rPr>
          <w:b/>
          <w:color w:val="000000"/>
          <w:sz w:val="28"/>
          <w:szCs w:val="28"/>
          <w:rtl w:val="0"/>
        </w:rPr>
        <w:t xml:space="preserve">Альберт Мехрабиан — «Невербальная коммуникация»: </w:t>
      </w:r>
      <w:r>
        <w:rPr>
          <w:color w:val="000000"/>
          <w:sz w:val="28"/>
          <w:szCs w:val="28"/>
          <w:rtl w:val="0"/>
        </w:rPr>
        <w:t xml:space="preserve">Классические исследования значимости невербальных сигналов. Обосновывает компонент «вербального и невербального» уровня коммуникации.</w:t>
      </w: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</w:r>
    </w:p>
    <w:p>
      <w:pPr>
        <w:numPr>
          <w:ilvl w:val="0"/>
          <w:numId w:val="23"/>
        </w:numPr>
        <w:ind w:left="720" w:hanging="360"/>
        <w:jc w:val="both"/>
        <w:spacing w:before="0" w:after="0" w:line="360" w:lineRule="auto"/>
        <w:rPr>
          <w:color w:val="000000"/>
          <w:sz w:val="28"/>
          <w:szCs w:val="28"/>
          <w:u w:val="none"/>
        </w:rPr>
      </w:pPr>
      <w:r>
        <w:rPr>
          <w:b/>
          <w:color w:val="000000"/>
          <w:sz w:val="28"/>
          <w:szCs w:val="28"/>
          <w:rtl w:val="0"/>
        </w:rPr>
        <w:t xml:space="preserve">Эдвард Холл — «За пределами культуры»:</w:t>
      </w:r>
      <w:r>
        <w:rPr>
          <w:color w:val="000000"/>
          <w:sz w:val="28"/>
          <w:szCs w:val="28"/>
          <w:rtl w:val="0"/>
        </w:rPr>
        <w:t xml:space="preserve"> Теория высоко- и низкоконтекстной коммуникации. Используется для анализа влияния контекста на восприятие сообщений.</w:t>
      </w: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</w:r>
    </w:p>
    <w:p>
      <w:pPr>
        <w:numPr>
          <w:ilvl w:val="0"/>
          <w:numId w:val="23"/>
        </w:numPr>
        <w:ind w:left="720" w:hanging="360"/>
        <w:jc w:val="both"/>
        <w:spacing w:before="0" w:after="0" w:line="360" w:lineRule="auto"/>
        <w:rPr>
          <w:color w:val="000000"/>
          <w:sz w:val="28"/>
          <w:szCs w:val="28"/>
          <w:u w:val="none"/>
        </w:rPr>
      </w:pPr>
      <w:r>
        <w:rPr>
          <w:b/>
          <w:color w:val="000000"/>
          <w:sz w:val="28"/>
          <w:szCs w:val="28"/>
          <w:rtl w:val="0"/>
        </w:rPr>
        <w:t xml:space="preserve">Клод Шеннон, Уоррен Уивер — «Математическая теория коммуникации»:</w:t>
      </w:r>
      <w:r>
        <w:rPr>
          <w:color w:val="000000"/>
          <w:sz w:val="28"/>
          <w:szCs w:val="28"/>
          <w:rtl w:val="0"/>
        </w:rPr>
        <w:t xml:space="preserve"> Одна из первых моделей коммуникационного цикла: источник, кодирование, передача, шумы, декодирование, обратная связь.</w:t>
      </w: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</w:r>
    </w:p>
    <w:p>
      <w:pPr>
        <w:numPr>
          <w:ilvl w:val="0"/>
          <w:numId w:val="23"/>
        </w:numPr>
        <w:ind w:left="720" w:hanging="360"/>
        <w:jc w:val="both"/>
        <w:spacing w:before="0" w:after="0" w:line="360" w:lineRule="auto"/>
        <w:rPr>
          <w:color w:val="000000"/>
          <w:sz w:val="28"/>
          <w:szCs w:val="28"/>
          <w:u w:val="none"/>
        </w:rPr>
      </w:pPr>
      <w:r>
        <w:rPr>
          <w:b/>
          <w:color w:val="000000"/>
          <w:sz w:val="28"/>
          <w:szCs w:val="28"/>
          <w:rtl w:val="0"/>
        </w:rPr>
        <w:t xml:space="preserve">Стивен Тулмин — «Использование аргумента»: </w:t>
      </w:r>
      <w:r>
        <w:rPr>
          <w:color w:val="000000"/>
          <w:sz w:val="28"/>
          <w:szCs w:val="28"/>
          <w:rtl w:val="0"/>
        </w:rPr>
        <w:t xml:space="preserve">Модель логической аргументации (тезис–данные–основание), используется для структурирования рациональных доводов.</w:t>
      </w: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</w:r>
    </w:p>
    <w:p>
      <w:pPr>
        <w:numPr>
          <w:ilvl w:val="0"/>
          <w:numId w:val="23"/>
        </w:numPr>
        <w:ind w:left="720" w:hanging="360"/>
        <w:jc w:val="both"/>
        <w:spacing w:before="0" w:after="0" w:line="360" w:lineRule="auto"/>
        <w:rPr>
          <w:color w:val="000000"/>
          <w:sz w:val="28"/>
          <w:szCs w:val="28"/>
          <w:u w:val="none"/>
        </w:rPr>
      </w:pPr>
      <w:r>
        <w:rPr>
          <w:b/>
          <w:color w:val="000000"/>
          <w:sz w:val="28"/>
          <w:szCs w:val="28"/>
          <w:rtl w:val="0"/>
        </w:rPr>
        <w:t xml:space="preserve">Юрген Хабермас — «Теория коммуникативного действия»: </w:t>
      </w:r>
      <w:r>
        <w:rPr>
          <w:color w:val="000000"/>
          <w:sz w:val="28"/>
          <w:szCs w:val="28"/>
          <w:rtl w:val="0"/>
        </w:rPr>
        <w:t xml:space="preserve">Концепция коммуникации как этического взаимодействия, важна для понимания ценностных аргументов и публичного диалога.</w:t>
      </w:r>
      <w:r>
        <w:rPr>
          <w:color w:val="000000"/>
          <w:sz w:val="28"/>
          <w:szCs w:val="28"/>
          <w:u w:val="none"/>
        </w:rPr>
      </w:r>
      <w:r>
        <w:rPr>
          <w:color w:val="000000"/>
          <w:sz w:val="28"/>
          <w:szCs w:val="28"/>
          <w:u w:val="none"/>
        </w:rPr>
      </w:r>
    </w:p>
    <w:p>
      <w:pPr>
        <w:numPr>
          <w:ilvl w:val="0"/>
          <w:numId w:val="23"/>
        </w:numPr>
        <w:ind w:left="720" w:hanging="360"/>
        <w:jc w:val="both"/>
        <w:spacing w:before="0" w:after="0" w:line="360" w:lineRule="auto"/>
        <w:rPr>
          <w:sz w:val="28"/>
          <w:szCs w:val="28"/>
          <w:u w:val="none"/>
        </w:rPr>
      </w:pPr>
      <w:r>
        <w:rPr>
          <w:b/>
          <w:color w:val="000000"/>
          <w:sz w:val="28"/>
          <w:szCs w:val="28"/>
          <w:rtl w:val="0"/>
        </w:rPr>
        <w:t xml:space="preserve">Дэвид Берло — «Процесс коммуникации»:</w:t>
      </w:r>
      <w:r>
        <w:rPr>
          <w:b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 xml:space="preserve">Расширенная модель коммуникационного процесса, учитывающая четыре ключевых элемента: отправитель (источник), сообщение, канал и получатель. Используется для объяснения этапов коммуникационного цикла и роли факторов восприятия.</w:t>
      </w: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</w:r>
    </w:p>
    <w:p>
      <w:pPr>
        <w:numPr>
          <w:ilvl w:val="0"/>
          <w:numId w:val="23"/>
        </w:numPr>
        <w:ind w:left="720" w:hanging="360"/>
        <w:jc w:val="both"/>
        <w:spacing w:before="0" w:after="0" w:line="360" w:lineRule="auto"/>
        <w:rPr>
          <w:sz w:val="28"/>
          <w:szCs w:val="28"/>
          <w:u w:val="none"/>
        </w:rPr>
      </w:pPr>
      <w:r>
        <w:rPr>
          <w:b/>
          <w:color w:val="000000"/>
          <w:sz w:val="28"/>
          <w:szCs w:val="28"/>
          <w:rtl w:val="0"/>
        </w:rPr>
        <w:t xml:space="preserve">Гарольд Лассуэлл — «Структура и функции коммуникации в обществе»:</w:t>
      </w:r>
      <w:r>
        <w:rPr>
          <w:b/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 xml:space="preserve">Предложил формулу анализа коммуникации: </w:t>
      </w:r>
      <w:r>
        <w:rPr>
          <w:color w:val="000000"/>
          <w:sz w:val="28"/>
          <w:szCs w:val="28"/>
          <w:rtl w:val="0"/>
        </w:rPr>
        <w:t xml:space="preserve">кто говорит — что говорит — по какому каналу — кому — с каким эффектом</w:t>
      </w:r>
      <w:r>
        <w:rPr>
          <w:sz w:val="28"/>
          <w:szCs w:val="28"/>
          <w:rtl w:val="0"/>
        </w:rPr>
        <w:t xml:space="preserve">. Применяется для анализа эффективности коммуникационных сообщений и построения стратегий делового общения.</w:t>
      </w: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</w:r>
    </w:p>
    <w:p>
      <w:pPr>
        <w:numPr>
          <w:ilvl w:val="0"/>
          <w:numId w:val="23"/>
        </w:numPr>
        <w:ind w:left="720" w:hanging="360"/>
        <w:jc w:val="both"/>
        <w:spacing w:before="0" w:after="0" w:line="360" w:lineRule="auto"/>
        <w:rPr>
          <w:sz w:val="28"/>
          <w:szCs w:val="28"/>
          <w:u w:val="none"/>
        </w:rPr>
      </w:pPr>
      <w:r>
        <w:rPr>
          <w:b/>
          <w:color w:val="000000"/>
          <w:sz w:val="28"/>
          <w:szCs w:val="28"/>
          <w:rtl w:val="0"/>
        </w:rPr>
        <w:t xml:space="preserve">Рональд Б. Адлер, Лоуренс Б. Розенфельд, Рассел Ф. Проктор — «Деловая коммуникация» (Communicating at Work):</w:t>
      </w:r>
      <w:r>
        <w:rPr>
          <w:sz w:val="28"/>
          <w:szCs w:val="28"/>
          <w:rtl w:val="0"/>
        </w:rPr>
        <w:t xml:space="preserve"> Современный учебник по профессиональной коммуникации. Содержит типологии возражений, модели обратной связи, техники активного слушания и рекомендации по эффективному взаимодействию в организациях.</w:t>
      </w: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1134" w:bottom="1134" w:left="1134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do"/>
  <w:font w:name="Courier New">
    <w:panose1 w:val="02070409020205020404"/>
  </w:font>
  <w:font w:name="Noto Sans Symbols"/>
  <w:font w:name="Georgia">
    <w:panose1 w:val="0204050305040603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rPr>
        <w:sz w:val="28"/>
        <w:szCs w:val="28"/>
      </w:rPr>
    </w:pPr>
    <w:r>
      <w:rPr>
        <w:sz w:val="28"/>
        <w:szCs w:val="28"/>
      </w:rPr>
      <w:fldChar w:fldCharType="begin"/>
      <w:instrText xml:space="preserve">PAGE</w:instrText>
      <w:fldChar w:fldCharType="separate"/>
      <w:fldChar w:fldCharType="end"/>
    </w:r>
    <w:r>
      <w:rPr>
        <w:sz w:val="28"/>
        <w:szCs w:val="28"/>
      </w:rPr>
    </w:r>
    <w:r>
      <w:rPr>
        <w:sz w:val="28"/>
        <w:szCs w:val="2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right"/>
      <w:keepLines w:val="0"/>
      <w:keepNext w:val="0"/>
      <w:spacing w:before="0" w:after="0" w:line="240" w:lineRule="auto"/>
      <w:shd w:val="clear" w:color="auto" w:fill="auto"/>
      <w:widowControl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r>
  </w:p>
  <w:p>
    <w:r>
      <w:rPr>
        <w:rtl w:val="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Источник: https://www.rbc.ru/politics/23/06/2019/5d0f4a129a794765d60437f6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3">
    <w:p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Источник: https://bigenc.ru/c/model-lassuella-6233fd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4">
    <w:p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Источник: https://1alfagroup.ru/articles/garvardskiy-metod-vedeniya-peregovorov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5">
    <w:p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Источник: https://gtmarket.ru/library/basis/4249/4252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276" w:lineRule="auto"/>
    </w:pPr>
    <w:r>
      <w:rPr>
        <w:rFonts w:ascii="Arial" w:hAnsi="Arial" w:eastAsia="Arial" w:cs="Arial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1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5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276" w:lineRule="auto"/>
    </w:pPr>
    <w:r>
      <w:rPr>
        <w:rFonts w:ascii="Arial" w:hAnsi="Arial" w:eastAsia="Arial" w:cs="Arial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9408" cy="384962"/>
              <wp:effectExtent l="0" t="0" r="0" b="0"/>
              <wp:docPr id="2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5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29.09pt;height:30.31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720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724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9444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10164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10884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11604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12324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13044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13764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14484" w:hanging="360"/>
      </w:pPr>
      <w:rPr>
        <w:u w:val="none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49">
    <w:name w:val="Heading 1 Char"/>
    <w:basedOn w:val="1023"/>
    <w:link w:val="1015"/>
    <w:uiPriority w:val="9"/>
    <w:rPr>
      <w:rFonts w:ascii="Arial" w:hAnsi="Arial" w:eastAsia="Arial" w:cs="Arial"/>
      <w:sz w:val="40"/>
      <w:szCs w:val="40"/>
    </w:rPr>
  </w:style>
  <w:style w:type="character" w:styleId="850">
    <w:name w:val="Heading 2 Char"/>
    <w:basedOn w:val="1023"/>
    <w:link w:val="1016"/>
    <w:uiPriority w:val="9"/>
    <w:rPr>
      <w:rFonts w:ascii="Arial" w:hAnsi="Arial" w:eastAsia="Arial" w:cs="Arial"/>
      <w:sz w:val="34"/>
    </w:rPr>
  </w:style>
  <w:style w:type="character" w:styleId="851">
    <w:name w:val="Heading 3 Char"/>
    <w:basedOn w:val="1023"/>
    <w:link w:val="1017"/>
    <w:uiPriority w:val="9"/>
    <w:rPr>
      <w:rFonts w:ascii="Arial" w:hAnsi="Arial" w:eastAsia="Arial" w:cs="Arial"/>
      <w:sz w:val="30"/>
      <w:szCs w:val="30"/>
    </w:rPr>
  </w:style>
  <w:style w:type="character" w:styleId="852">
    <w:name w:val="Heading 4 Char"/>
    <w:basedOn w:val="1023"/>
    <w:link w:val="1018"/>
    <w:uiPriority w:val="9"/>
    <w:rPr>
      <w:rFonts w:ascii="Arial" w:hAnsi="Arial" w:eastAsia="Arial" w:cs="Arial"/>
      <w:b/>
      <w:bCs/>
      <w:sz w:val="26"/>
      <w:szCs w:val="26"/>
    </w:rPr>
  </w:style>
  <w:style w:type="character" w:styleId="853">
    <w:name w:val="Heading 5 Char"/>
    <w:basedOn w:val="1023"/>
    <w:link w:val="1019"/>
    <w:uiPriority w:val="9"/>
    <w:rPr>
      <w:rFonts w:ascii="Arial" w:hAnsi="Arial" w:eastAsia="Arial" w:cs="Arial"/>
      <w:b/>
      <w:bCs/>
      <w:sz w:val="24"/>
      <w:szCs w:val="24"/>
    </w:rPr>
  </w:style>
  <w:style w:type="character" w:styleId="854">
    <w:name w:val="Heading 6 Char"/>
    <w:basedOn w:val="1023"/>
    <w:link w:val="1020"/>
    <w:uiPriority w:val="9"/>
    <w:rPr>
      <w:rFonts w:ascii="Arial" w:hAnsi="Arial" w:eastAsia="Arial" w:cs="Arial"/>
      <w:b/>
      <w:bCs/>
      <w:sz w:val="22"/>
      <w:szCs w:val="22"/>
    </w:rPr>
  </w:style>
  <w:style w:type="paragraph" w:styleId="855">
    <w:name w:val="Heading 7"/>
    <w:basedOn w:val="1022"/>
    <w:next w:val="1022"/>
    <w:link w:val="8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6">
    <w:name w:val="Heading 7 Char"/>
    <w:basedOn w:val="1023"/>
    <w:link w:val="8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57">
    <w:name w:val="Heading 8"/>
    <w:basedOn w:val="1022"/>
    <w:next w:val="1022"/>
    <w:link w:val="8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8">
    <w:name w:val="Heading 8 Char"/>
    <w:basedOn w:val="1023"/>
    <w:link w:val="857"/>
    <w:uiPriority w:val="9"/>
    <w:rPr>
      <w:rFonts w:ascii="Arial" w:hAnsi="Arial" w:eastAsia="Arial" w:cs="Arial"/>
      <w:i/>
      <w:iCs/>
      <w:sz w:val="22"/>
      <w:szCs w:val="22"/>
    </w:rPr>
  </w:style>
  <w:style w:type="paragraph" w:styleId="859">
    <w:name w:val="Heading 9"/>
    <w:basedOn w:val="1022"/>
    <w:next w:val="1022"/>
    <w:link w:val="8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0">
    <w:name w:val="Heading 9 Char"/>
    <w:basedOn w:val="1023"/>
    <w:link w:val="859"/>
    <w:uiPriority w:val="9"/>
    <w:rPr>
      <w:rFonts w:ascii="Arial" w:hAnsi="Arial" w:eastAsia="Arial" w:cs="Arial"/>
      <w:i/>
      <w:iCs/>
      <w:sz w:val="21"/>
      <w:szCs w:val="21"/>
    </w:rPr>
  </w:style>
  <w:style w:type="paragraph" w:styleId="861">
    <w:name w:val="No Spacing"/>
    <w:uiPriority w:val="1"/>
    <w:qFormat/>
    <w:pPr>
      <w:spacing w:before="0" w:after="0" w:line="240" w:lineRule="auto"/>
    </w:pPr>
  </w:style>
  <w:style w:type="character" w:styleId="862">
    <w:name w:val="Title Char"/>
    <w:basedOn w:val="1023"/>
    <w:link w:val="1021"/>
    <w:uiPriority w:val="10"/>
    <w:rPr>
      <w:sz w:val="48"/>
      <w:szCs w:val="48"/>
    </w:rPr>
  </w:style>
  <w:style w:type="character" w:styleId="863">
    <w:name w:val="Subtitle Char"/>
    <w:basedOn w:val="1023"/>
    <w:link w:val="1070"/>
    <w:uiPriority w:val="11"/>
    <w:rPr>
      <w:sz w:val="24"/>
      <w:szCs w:val="24"/>
    </w:rPr>
  </w:style>
  <w:style w:type="paragraph" w:styleId="864">
    <w:name w:val="Quote"/>
    <w:basedOn w:val="1022"/>
    <w:next w:val="1022"/>
    <w:link w:val="865"/>
    <w:uiPriority w:val="29"/>
    <w:qFormat/>
    <w:pPr>
      <w:ind w:left="720" w:right="720"/>
    </w:pPr>
    <w:rPr>
      <w:i/>
    </w:rPr>
  </w:style>
  <w:style w:type="character" w:styleId="865">
    <w:name w:val="Quote Char"/>
    <w:link w:val="864"/>
    <w:uiPriority w:val="29"/>
    <w:rPr>
      <w:i/>
    </w:rPr>
  </w:style>
  <w:style w:type="paragraph" w:styleId="866">
    <w:name w:val="Intense Quote"/>
    <w:basedOn w:val="1022"/>
    <w:next w:val="1022"/>
    <w:link w:val="8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7">
    <w:name w:val="Intense Quote Char"/>
    <w:link w:val="866"/>
    <w:uiPriority w:val="30"/>
    <w:rPr>
      <w:i/>
    </w:rPr>
  </w:style>
  <w:style w:type="character" w:styleId="868">
    <w:name w:val="Header Char"/>
    <w:basedOn w:val="1023"/>
    <w:link w:val="1066"/>
    <w:uiPriority w:val="99"/>
  </w:style>
  <w:style w:type="character" w:styleId="869">
    <w:name w:val="Footer Char"/>
    <w:basedOn w:val="1023"/>
    <w:link w:val="1068"/>
    <w:uiPriority w:val="99"/>
  </w:style>
  <w:style w:type="paragraph" w:styleId="870">
    <w:name w:val="Caption"/>
    <w:basedOn w:val="1022"/>
    <w:next w:val="10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71">
    <w:name w:val="Caption Char"/>
    <w:basedOn w:val="870"/>
    <w:link w:val="1068"/>
    <w:uiPriority w:val="99"/>
  </w:style>
  <w:style w:type="table" w:styleId="872">
    <w:name w:val="Table Grid"/>
    <w:basedOn w:val="10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>
    <w:name w:val="Table Grid Light"/>
    <w:basedOn w:val="10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>
    <w:name w:val="Plain Table 1"/>
    <w:basedOn w:val="10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5">
    <w:name w:val="Plain Table 2"/>
    <w:basedOn w:val="10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6">
    <w:name w:val="Plain Table 3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7">
    <w:name w:val="Plain Table 4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Plain Table 5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9">
    <w:name w:val="Grid Table 1 Light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Grid Table 1 Light - Accent 1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1 Light - Accent 2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Grid Table 1 Light - Accent 3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Grid Table 1 Light - Accent 4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Grid Table 1 Light - Accent 5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Grid Table 1 Light - Accent 6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2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2 - Accent 1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2 - Accent 2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2 - Accent 3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2 - Accent 4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2 - Accent 5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2 - Accent 6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3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3 - Accent 1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3 - Accent 2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3 - Accent 3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 - Accent 4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3 - Accent 5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3 - Accent 6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4"/>
    <w:basedOn w:val="10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1">
    <w:name w:val="Grid Table 4 - Accent 1"/>
    <w:basedOn w:val="10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2">
    <w:name w:val="Grid Table 4 - Accent 2"/>
    <w:basedOn w:val="10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3">
    <w:name w:val="Grid Table 4 - Accent 3"/>
    <w:basedOn w:val="10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04">
    <w:name w:val="Grid Table 4 - Accent 4"/>
    <w:basedOn w:val="10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5">
    <w:name w:val="Grid Table 4 - Accent 5"/>
    <w:basedOn w:val="10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6">
    <w:name w:val="Grid Table 4 - Accent 6"/>
    <w:basedOn w:val="10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7">
    <w:name w:val="Grid Table 5 Dark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8">
    <w:name w:val="Grid Table 5 Dark- Accent 1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09">
    <w:name w:val="Grid Table 5 Dark - Accent 2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10">
    <w:name w:val="Grid Table 5 Dark - Accent 3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11">
    <w:name w:val="Grid Table 5 Dark- Accent 4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12">
    <w:name w:val="Grid Table 5 Dark - Accent 5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13">
    <w:name w:val="Grid Table 5 Dark - Accent 6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4">
    <w:name w:val="Grid Table 6 Colorful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5">
    <w:name w:val="Grid Table 6 Colorful - Accent 1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6">
    <w:name w:val="Grid Table 6 Colorful - Accent 2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7">
    <w:name w:val="Grid Table 6 Colorful - Accent 3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8">
    <w:name w:val="Grid Table 6 Colorful - Accent 4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9">
    <w:name w:val="Grid Table 6 Colorful - Accent 5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0">
    <w:name w:val="Grid Table 6 Colorful - Accent 6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1">
    <w:name w:val="Grid Table 7 Colorful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7 Colorful - Accent 1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7 Colorful - Accent 2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7 Colorful - Accent 3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7 Colorful - Accent 4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7 Colorful - Accent 5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7 Colorful - Accent 6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List Table 1 Light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1 Light - Accent 1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1 Light - Accent 2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 - Accent 3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4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5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6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2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6">
    <w:name w:val="List Table 2 - Accent 1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7">
    <w:name w:val="List Table 2 - Accent 2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8">
    <w:name w:val="List Table 2 - Accent 3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39">
    <w:name w:val="List Table 2 - Accent 4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40">
    <w:name w:val="List Table 2 - Accent 5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41">
    <w:name w:val="List Table 2 - Accent 6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2">
    <w:name w:val="List Table 3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3 - Accent 1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3 - Accent 2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3 - Accent 3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3 - Accent 4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3 - Accent 5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3 - Accent 6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4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4 - Accent 1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4 - Accent 2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4 - Accent 3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4 - Accent 4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4 - Accent 5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4 - Accent 6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5 Dark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7">
    <w:name w:val="List Table 5 Dark - Accent 1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8">
    <w:name w:val="List Table 5 Dark - Accent 2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9">
    <w:name w:val="List Table 5 Dark - Accent 3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0">
    <w:name w:val="List Table 5 Dark - Accent 4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1">
    <w:name w:val="List Table 5 Dark - Accent 5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2">
    <w:name w:val="List Table 5 Dark - Accent 6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3">
    <w:name w:val="List Table 6 Colorful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64">
    <w:name w:val="List Table 6 Colorful - Accent 1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5">
    <w:name w:val="List Table 6 Colorful - Accent 2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6">
    <w:name w:val="List Table 6 Colorful - Accent 3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7">
    <w:name w:val="List Table 6 Colorful - Accent 4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8">
    <w:name w:val="List Table 6 Colorful - Accent 5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69">
    <w:name w:val="List Table 6 Colorful - Accent 6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70">
    <w:name w:val="List Table 7 Colorful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71">
    <w:name w:val="List Table 7 Colorful - Accent 1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72">
    <w:name w:val="List Table 7 Colorful - Accent 2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73">
    <w:name w:val="List Table 7 Colorful - Accent 3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74">
    <w:name w:val="List Table 7 Colorful - Accent 4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75">
    <w:name w:val="List Table 7 Colorful - Accent 5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76">
    <w:name w:val="List Table 7 Colorful - Accent 6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77">
    <w:name w:val="Lined - Accent"/>
    <w:basedOn w:val="10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8">
    <w:name w:val="Lined - Accent 1"/>
    <w:basedOn w:val="10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79">
    <w:name w:val="Lined - Accent 2"/>
    <w:basedOn w:val="10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80">
    <w:name w:val="Lined - Accent 3"/>
    <w:basedOn w:val="10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81">
    <w:name w:val="Lined - Accent 4"/>
    <w:basedOn w:val="10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82">
    <w:name w:val="Lined - Accent 5"/>
    <w:basedOn w:val="10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83">
    <w:name w:val="Lined - Accent 6"/>
    <w:basedOn w:val="10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84">
    <w:name w:val="Bordered &amp; Lined - Accent"/>
    <w:basedOn w:val="10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5">
    <w:name w:val="Bordered &amp; Lined - Accent 1"/>
    <w:basedOn w:val="10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86">
    <w:name w:val="Bordered &amp; Lined - Accent 2"/>
    <w:basedOn w:val="10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87">
    <w:name w:val="Bordered &amp; Lined - Accent 3"/>
    <w:basedOn w:val="10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88">
    <w:name w:val="Bordered &amp; Lined - Accent 4"/>
    <w:basedOn w:val="10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89">
    <w:name w:val="Bordered &amp; Lined - Accent 5"/>
    <w:basedOn w:val="10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90">
    <w:name w:val="Bordered &amp; Lined - Accent 6"/>
    <w:basedOn w:val="10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91">
    <w:name w:val="Bordered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2">
    <w:name w:val="Bordered - Accent 1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3">
    <w:name w:val="Bordered - Accent 2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94">
    <w:name w:val="Bordered - Accent 3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5">
    <w:name w:val="Bordered - Accent 4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6">
    <w:name w:val="Bordered - Accent 5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7">
    <w:name w:val="Bordered - Accent 6"/>
    <w:basedOn w:val="10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98">
    <w:name w:val="footnote text"/>
    <w:basedOn w:val="1022"/>
    <w:link w:val="999"/>
    <w:uiPriority w:val="99"/>
    <w:semiHidden/>
    <w:unhideWhenUsed/>
    <w:pPr>
      <w:spacing w:after="40" w:line="240" w:lineRule="auto"/>
    </w:pPr>
    <w:rPr>
      <w:sz w:val="18"/>
    </w:rPr>
  </w:style>
  <w:style w:type="character" w:styleId="999">
    <w:name w:val="Footnote Text Char"/>
    <w:link w:val="998"/>
    <w:uiPriority w:val="99"/>
    <w:rPr>
      <w:sz w:val="18"/>
    </w:rPr>
  </w:style>
  <w:style w:type="character" w:styleId="1000">
    <w:name w:val="footnote reference"/>
    <w:basedOn w:val="1023"/>
    <w:uiPriority w:val="99"/>
    <w:unhideWhenUsed/>
    <w:rPr>
      <w:vertAlign w:val="superscript"/>
    </w:rPr>
  </w:style>
  <w:style w:type="paragraph" w:styleId="1001">
    <w:name w:val="endnote text"/>
    <w:basedOn w:val="1022"/>
    <w:link w:val="1002"/>
    <w:uiPriority w:val="99"/>
    <w:semiHidden/>
    <w:unhideWhenUsed/>
    <w:pPr>
      <w:spacing w:after="0" w:line="240" w:lineRule="auto"/>
    </w:pPr>
    <w:rPr>
      <w:sz w:val="20"/>
    </w:rPr>
  </w:style>
  <w:style w:type="character" w:styleId="1002">
    <w:name w:val="Endnote Text Char"/>
    <w:link w:val="1001"/>
    <w:uiPriority w:val="99"/>
    <w:rPr>
      <w:sz w:val="20"/>
    </w:rPr>
  </w:style>
  <w:style w:type="character" w:styleId="1003">
    <w:name w:val="endnote reference"/>
    <w:basedOn w:val="1023"/>
    <w:uiPriority w:val="99"/>
    <w:semiHidden/>
    <w:unhideWhenUsed/>
    <w:rPr>
      <w:vertAlign w:val="superscript"/>
    </w:rPr>
  </w:style>
  <w:style w:type="paragraph" w:styleId="1004">
    <w:name w:val="toc 1"/>
    <w:basedOn w:val="1022"/>
    <w:next w:val="1022"/>
    <w:uiPriority w:val="39"/>
    <w:unhideWhenUsed/>
    <w:pPr>
      <w:ind w:left="0" w:right="0" w:firstLine="0"/>
      <w:spacing w:after="57"/>
    </w:pPr>
  </w:style>
  <w:style w:type="paragraph" w:styleId="1005">
    <w:name w:val="toc 2"/>
    <w:basedOn w:val="1022"/>
    <w:next w:val="1022"/>
    <w:uiPriority w:val="39"/>
    <w:unhideWhenUsed/>
    <w:pPr>
      <w:ind w:left="283" w:right="0" w:firstLine="0"/>
      <w:spacing w:after="57"/>
    </w:pPr>
  </w:style>
  <w:style w:type="paragraph" w:styleId="1006">
    <w:name w:val="toc 3"/>
    <w:basedOn w:val="1022"/>
    <w:next w:val="1022"/>
    <w:uiPriority w:val="39"/>
    <w:unhideWhenUsed/>
    <w:pPr>
      <w:ind w:left="567" w:right="0" w:firstLine="0"/>
      <w:spacing w:after="57"/>
    </w:pPr>
  </w:style>
  <w:style w:type="paragraph" w:styleId="1007">
    <w:name w:val="toc 4"/>
    <w:basedOn w:val="1022"/>
    <w:next w:val="1022"/>
    <w:uiPriority w:val="39"/>
    <w:unhideWhenUsed/>
    <w:pPr>
      <w:ind w:left="850" w:right="0" w:firstLine="0"/>
      <w:spacing w:after="57"/>
    </w:pPr>
  </w:style>
  <w:style w:type="paragraph" w:styleId="1008">
    <w:name w:val="toc 5"/>
    <w:basedOn w:val="1022"/>
    <w:next w:val="1022"/>
    <w:uiPriority w:val="39"/>
    <w:unhideWhenUsed/>
    <w:pPr>
      <w:ind w:left="1134" w:right="0" w:firstLine="0"/>
      <w:spacing w:after="57"/>
    </w:pPr>
  </w:style>
  <w:style w:type="paragraph" w:styleId="1009">
    <w:name w:val="toc 6"/>
    <w:basedOn w:val="1022"/>
    <w:next w:val="1022"/>
    <w:uiPriority w:val="39"/>
    <w:unhideWhenUsed/>
    <w:pPr>
      <w:ind w:left="1417" w:right="0" w:firstLine="0"/>
      <w:spacing w:after="57"/>
    </w:pPr>
  </w:style>
  <w:style w:type="paragraph" w:styleId="1010">
    <w:name w:val="toc 7"/>
    <w:basedOn w:val="1022"/>
    <w:next w:val="1022"/>
    <w:uiPriority w:val="39"/>
    <w:unhideWhenUsed/>
    <w:pPr>
      <w:ind w:left="1701" w:right="0" w:firstLine="0"/>
      <w:spacing w:after="57"/>
    </w:pPr>
  </w:style>
  <w:style w:type="paragraph" w:styleId="1011">
    <w:name w:val="toc 8"/>
    <w:basedOn w:val="1022"/>
    <w:next w:val="1022"/>
    <w:uiPriority w:val="39"/>
    <w:unhideWhenUsed/>
    <w:pPr>
      <w:ind w:left="1984" w:right="0" w:firstLine="0"/>
      <w:spacing w:after="57"/>
    </w:pPr>
  </w:style>
  <w:style w:type="paragraph" w:styleId="1012">
    <w:name w:val="toc 9"/>
    <w:basedOn w:val="1022"/>
    <w:next w:val="1022"/>
    <w:uiPriority w:val="39"/>
    <w:unhideWhenUsed/>
    <w:pPr>
      <w:ind w:left="2268" w:right="0" w:firstLine="0"/>
      <w:spacing w:after="57"/>
    </w:pPr>
  </w:style>
  <w:style w:type="paragraph" w:styleId="1013">
    <w:name w:val="TOC Heading"/>
    <w:uiPriority w:val="39"/>
    <w:unhideWhenUsed/>
  </w:style>
  <w:style w:type="paragraph" w:styleId="1014">
    <w:name w:val="table of figures"/>
    <w:basedOn w:val="1022"/>
    <w:next w:val="1022"/>
    <w:uiPriority w:val="99"/>
    <w:unhideWhenUsed/>
    <w:pPr>
      <w:spacing w:after="0" w:afterAutospacing="0"/>
    </w:pPr>
  </w:style>
  <w:style w:type="paragraph" w:styleId="1015">
    <w:name w:val="Heading 1"/>
    <w:basedOn w:val="1022"/>
    <w:next w:val="1022"/>
    <w:pPr>
      <w:keepLines/>
      <w:keepNext/>
      <w:spacing w:before="480" w:after="120" w:line="259" w:lineRule="auto"/>
    </w:pPr>
    <w:rPr>
      <w:rFonts w:ascii="Calibri" w:hAnsi="Calibri" w:eastAsia="Calibri" w:cs="Calibri"/>
      <w:b/>
      <w:sz w:val="48"/>
      <w:szCs w:val="48"/>
    </w:rPr>
  </w:style>
  <w:style w:type="paragraph" w:styleId="1016">
    <w:name w:val="Heading 2"/>
    <w:basedOn w:val="1022"/>
    <w:next w:val="1022"/>
    <w:pPr>
      <w:keepLines/>
      <w:keepNext/>
      <w:spacing w:before="360" w:after="80" w:line="259" w:lineRule="auto"/>
    </w:pPr>
    <w:rPr>
      <w:rFonts w:ascii="Calibri" w:hAnsi="Calibri" w:eastAsia="Calibri" w:cs="Calibri"/>
      <w:b/>
      <w:sz w:val="36"/>
      <w:szCs w:val="36"/>
    </w:rPr>
  </w:style>
  <w:style w:type="paragraph" w:styleId="1017">
    <w:name w:val="Heading 3"/>
    <w:basedOn w:val="1022"/>
    <w:next w:val="1022"/>
    <w:pPr>
      <w:keepLines/>
      <w:keepNext/>
      <w:spacing w:before="280" w:after="80" w:line="259" w:lineRule="auto"/>
    </w:pPr>
    <w:rPr>
      <w:rFonts w:ascii="Calibri" w:hAnsi="Calibri" w:eastAsia="Calibri" w:cs="Calibri"/>
      <w:b/>
      <w:sz w:val="28"/>
      <w:szCs w:val="28"/>
    </w:rPr>
  </w:style>
  <w:style w:type="paragraph" w:styleId="1018">
    <w:name w:val="Heading 4"/>
    <w:basedOn w:val="1022"/>
    <w:next w:val="1022"/>
    <w:pPr>
      <w:keepLines/>
      <w:keepNext/>
      <w:spacing w:before="240" w:after="40" w:line="259" w:lineRule="auto"/>
    </w:pPr>
    <w:rPr>
      <w:rFonts w:ascii="Calibri" w:hAnsi="Calibri" w:eastAsia="Calibri" w:cs="Calibri"/>
      <w:b/>
    </w:rPr>
  </w:style>
  <w:style w:type="paragraph" w:styleId="1019">
    <w:name w:val="Heading 5"/>
    <w:basedOn w:val="1022"/>
    <w:next w:val="1022"/>
    <w:pPr>
      <w:keepLines/>
      <w:keepNext/>
      <w:spacing w:before="220" w:after="40" w:line="259" w:lineRule="auto"/>
    </w:pPr>
    <w:rPr>
      <w:rFonts w:ascii="Calibri" w:hAnsi="Calibri" w:eastAsia="Calibri" w:cs="Calibri"/>
      <w:b/>
      <w:sz w:val="22"/>
      <w:szCs w:val="22"/>
    </w:rPr>
  </w:style>
  <w:style w:type="paragraph" w:styleId="1020">
    <w:name w:val="Heading 6"/>
    <w:basedOn w:val="1022"/>
    <w:next w:val="1022"/>
    <w:pPr>
      <w:keepLines/>
      <w:keepNext/>
      <w:spacing w:before="200" w:after="40" w:line="259" w:lineRule="auto"/>
    </w:pPr>
    <w:rPr>
      <w:rFonts w:ascii="Calibri" w:hAnsi="Calibri" w:eastAsia="Calibri" w:cs="Calibri"/>
      <w:b/>
      <w:sz w:val="20"/>
      <w:szCs w:val="20"/>
    </w:rPr>
  </w:style>
  <w:style w:type="paragraph" w:styleId="1021">
    <w:name w:val="Title"/>
    <w:basedOn w:val="1022"/>
    <w:next w:val="1022"/>
    <w:pPr>
      <w:keepLines/>
      <w:keepNext/>
      <w:spacing w:before="480" w:after="120" w:line="259" w:lineRule="auto"/>
    </w:pPr>
    <w:rPr>
      <w:rFonts w:ascii="Calibri" w:hAnsi="Calibri" w:eastAsia="Calibri" w:cs="Calibri"/>
      <w:b/>
      <w:sz w:val="72"/>
      <w:szCs w:val="72"/>
    </w:rPr>
  </w:style>
  <w:style w:type="paragraph" w:styleId="1022" w:default="1">
    <w:name w:val="Normal"/>
  </w:style>
  <w:style w:type="character" w:styleId="1023" w:default="1">
    <w:name w:val="Default Paragraph Font"/>
    <w:uiPriority w:val="1"/>
    <w:semiHidden/>
    <w:unhideWhenUsed/>
  </w:style>
  <w:style w:type="table" w:styleId="10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25" w:default="1">
    <w:name w:val="No List"/>
    <w:uiPriority w:val="99"/>
    <w:semiHidden/>
    <w:unhideWhenUsed/>
  </w:style>
  <w:style w:type="table" w:styleId="1026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table" w:styleId="102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02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02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103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031">
    <w:name w:val="List Paragraph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 w:cs="Calibri"/>
      <w:sz w:val="22"/>
      <w:szCs w:val="22"/>
    </w:rPr>
  </w:style>
  <w:style w:type="table" w:styleId="1032" w:customStyle="1">
    <w:name w:val="StGen0"/>
    <w:basedOn w:val="103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033" w:customStyle="1">
    <w:name w:val="StGen1"/>
    <w:basedOn w:val="103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034" w:customStyle="1">
    <w:name w:val="StGen2"/>
    <w:basedOn w:val="103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035" w:customStyle="1">
    <w:name w:val="StGen3"/>
    <w:basedOn w:val="103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036" w:customStyle="1">
    <w:name w:val="StGen4"/>
    <w:basedOn w:val="103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037" w:customStyle="1">
    <w:name w:val="StGen5"/>
    <w:basedOn w:val="103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038" w:customStyle="1">
    <w:name w:val="StGen6"/>
    <w:basedOn w:val="103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039" w:customStyle="1">
    <w:name w:val="StGen7"/>
    <w:basedOn w:val="103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040" w:customStyle="1">
    <w:name w:val="StGen8"/>
    <w:basedOn w:val="103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041" w:customStyle="1">
    <w:name w:val="StGen9"/>
    <w:basedOn w:val="103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042" w:customStyle="1">
    <w:name w:val="StGen10"/>
    <w:basedOn w:val="103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043" w:customStyle="1">
    <w:name w:val="StGen11"/>
    <w:basedOn w:val="103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044" w:customStyle="1">
    <w:name w:val="StGen12"/>
    <w:basedOn w:val="103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045" w:customStyle="1">
    <w:name w:val="StGen13"/>
    <w:basedOn w:val="103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046" w:customStyle="1">
    <w:name w:val="StGen14"/>
    <w:basedOn w:val="103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047" w:customStyle="1">
    <w:name w:val="StGen15"/>
    <w:basedOn w:val="103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048" w:customStyle="1">
    <w:name w:val="StGen16"/>
    <w:basedOn w:val="103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049" w:customStyle="1">
    <w:name w:val="StGen17"/>
    <w:basedOn w:val="103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050" w:customStyle="1">
    <w:name w:val="StGen18"/>
    <w:basedOn w:val="103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051" w:customStyle="1">
    <w:name w:val="StGen19"/>
    <w:basedOn w:val="103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1052" w:customStyle="1">
    <w:name w:val="StGen20"/>
    <w:basedOn w:val="1030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character" w:styleId="1053">
    <w:name w:val="Strong"/>
    <w:basedOn w:val="1023"/>
    <w:uiPriority w:val="22"/>
    <w:qFormat/>
    <w:rPr>
      <w:b/>
      <w:bCs/>
    </w:rPr>
  </w:style>
  <w:style w:type="character" w:styleId="1054" w:customStyle="1">
    <w:name w:val="apple-converted-space"/>
    <w:basedOn w:val="1023"/>
  </w:style>
  <w:style w:type="character" w:styleId="1055">
    <w:name w:val="Emphasis"/>
    <w:basedOn w:val="1023"/>
    <w:uiPriority w:val="20"/>
    <w:qFormat/>
    <w:rPr>
      <w:i/>
      <w:iCs/>
    </w:rPr>
  </w:style>
  <w:style w:type="character" w:styleId="1056">
    <w:name w:val="Hyperlink"/>
    <w:basedOn w:val="1023"/>
    <w:uiPriority w:val="99"/>
    <w:unhideWhenUsed/>
    <w:rPr>
      <w:color w:val="0563c1" w:themeColor="hyperlink"/>
      <w:u w:val="single"/>
    </w:rPr>
  </w:style>
  <w:style w:type="character" w:styleId="1057">
    <w:name w:val="Unresolved Mention"/>
    <w:basedOn w:val="1023"/>
    <w:uiPriority w:val="99"/>
    <w:semiHidden/>
    <w:unhideWhenUsed/>
    <w:rPr>
      <w:color w:val="605e5c"/>
      <w:shd w:val="clear" w:color="auto" w:fill="e1dfdd"/>
    </w:rPr>
  </w:style>
  <w:style w:type="character" w:styleId="1058" w:customStyle="1">
    <w:name w:val="Заголовок 1 Знак"/>
    <w:basedOn w:val="1023"/>
    <w:uiPriority w:val="9"/>
    <w:rPr>
      <w:b/>
      <w:sz w:val="48"/>
      <w:szCs w:val="48"/>
    </w:rPr>
  </w:style>
  <w:style w:type="character" w:styleId="1059">
    <w:name w:val="annotation reference"/>
    <w:basedOn w:val="1023"/>
    <w:uiPriority w:val="99"/>
    <w:semiHidden/>
    <w:unhideWhenUsed/>
    <w:rPr>
      <w:sz w:val="16"/>
      <w:szCs w:val="16"/>
    </w:rPr>
  </w:style>
  <w:style w:type="paragraph" w:styleId="1060">
    <w:name w:val="annotation text"/>
    <w:link w:val="1061"/>
    <w:uiPriority w:val="99"/>
    <w:semiHidden/>
    <w:unhideWhenUsed/>
    <w:rPr>
      <w:sz w:val="20"/>
      <w:szCs w:val="20"/>
    </w:rPr>
  </w:style>
  <w:style w:type="character" w:styleId="1061" w:customStyle="1">
    <w:name w:val="Текст примечания Знак"/>
    <w:basedOn w:val="1023"/>
    <w:link w:val="1060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1062">
    <w:name w:val="annotation subject"/>
    <w:basedOn w:val="1060"/>
    <w:next w:val="1060"/>
    <w:link w:val="1063"/>
    <w:uiPriority w:val="99"/>
    <w:semiHidden/>
    <w:unhideWhenUsed/>
    <w:rPr>
      <w:b/>
      <w:bCs/>
    </w:rPr>
  </w:style>
  <w:style w:type="character" w:styleId="1063" w:customStyle="1">
    <w:name w:val="Тема примечания Знак"/>
    <w:basedOn w:val="1061"/>
    <w:link w:val="1062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064">
    <w:name w:val="Normal (Web)"/>
    <w:uiPriority w:val="99"/>
    <w:unhideWhenUsed/>
    <w:pPr>
      <w:spacing w:before="100" w:beforeAutospacing="1" w:after="100" w:afterAutospacing="1"/>
    </w:pPr>
  </w:style>
  <w:style w:type="paragraph" w:styleId="1065">
    <w:name w:val="Revision"/>
    <w:hidden/>
    <w:uiPriority w:val="99"/>
    <w:semiHidden/>
  </w:style>
  <w:style w:type="paragraph" w:styleId="1066">
    <w:name w:val="Header"/>
    <w:link w:val="10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67" w:customStyle="1">
    <w:name w:val="Верхний колонтитул Знак"/>
    <w:basedOn w:val="1023"/>
    <w:link w:val="1066"/>
    <w:uiPriority w:val="99"/>
  </w:style>
  <w:style w:type="paragraph" w:styleId="1068">
    <w:name w:val="Footer"/>
    <w:link w:val="10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69" w:customStyle="1">
    <w:name w:val="Нижний колонтитул Знак"/>
    <w:basedOn w:val="1023"/>
    <w:link w:val="1068"/>
    <w:uiPriority w:val="99"/>
  </w:style>
  <w:style w:type="paragraph" w:styleId="1070">
    <w:name w:val="Subtitle"/>
    <w:basedOn w:val="1022"/>
    <w:next w:val="1022"/>
    <w:pPr>
      <w:keepLines/>
      <w:keepNext/>
      <w:spacing w:before="360" w:after="80" w:line="259" w:lineRule="auto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+8OKVPcaMcCKVJU1IDBnoodrpQ==">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Левицкий</dc:creator>
  <cp:lastModifiedBy>Анна Вольхина</cp:lastModifiedBy>
  <cp:revision>2</cp:revision>
  <dcterms:created xsi:type="dcterms:W3CDTF">2025-07-20T18:11:00Z</dcterms:created>
  <dcterms:modified xsi:type="dcterms:W3CDTF">2025-11-06T08:19:00Z</dcterms:modified>
</cp:coreProperties>
</file>