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«Российский спорт:  от ГТО до рекордов»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lef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опуляризировать знания о российском спорте через интерактивный формат квиза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0" w:firstLine="705"/>
        <w:spacing w:after="0" w:afterAutospacing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участников с ключевыми достижениями российских спортсменов.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705"/>
        <w:spacing w:before="0" w:beforeAutospacing="0" w:after="0" w:afterAutospacing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Проверить и расширить знания о значимых спортивных событиях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705"/>
        <w:spacing w:before="0" w:beforeAutospacing="0" w:after="0" w:afterAutospacing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Создать условия для интеллектуального соревнования в дружеской атмосфере.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705"/>
        <w:spacing w:before="0" w:beforeAutospacing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Мотивировать аудиторию к дальнейшему изучению спортивной истории страны.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жизнь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созидательный труд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Укрепление здоровья, популяризация спортивного и здорового образа жизни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40 минут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школьники 5-9 классов, школьники 10-11 классов, студенты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12+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интерактивная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 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Добрый день, уважаемые участники!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нас ждет увлекательная интеллектуальная игра, посвященная российскому спорту. Мы подготовили для вас интересные вопросы о выдающихся спортсменах, знаменательных событиях и любопытных фактах из мира спорта.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участия в игре необходимо пройти регистрацию. Это займет не более минуты и позволит нам учитывать ваши результаты.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Перед началом хочу напомнить несколько правил: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Внимательно слушайте вопросы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Выбирайте наиболее точные ответы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Не подсказывайте другим участникам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Готовы проверить свои знания? Тогда начинаем!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каком городе прошли Олимпийские игры 2014 года?</w:t>
        <w:br/>
        <w:t xml:space="preserve">а) Казань</w:t>
        <w:br/>
        <w:t xml:space="preserve">б) Москва</w:t>
        <w:br/>
        <w:t xml:space="preserve">в) Сочи</w:t>
        <w:br/>
        <w:t xml:space="preserve">г) Санкт-Петербург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в) Сочи</w:t>
        <w:br/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Олимпийские зимние игры 2014 года прошли в Сочи — это был первый случай проведения зимней Олимпиады 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каких городах проходил чемпионат мира по футболу 2018 года?</w:t>
        <w:br/>
        <w:t xml:space="preserve">а) Москва, Санкт-Петербург, Казань, Сочи и другие</w:t>
        <w:br/>
        <w:t xml:space="preserve">б) Только Москва</w:t>
        <w:br/>
        <w:t xml:space="preserve">в) Москва, Екатеринбург и Омск</w:t>
        <w:br/>
        <w:t xml:space="preserve">г) Санкт-Петербург, Калининград, Якутск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а) Москва, Санкт-Петербург, Казань, Сочи и другие</w:t>
        <w:br/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6.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В 2018 году Россия принимала чемпионат мира по футболу. Матчи проходили в 11 городах, включая Москву, Санкт-Петербург, Сочи, Казань, Екатеринбург и другие.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называется ежегодный спортивный праздник, в котором участвуют тысячи лыжников по всей стране?</w:t>
        <w:br/>
        <w:t xml:space="preserve">а) День здоровья</w:t>
        <w:br/>
        <w:t xml:space="preserve">б) Лыжня России</w:t>
        <w:br/>
        <w:t xml:space="preserve">в) Спорт — норма жизни</w:t>
        <w:br/>
        <w:t xml:space="preserve">г) Лыжный марафон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б) Лыжня России</w:t>
        <w:br/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8.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"Лыжня России" — это ежегодное массовое спортивное событие, которое проводится в десятках регионов страны и собирает тысячи участников.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9.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расшифровывается ГТО?</w:t>
        <w:br/>
        <w:t xml:space="preserve">а) Гарантия Твёрдой Оснастки</w:t>
        <w:br/>
        <w:t xml:space="preserve">б) Готов к Труду и Обороне</w:t>
        <w:br/>
        <w:t xml:space="preserve">в) Государственная Тренировочная Организация</w:t>
        <w:br/>
        <w:t xml:space="preserve">г) Главное Тренировочное Объединение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б) Готов к Труду и Обороне</w:t>
        <w:br/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10.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ГТО — это аббревиатура исторической программы физподготовки в СССР, возрождённой в современной России. Она расшифровывается как "Готов к Труду и Обороне".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каком возрасте россияне могут начать сдавать нормы ГТО?</w:t>
        <w:br/>
        <w:t xml:space="preserve">а) С 10 лет</w:t>
        <w:br/>
        <w:t xml:space="preserve">б) С 6 лет</w:t>
        <w:br/>
        <w:t xml:space="preserve">в) С 18 лет</w:t>
        <w:br/>
        <w:t xml:space="preserve">г) С 14 лет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б) С 6 лет</w:t>
        <w:br/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12.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Программа ГТО рассчитана на россиян от 6 лет и старше. Сдача норм начинается уже с младшего школьного возраста.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13.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Какими видами спорта активно занимается президент России?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Хоккей, дзюдо, горные лыжи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Футбол, теннис, бокс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Велоспорт, гольф, бадминтон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Плавание, баскетбол, гребля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14.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а) Хоккей, дзюдо, плавание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Владимир Путин известен как мастер спорта по дзюдо, регулярно играет в хоккей и занимается плаванием.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15.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российский борец оставался непобеждённым 13 лет?</w:t>
        <w:br/>
        <w:t xml:space="preserve">а) Александр Карелин</w:t>
        <w:br/>
        <w:t xml:space="preserve">б) Бувайсар Сайтиев</w:t>
        <w:br/>
        <w:t xml:space="preserve">в) Хабиб Нурмагомедов</w:t>
        <w:br/>
        <w:t xml:space="preserve">г) Фёдор Емельяненко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Правильный ответ: а) Александр Карелин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16.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  <w:t xml:space="preserve">Пояснение: Легенда греко-римской борьбы.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17.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рекорд установил Александр Овечкин в НХЛ?</w:t>
        <w:br/>
        <w:t xml:space="preserve">а) Забросил самую быструю шайбу</w:t>
        <w:br/>
        <w:t xml:space="preserve">б) Побил рекорд Уэйна Гретцки по голам</w:t>
        <w:br/>
        <w:t xml:space="preserve">в) Первый россиянин — капитан команды</w:t>
        <w:br/>
        <w:t xml:space="preserve">г) Провёл больше всех матчей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б) Побил рекорд Уэйна Гретцки по голам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18.</w:t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В 2025 году Овечкин обошёл Уэйна Гретцки по количеству заброшенных шайб в истории НХЛ. Это достижение сделало его легендой мирового хоккея.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19.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 каком году киберспорт официально признан видом спорта в России?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2001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2016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2020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2023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б) 2016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20.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Киберспорт включён в реестр видов спорта России в 2016 году, а с 2021 года проводятся официальные чемпионаты.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21.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российский пловец стал четырёхкратным олимпийским чемпионом и многократным чемпионом мира?</w:t>
        <w:br/>
        <w:t xml:space="preserve">а) Александр Попов</w:t>
        <w:br/>
        <w:t xml:space="preserve">б) Евгений Рылов</w:t>
        <w:br/>
        <w:t xml:space="preserve">в) Владимир Сальников</w:t>
        <w:br/>
        <w:t xml:space="preserve">г) Дмитрий Сауков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а) Александр Попов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22.</w:t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Александр Попов — легендарный пловец, доминировавший на дистанциях 50 и 100 метров вольным стилем в 1990-х годах.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23.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называется государственная программа, продвигающая активный образ жизни в России?</w:t>
        <w:br/>
        <w:t xml:space="preserve">а) Активная Россия</w:t>
        <w:br/>
        <w:t xml:space="preserve">б) Будь здоров</w:t>
        <w:br/>
        <w:t xml:space="preserve">в) Спорт — норма жизни</w:t>
        <w:br/>
        <w:t xml:space="preserve">г) Россия спортивная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в) Спорт — норма жизни</w:t>
        <w:br/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24.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"Спорт — норма жизни" — это федеральный проект, направленный на вовлечение граждан в регулярные занятия физической культурой.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25.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из перечисленного — пример аэробной нагрузки?</w:t>
        <w:br/>
        <w:t xml:space="preserve">а) Шахматы</w:t>
        <w:br/>
        <w:t xml:space="preserve">б) Плавание</w:t>
        <w:br/>
        <w:t xml:space="preserve">в) Поднятие штанги</w:t>
        <w:br/>
        <w:t xml:space="preserve">г) Метание ядра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б) Плавание</w:t>
        <w:br/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26.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Аэробная нагрузка — это нагрузка, при которой активно работают сердце и лёгкие. Плавание — классический пример такой нагрузки.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27.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такое кардионагрузка?</w:t>
        <w:br/>
        <w:t xml:space="preserve">а) Занятие по технике дыхания</w:t>
        <w:br/>
        <w:t xml:space="preserve">б) Работа на выносливость</w:t>
        <w:br/>
        <w:t xml:space="preserve">в) Тренировка глазных мышц</w:t>
        <w:br/>
        <w:t xml:space="preserve">г) Развитие гибкости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б) Работа на выносливость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28.</w:t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Кардионагрузка — это тренировка, направленная на развитие выносливости, при которой повышается частота сердечных сокращений.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29.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Какая подвижная игра развивает выносливость и координацию?</w:t>
        <w:br/>
        <w:t xml:space="preserve">а) Шахматы</w:t>
        <w:br/>
        <w:t xml:space="preserve">б) Дартс</w:t>
        <w:br/>
        <w:t xml:space="preserve">в) Скакалка</w:t>
        <w:br/>
        <w:t xml:space="preserve">г) Домино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в) Скакалка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30.</w:t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Прыжки через скакалку развивают как выносливость, так и координацию движений. Это простая и эффективная активность.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31.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Вопрос про проект «Дворовый тренер»</w:t>
        <w:br/>
        <w:t xml:space="preserve">а) Программа помощи бездомным</w:t>
        <w:br/>
        <w:t xml:space="preserve">б) Проект по обучению школьников программированию</w:t>
        <w:br/>
        <w:t xml:space="preserve">в) Инициатива по организации тренировок во дворах</w:t>
        <w:br/>
        <w:t xml:space="preserve">г) Название фильма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в) Инициатива по организации тренировок во дворах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32.</w:t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Проект «Дворовый тренер» направлен на вовлечение детей и подростков в регулярные занятия спортом рядом с домом.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33.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вид спорта представлен и на летних, и на зимних Олимпийских играх?</w:t>
        <w:br/>
        <w:t xml:space="preserve">а) Хоккей</w:t>
        <w:br/>
        <w:t xml:space="preserve">б) Плавание</w:t>
        <w:br/>
        <w:t xml:space="preserve">в) Велоспорт</w:t>
        <w:br/>
        <w:t xml:space="preserve">г) Гимнастика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а) Хоккей</w:t>
        <w:br/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34.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В хоккей играют и на зимних играх (с шайбой), и на летних — это хоккей на траве. Это редкий случай вида спорта, присутствующего в обеих версиях Олимпиады.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35.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вид спорта был создан в СССР?</w:t>
        <w:br/>
        <w:t xml:space="preserve">а) Самбо</w:t>
        <w:br/>
        <w:t xml:space="preserve">б) Рукопашный бой</w:t>
        <w:br/>
        <w:t xml:space="preserve">в) Армейский рукопашный бой</w:t>
        <w:br/>
        <w:t xml:space="preserve">г) Все перечисленные</w:t>
        <w:br/>
        <w:t xml:space="preserve">Правильный ответ: г) Все перечисленные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36.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  <w:t xml:space="preserve">Пояснение: Эти виды единоборств были разработаны в Советском Союзе.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37.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Какая мышца считается самой сильной в теле человека по силе, развиваемой на единицу площади?</w:t>
        <w:br/>
        <w:t xml:space="preserve">а) Икроножная</w:t>
        <w:br/>
        <w:t xml:space="preserve">б) Жевательная</w:t>
        <w:br/>
        <w:t xml:space="preserve">в) Ягодичная</w:t>
        <w:br/>
        <w:t xml:space="preserve">г) Сердце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б) Жевательная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38.</w:t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Жевательная мышца развивает большую силу на единицу площади. Она используется при пережёвывании пищи и способна выдерживать огромные нагрузки.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39.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705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Продолжи ряд: ф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утбол — 11, волейбол — 6, баскетбол — 5. Хоккей…?</w:t>
        <w:br/>
        <w:t xml:space="preserve">а) 7</w:t>
        <w:br/>
        <w:t xml:space="preserve">б) 4</w:t>
        <w:br/>
        <w:t xml:space="preserve">в) 5</w:t>
        <w:br/>
        <w:t xml:space="preserve">г) 6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Ответ: г) 6</w:t>
      </w:r>
      <w:r>
        <w:rPr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40.</w:t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Пояснение: На площадке одновременно играют по 6 хоккеистов с каждой стороны, включая вратаря.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41. Заключение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всем за участие! Надеемся, вам понравилась наша спортивная викторина, и вы узнали что-то новое о российских спортсменах и их достижениях.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Ваше мнение важно для нас!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ожалуйста, оставьте обратную связь: что было особенно интересно, а что можно улучшить в следующих играх.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 новых встреч на следующих квизах! И помните: спорт — это не только сила и ловкость, но и знания!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76" w:lineRule="auto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300" cy="376238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8300" cy="3762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0pt;height:29.63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6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6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6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71"/>
    <w:uiPriority w:val="10"/>
    <w:rPr>
      <w:sz w:val="48"/>
      <w:szCs w:val="48"/>
    </w:rPr>
  </w:style>
  <w:style w:type="character" w:styleId="37">
    <w:name w:val="Subtitle Char"/>
    <w:basedOn w:val="11"/>
    <w:link w:val="672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</w:style>
  <w:style w:type="table" w:styleId="664" w:default="1">
    <w:name w:val="TableNormal"/>
    <w:tblPr/>
  </w:style>
  <w:style w:type="paragraph" w:styleId="665">
    <w:name w:val="Heading 1"/>
    <w:basedOn w:val="663"/>
    <w:next w:val="663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66">
    <w:name w:val="Heading 2"/>
    <w:basedOn w:val="663"/>
    <w:next w:val="663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667">
    <w:name w:val="Heading 3"/>
    <w:basedOn w:val="663"/>
    <w:next w:val="663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668">
    <w:name w:val="Heading 4"/>
    <w:basedOn w:val="663"/>
    <w:next w:val="663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69">
    <w:name w:val="Heading 5"/>
    <w:basedOn w:val="663"/>
    <w:next w:val="663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70">
    <w:name w:val="Heading 6"/>
    <w:basedOn w:val="663"/>
    <w:next w:val="663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671">
    <w:name w:val="Title"/>
    <w:basedOn w:val="663"/>
    <w:next w:val="663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672">
    <w:name w:val="Subtitle"/>
    <w:basedOn w:val="663"/>
    <w:next w:val="663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1384" w:default="1">
    <w:name w:val="Default Paragraph Font"/>
    <w:uiPriority w:val="1"/>
    <w:semiHidden/>
    <w:unhideWhenUsed/>
  </w:style>
  <w:style w:type="numbering" w:styleId="13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