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sz w:val="28"/>
          <w:szCs w:val="28"/>
        </w:rPr>
      </w:pPr>
      <w:r/>
      <w:bookmarkStart w:id="0" w:name="_heading=h.gjdgxs"/>
      <w:r/>
      <w:bookmarkEnd w:id="0"/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Сценарий лекции</w:t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Россия – энергетическая держава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Москва, 2025 г.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Цель лекции: </w:t>
      </w:r>
      <w:r>
        <w:rPr>
          <w:sz w:val="28"/>
          <w:szCs w:val="28"/>
          <w:rtl w:val="0"/>
        </w:rPr>
        <w:t xml:space="preserve">просветить и вдохновить школьников на интерес к энергетике как ключевой отрасли для экономики, повседневной жизни и будущего.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Задачи:</w:t>
      </w:r>
      <w:r>
        <w:rPr>
          <w:b/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1.</w:t>
        <w:tab/>
        <w:t xml:space="preserve">Сформировать базовые знания о российской энергетике, её истории, принципах, преимуществах для школьников.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2.</w:t>
        <w:tab/>
        <w:t xml:space="preserve">Привлечь внимание и повысить интерес к ядерной физике и инженерии, показав решения глобальных проблем экологии и энергетики.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3.</w:t>
        <w:tab/>
        <w:t xml:space="preserve">Продемонстрировать лидерство России в атомной энергии с достижениями и международным влиянием.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4.</w:t>
        <w:tab/>
        <w:t xml:space="preserve">Стимулировать критическое мышление через этические вопросы и видение будущего.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Формирующиеся ценности: </w:t>
      </w:r>
      <w:r>
        <w:rPr>
          <w:color w:val="020c22"/>
          <w:sz w:val="28"/>
          <w:szCs w:val="28"/>
          <w:shd w:val="clear" w:color="auto" w:fill="fefefe"/>
          <w:rtl w:val="0"/>
        </w:rPr>
        <w:t xml:space="preserve">созидательный труд, служение Отечеству и ответственность за его судьбу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Смысловые направления: </w:t>
      </w:r>
      <w:r>
        <w:rPr>
          <w:color w:val="000000"/>
          <w:sz w:val="28"/>
          <w:szCs w:val="28"/>
          <w:rtl w:val="0"/>
        </w:rPr>
        <w:t xml:space="preserve">устойчивая и динамичная экономика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Продолжительность лекции: </w:t>
      </w:r>
      <w:r>
        <w:rPr>
          <w:sz w:val="28"/>
          <w:szCs w:val="28"/>
          <w:rtl w:val="0"/>
        </w:rPr>
        <w:t xml:space="preserve">40 минут.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Целевая аудитория:</w:t>
      </w:r>
      <w:r>
        <w:rPr>
          <w:sz w:val="28"/>
          <w:szCs w:val="28"/>
          <w:rtl w:val="0"/>
        </w:rPr>
        <w:t xml:space="preserve"> ученики средней и старшей школы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sz w:val="28"/>
          <w:szCs w:val="28"/>
          <w:rtl w:val="0"/>
        </w:rPr>
        <w:t xml:space="preserve">интерактивная лекция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751"/>
        <w:ind w:left="0" w:firstLine="0"/>
        <w:jc w:val="center"/>
        <w:spacing w:before="0" w:after="120" w:line="288" w:lineRule="auto"/>
        <w:rPr>
          <w:u w:val="single"/>
        </w:rPr>
      </w:pPr>
      <w:r>
        <w:rPr>
          <w:rtl w:val="0"/>
        </w:rPr>
      </w:r>
      <w:r>
        <w:rPr>
          <w:u w:val="single"/>
        </w:rPr>
      </w:r>
    </w:p>
    <w:p>
      <w:pPr>
        <w:pStyle w:val="751"/>
        <w:ind w:left="0" w:firstLine="0"/>
        <w:jc w:val="center"/>
        <w:spacing w:before="0" w:after="120" w:line="288" w:lineRule="auto"/>
        <w:rPr>
          <w:u w:val="single"/>
        </w:rPr>
      </w:pPr>
      <w:r>
        <w:rPr>
          <w:rtl w:val="0"/>
        </w:rPr>
      </w:r>
      <w:r>
        <w:rPr>
          <w:u w:val="single"/>
        </w:rPr>
      </w:r>
    </w:p>
    <w:p>
      <w:pPr>
        <w:pStyle w:val="751"/>
        <w:ind w:left="0" w:firstLine="0"/>
        <w:jc w:val="center"/>
        <w:spacing w:before="0" w:after="120" w:line="288" w:lineRule="auto"/>
        <w:rPr>
          <w:u w:val="single"/>
        </w:rPr>
      </w:pPr>
      <w:r>
        <w:rPr>
          <w:rtl w:val="0"/>
        </w:rPr>
      </w:r>
      <w:r>
        <w:rPr>
          <w:u w:val="single"/>
        </w:rPr>
      </w:r>
    </w:p>
    <w:p>
      <w:pPr>
        <w:pStyle w:val="751"/>
        <w:ind w:left="0" w:firstLine="0"/>
        <w:jc w:val="center"/>
        <w:spacing w:before="0" w:after="120" w:line="288" w:lineRule="auto"/>
        <w:rPr>
          <w:u w:val="single"/>
        </w:rPr>
      </w:pPr>
      <w:r>
        <w:rPr>
          <w:rtl w:val="0"/>
        </w:rPr>
      </w:r>
      <w:r>
        <w:rPr>
          <w:u w:val="single"/>
        </w:rPr>
      </w:r>
    </w:p>
    <w:p>
      <w:pPr>
        <w:pStyle w:val="751"/>
        <w:ind w:left="0" w:firstLine="0"/>
        <w:jc w:val="center"/>
        <w:spacing w:before="0" w:after="120" w:line="288" w:lineRule="auto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751"/>
        <w:ind w:left="0" w:firstLine="0"/>
        <w:jc w:val="center"/>
        <w:spacing w:before="0" w:after="120" w:line="288" w:lineRule="auto"/>
        <w:rPr>
          <w:u w:val="single"/>
        </w:rPr>
      </w:pPr>
      <w:r>
        <w:rPr>
          <w:rtl w:val="0"/>
        </w:rPr>
      </w:r>
      <w:r>
        <w:rPr>
          <w:u w:val="single"/>
        </w:rPr>
      </w:r>
    </w:p>
    <w:p>
      <w:pPr>
        <w:pStyle w:val="751"/>
        <w:ind w:left="0" w:firstLine="0"/>
        <w:jc w:val="center"/>
        <w:spacing w:before="0" w:after="120" w:line="288" w:lineRule="auto"/>
        <w:rPr>
          <w:u w:val="single"/>
        </w:rPr>
      </w:pPr>
      <w:r>
        <w:rPr>
          <w:rtl w:val="0"/>
        </w:rPr>
      </w:r>
      <w:r>
        <w:rPr>
          <w:u w:val="single"/>
        </w:rPr>
      </w:r>
    </w:p>
    <w:p>
      <w:pPr>
        <w:pStyle w:val="751"/>
        <w:ind w:left="0" w:firstLine="0"/>
        <w:jc w:val="center"/>
        <w:spacing w:before="0" w:after="120" w:line="288" w:lineRule="auto"/>
        <w:rPr>
          <w:u w:val="single"/>
        </w:rPr>
      </w:pPr>
      <w:r>
        <w:rPr>
          <w:rtl w:val="0"/>
        </w:rPr>
      </w:r>
      <w:r>
        <w:rPr>
          <w:u w:val="single"/>
        </w:rPr>
      </w:r>
    </w:p>
    <w:p>
      <w:pPr>
        <w:spacing w:before="240"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1. Титульный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tabs>
          <w:tab w:val="left" w:pos="2300" w:leader="none"/>
          <w:tab w:val="left" w:pos="3864" w:leader="none"/>
          <w:tab w:val="left" w:pos="5766" w:leader="none"/>
          <w:tab w:val="left" w:pos="7577" w:leader="none"/>
          <w:tab w:val="left" w:pos="9108" w:leader="none"/>
        </w:tabs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Добрый</w:t>
        <w:tab/>
        <w:t xml:space="preserve">день,</w:t>
        <w:tab/>
        <w:t xml:space="preserve">дорогие</w:t>
        <w:tab/>
        <w:t xml:space="preserve">друзья.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1111910" cy="256031"/>
                <wp:effectExtent l="0" t="0" r="0" b="0"/>
                <wp:wrapTopAndBottom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1910" cy="2560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0;o:allowoverlap:true;o:allowincell:true;mso-position-horizontal-relative:text;margin-left:0.00pt;mso-position-horizontal:absolute;mso-position-vertical-relative:text;margin-top:25.50pt;mso-position-vertical:absolute;width:87.55pt;height:20.16pt;mso-wrap-distance-left:0.00pt;mso-wrap-distance-top:0.00pt;mso-wrap-distance-right:0.00pt;mso-wrap-distance-bottom:0.00pt;">
                <v:path textboxrect="0,0,0,0"/>
                <w10:wrap type="topAndBottom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У меня к вам вопрос. Можно ли объем превратить в расстояние, а вес – в мощность?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rtl w:val="0"/>
        </w:rPr>
        <w:t xml:space="preserve">(дискуссия с аудиторией, послушать варианты ответов, поблагодарить участников). </w:t>
      </w:r>
      <w:r>
        <w:rPr>
          <w:b/>
          <w:i/>
          <w:sz w:val="28"/>
          <w:szCs w:val="28"/>
        </w:rPr>
      </w:r>
    </w:p>
    <w:p>
      <w:pPr>
        <w:jc w:val="both"/>
        <w:spacing w:after="120" w:line="288" w:lineRule="auto"/>
        <w:rPr>
          <w:b/>
          <w:i/>
          <w:sz w:val="28"/>
          <w:szCs w:val="28"/>
        </w:rPr>
      </w:pPr>
      <w:r>
        <w:rPr>
          <w:sz w:val="28"/>
          <w:szCs w:val="28"/>
          <w:rtl w:val="0"/>
        </w:rPr>
        <w:t xml:space="preserve">Спасибо за ваши ответы! Предлагаю вернуться к этому вопросу в конце нашей встре</w:t>
      </w:r>
      <w:r>
        <w:rPr>
          <w:sz w:val="28"/>
          <w:szCs w:val="28"/>
          <w:rtl w:val="0"/>
        </w:rPr>
        <w:t xml:space="preserve">чи. Сегодня уже трудно представить нашу жизнь без автомобилей, самолетов, ярких рекламных вывесок и многочисленных бытовых приборов. Весь этот комфорт и удобство стали возможными благодаря энергетике, которая пронизала все аспекты нашей повседневной жизни.</w:t>
      </w: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Сегодня я хочу рассказать вам об этой отрасли: о том, какую большую роль она играет в экономике нашей страны и мира в целом, о ее значимости в повседневной жизни и о том, что ее ждет в будущем. </w:t>
      </w:r>
      <w:r>
        <w:rPr>
          <w:sz w:val="28"/>
          <w:szCs w:val="28"/>
        </w:rPr>
      </w:r>
    </w:p>
    <w:p>
      <w:pPr>
        <w:spacing w:after="120" w:line="288" w:lineRule="auto"/>
        <w:rPr>
          <w:sz w:val="14"/>
          <w:szCs w:val="14"/>
        </w:rPr>
      </w:pPr>
      <w:r>
        <w:rPr>
          <w:sz w:val="14"/>
          <w:szCs w:val="1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11910" cy="256031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1910" cy="2560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7.55pt;height:20.16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tl w:val="0"/>
        </w:rPr>
      </w:r>
      <w:r>
        <w:rPr>
          <w:sz w:val="14"/>
          <w:szCs w:val="14"/>
        </w:rPr>
      </w:r>
    </w:p>
    <w:p>
      <w:pPr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Как вы думаете, почему Россию называют энергетической державой?</w:t>
      </w:r>
      <w:r>
        <w:rPr>
          <w:sz w:val="28"/>
          <w:szCs w:val="28"/>
        </w:rPr>
      </w:r>
    </w:p>
    <w:p>
      <w:pPr>
        <w:pStyle w:val="752"/>
        <w:ind w:left="0" w:firstLine="0"/>
        <w:spacing w:before="0" w:after="120" w:line="288" w:lineRule="auto"/>
        <w:rPr>
          <w:b w:val="0"/>
        </w:rPr>
      </w:pPr>
      <w:r>
        <w:rPr>
          <w:b w:val="0"/>
          <w:i w:val="0"/>
          <w:rtl w:val="0"/>
        </w:rPr>
        <w:t xml:space="preserve">(</w:t>
      </w:r>
      <w:r>
        <w:rPr>
          <w:b w:val="0"/>
          <w:rtl w:val="0"/>
        </w:rPr>
        <w:t xml:space="preserve">ответы аудитории)</w:t>
      </w:r>
      <w:r>
        <w:rPr>
          <w:b w:val="0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Все верно! Россия входит в число лидеров на мировых энергетических рынках, обладая колоссальной ресурсной базой и огромным технологическим заделом. </w:t>
      </w:r>
      <w:r>
        <w:rPr>
          <w:sz w:val="28"/>
          <w:szCs w:val="28"/>
        </w:rPr>
      </w:r>
    </w:p>
    <w:p>
      <w:pPr>
        <w:spacing w:before="240"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2. Регистрация</w:t>
      </w:r>
      <w:r>
        <w:rPr>
          <w:b/>
          <w:sz w:val="28"/>
          <w:szCs w:val="28"/>
        </w:rPr>
      </w:r>
    </w:p>
    <w:p>
      <w:pPr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Перед тем как вплотную перейти к сегодняшней теме, я прошу вас отсканировать QR-код на экране и зарегистрироваться для участия в сегодняшней лекции.</w:t>
      </w:r>
      <w:r>
        <w:rPr>
          <w:sz w:val="28"/>
          <w:szCs w:val="28"/>
        </w:rPr>
      </w:r>
    </w:p>
    <w:p>
      <w:pPr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751"/>
        <w:ind w:left="0"/>
        <w:spacing w:before="0" w:after="120" w:line="288" w:lineRule="auto"/>
      </w:pPr>
      <w:r>
        <w:rPr>
          <w:rtl w:val="0"/>
        </w:rPr>
        <w:t xml:space="preserve">Слайд 3. Российская энергетическая неделя</w:t>
      </w:r>
      <w:r/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Ежегодно в Москве проходит интересное мероприятие, посвященное важным вопросам глобальной энергетики — Российская энергетическая неделя (РЭН)! Это форум мирового уровня, одно из главных событий в мировой энергетике.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Каждый год его посещают пре</w:t>
      </w:r>
      <w:r>
        <w:rPr>
          <w:sz w:val="28"/>
          <w:szCs w:val="28"/>
          <w:rtl w:val="0"/>
        </w:rPr>
        <w:t xml:space="preserve">дставители государственных органов власти и крупнейших организаций из России и других государств – министры, главы дипломатических корпусов, руководители компаний из 84 стран. А всего в форуме принимает участие более 250 компаний и порядка 5000 делегатов. </w:t>
      </w:r>
      <w:r>
        <w:rPr>
          <w:color w:val="1a1a1a"/>
          <w:sz w:val="29"/>
          <w:szCs w:val="29"/>
          <w:highlight w:val="white"/>
          <w:rtl w:val="0"/>
        </w:rPr>
        <w:t xml:space="preserve">Деловая программа РЭН-2025 сформирована с учетом запроса отрасли на обновление и формирование новых подходов в производстве</w:t>
      </w:r>
      <w:r>
        <w:rPr>
          <w:color w:val="1a1a1a"/>
          <w:sz w:val="29"/>
          <w:szCs w:val="29"/>
          <w:highlight w:val="white"/>
          <w:vertAlign w:val="superscript"/>
        </w:rPr>
        <w:footnoteReference w:id="2"/>
      </w:r>
      <w:r>
        <w:rPr>
          <w:color w:val="1a1a1a"/>
          <w:sz w:val="29"/>
          <w:szCs w:val="29"/>
          <w:highlight w:val="white"/>
          <w:rtl w:val="0"/>
        </w:rPr>
        <w:t xml:space="preserve">. Будут обсуждаться вопросы повышения эффективности работы с традиционными энергоресурсами, стратегии развития добычи и переработки, а также возможности низкоуглеродной энергетики</w:t>
      </w:r>
      <w:r>
        <w:rPr>
          <w:color w:val="1a1a1a"/>
          <w:sz w:val="29"/>
          <w:szCs w:val="29"/>
          <w:highlight w:val="white"/>
          <w:vertAlign w:val="superscript"/>
        </w:rPr>
        <w:footnoteReference w:id="3"/>
      </w:r>
      <w:r>
        <w:rPr>
          <w:color w:val="1a1a1a"/>
          <w:sz w:val="29"/>
          <w:szCs w:val="29"/>
          <w:highlight w:val="white"/>
          <w:rtl w:val="0"/>
        </w:rPr>
        <w:t xml:space="preserve">.</w:t>
      </w:r>
      <w:r>
        <w:rPr>
          <w:sz w:val="28"/>
          <w:szCs w:val="28"/>
          <w:rtl w:val="0"/>
        </w:rPr>
        <w:t xml:space="preserve"> Центральным мероприятием является пленарное заседание, на котором с докладом выступает Президент Российской Федерации В.В. Путин.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 завершающий день форума – Молодежный день, в ходе которого состоятся деловые и интерактивные мероприятия для школьников, студентов и молодых специалистов-энергетиков. В этом году Молодежный день объединит более 1500 человек</w:t>
      </w:r>
      <w:r>
        <w:rPr>
          <w:sz w:val="28"/>
          <w:szCs w:val="28"/>
          <w:vertAlign w:val="superscript"/>
        </w:rPr>
        <w:footnoteReference w:id="4"/>
      </w:r>
      <w:r>
        <w:rPr>
          <w:sz w:val="28"/>
          <w:szCs w:val="28"/>
          <w:rtl w:val="0"/>
        </w:rPr>
        <w:t xml:space="preserve">, которые соберутся в Москве для обмена опытом и идеями.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Организатор форума – Министерство энергетики Российской Федерации.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363682</wp:posOffset>
                </wp:positionV>
                <wp:extent cx="1111885" cy="255905"/>
                <wp:effectExtent l="0" t="0" r="0" b="0"/>
                <wp:wrapTopAndBottom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1885" cy="255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0;o:allowoverlap:true;o:allowincell:true;mso-position-horizontal-relative:text;margin-left:0.00pt;mso-position-horizontal:absolute;mso-position-vertical-relative:text;margin-top:28.64pt;mso-position-vertical:absolute;width:87.55pt;height:20.15pt;mso-wrap-distance-left:0.00pt;mso-wrap-distance-top:0.00pt;mso-wrap-distance-right:0.00pt;mso-wrap-distance-bottom:0.00pt;">
                <v:path textboxrect="0,0,0,0"/>
                <w10:wrap type="topAndBottom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Кстати, как вы думаете, чем занимается Министерство энергетики? </w:t>
        <w:br/>
      </w:r>
      <w:r>
        <w:rPr>
          <w:i/>
          <w:sz w:val="28"/>
          <w:szCs w:val="28"/>
          <w:rtl w:val="0"/>
        </w:rPr>
        <w:t xml:space="preserve">(ответы аудитории)</w:t>
      </w:r>
      <w:r>
        <w:rPr>
          <w:i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751"/>
        <w:ind w:left="0"/>
        <w:spacing w:before="0" w:after="120" w:line="288" w:lineRule="auto"/>
      </w:pPr>
      <w:r>
        <w:rPr>
          <w:rtl w:val="0"/>
        </w:rPr>
        <w:t xml:space="preserve">Слайд 4. Министерство энергетики</w:t>
      </w:r>
      <w:r/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Минэнерго России реализует государственную политику и нормативно-правовое регулирование в сфере энергетики. </w:t>
      </w:r>
      <w:r>
        <w:rPr>
          <w:sz w:val="28"/>
          <w:szCs w:val="28"/>
        </w:rPr>
      </w:r>
    </w:p>
    <w:p>
      <w:pPr>
        <w:jc w:val="both"/>
        <w:spacing w:after="240" w:line="288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Его сотрудники создают планы на будущее и разрабатывают законы, определяющие основы работы энергетической отрасли. Например, они решают, сколько электроэнергии потребуется стране </w:t>
      </w:r>
      <w:r>
        <w:rPr>
          <w:sz w:val="28"/>
          <w:szCs w:val="28"/>
          <w:rtl w:val="0"/>
        </w:rPr>
        <w:t xml:space="preserve">через 10–20 лет и какие новые станции необходимо построить, чтобы обеспечить население энергией. Министерство контролирует строительство и модернизацию ключевых инфраструктурных проектов, таких как нефтепроводы, газопроводы и заводы по переработке топлива.</w:t>
      </w:r>
      <w:r>
        <w:rPr>
          <w:sz w:val="28"/>
          <w:szCs w:val="28"/>
        </w:rPr>
      </w:r>
    </w:p>
    <w:p>
      <w:pPr>
        <w:jc w:val="both"/>
        <w:spacing w:after="240" w:line="288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Минэ</w:t>
      </w:r>
      <w:r>
        <w:rPr>
          <w:sz w:val="28"/>
          <w:szCs w:val="28"/>
          <w:rtl w:val="0"/>
        </w:rPr>
        <w:t xml:space="preserve">нерго России ведет планомерную политику по стимулированию разработки и использования инноваций и новых технологий в энергетике. Это позволяет повышать надежность топливо- и энергоснабжения потребителей: промышленных и других предприятий, а также населения.</w:t>
      </w:r>
      <w:r>
        <w:rPr>
          <w:sz w:val="28"/>
          <w:szCs w:val="28"/>
        </w:rPr>
      </w:r>
    </w:p>
    <w:p>
      <w:pPr>
        <w:jc w:val="both"/>
        <w:spacing w:after="240" w:line="288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Также министерство заботится о том, чтобы энергетика не наносила значительного вреда окружающей среде, и стремится к повышению энергоэффективности.</w:t>
      </w:r>
      <w:r>
        <w:rPr>
          <w:sz w:val="28"/>
          <w:szCs w:val="28"/>
        </w:rPr>
      </w:r>
    </w:p>
    <w:p>
      <w:pPr>
        <w:jc w:val="both"/>
        <w:spacing w:after="240" w:line="288" w:lineRule="auto"/>
        <w:rPr>
          <w:sz w:val="32"/>
          <w:szCs w:val="3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Министерство энергетики регулирует несколько основных отраслей: нефтяную, газовую, угольную, электро- и теплоэнергетику. Каждая из них играет свою роль в развитии страны. Все вместе они образуют топливно-энергетический комплекс, или ТЭК.</w:t>
      </w:r>
      <w:r>
        <w:rPr>
          <w:rtl w:val="0"/>
        </w:rPr>
      </w:r>
      <w:r>
        <w:rPr>
          <w:sz w:val="32"/>
          <w:szCs w:val="32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11885" cy="255905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1885" cy="255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7.55pt;height:20.15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Знаете ли вы, почему эти отрасли так важны? Что нам дает электричество? Зачем нам нефть, газ или уголь и можно ли обойтись без них? </w:t>
        <w:br/>
      </w:r>
      <w:r>
        <w:rPr>
          <w:b/>
          <w:i/>
          <w:sz w:val="28"/>
          <w:szCs w:val="28"/>
          <w:rtl w:val="0"/>
        </w:rPr>
        <w:t xml:space="preserve">(</w:t>
      </w:r>
      <w:r>
        <w:rPr>
          <w:i/>
          <w:sz w:val="28"/>
          <w:szCs w:val="28"/>
          <w:rtl w:val="0"/>
        </w:rPr>
        <w:t xml:space="preserve">ответы аудитории</w:t>
      </w:r>
      <w:r>
        <w:rPr>
          <w:b/>
          <w:i/>
          <w:sz w:val="28"/>
          <w:szCs w:val="28"/>
          <w:rtl w:val="0"/>
        </w:rPr>
        <w:t xml:space="preserve">)</w:t>
      </w:r>
      <w:r>
        <w:rPr>
          <w:b/>
          <w:i/>
          <w:sz w:val="28"/>
          <w:szCs w:val="28"/>
        </w:rPr>
      </w:r>
    </w:p>
    <w:p>
      <w:pPr>
        <w:jc w:val="both"/>
        <w:spacing w:after="120" w:line="288" w:lineRule="auto"/>
        <w:rPr>
          <w:b/>
          <w:i/>
          <w:sz w:val="28"/>
          <w:szCs w:val="28"/>
        </w:rPr>
      </w:pP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5. Видео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/>
      <w:bookmarkStart w:id="1" w:name="_heading=h.afhkd9xy9ax"/>
      <w:r/>
      <w:bookmarkEnd w:id="1"/>
      <w:r>
        <w:rPr>
          <w:sz w:val="28"/>
          <w:szCs w:val="28"/>
          <w:rtl w:val="0"/>
        </w:rPr>
        <w:t xml:space="preserve">Прежде чем перейти к дальнейшему рассказу, предлагаю посмотреть замечательное видео, в котором рассказывается о том, как работает энергетическая отрасль в нашей стране.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i/>
          <w:sz w:val="28"/>
          <w:szCs w:val="28"/>
        </w:rPr>
      </w:pP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6. Россия занимает…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Взглянем на факты. Наша страна занимает 1-е место в мире по производству обогащенного урана для ядерного топлива – это около 40% от всего мирового производства</w:t>
      </w:r>
      <w:r>
        <w:rPr>
          <w:sz w:val="28"/>
          <w:szCs w:val="28"/>
          <w:vertAlign w:val="superscript"/>
        </w:rPr>
        <w:footnoteReference w:id="5"/>
      </w:r>
      <w:r>
        <w:rPr>
          <w:sz w:val="28"/>
          <w:szCs w:val="28"/>
          <w:rtl w:val="0"/>
        </w:rPr>
        <w:t xml:space="preserve">.  В нашей стране находятся крупнейшие в мире запасы углеводородов – это нефть, газ и уголь – важнейшие энергетические ресурсы.</w:t>
      </w:r>
      <w:r>
        <w:rPr>
          <w:sz w:val="28"/>
          <w:szCs w:val="28"/>
          <w:rtl w:val="0"/>
        </w:rPr>
        <w:t xml:space="preserve"> Россия занимает 2-е место в мире по добыче газа, 3-е место – по добыче нефти и 6-е место – по добыче угля. Наших собственных ресурсов достаточно не только для удовлетворения собственных потребностей сегодня и в будущем, но и для экспорта в другие страны.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Благодаря той роли, которую Россия играет на международной арене, нашу страну называют гарантом глобальной энергетической безопасности.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pStyle w:val="751"/>
        <w:ind w:left="0"/>
        <w:spacing w:before="0" w:after="120" w:line="288" w:lineRule="auto"/>
      </w:pPr>
      <w:r>
        <w:rPr>
          <w:rtl w:val="0"/>
        </w:rPr>
        <w:t xml:space="preserve">Слайд 7. Энергетика</w:t>
      </w:r>
      <w:r/>
    </w:p>
    <w:p>
      <w:pPr>
        <w:pStyle w:val="751"/>
        <w:ind w:left="0"/>
        <w:jc w:val="both"/>
        <w:spacing w:before="0" w:after="120" w:line="288" w:lineRule="auto"/>
        <w:rPr>
          <w:b w:val="0"/>
        </w:rPr>
      </w:pPr>
      <w:r>
        <w:rPr>
          <w:b w:val="0"/>
          <w:rtl w:val="0"/>
        </w:rPr>
        <w:t xml:space="preserve">Верно! Энергетика – основа экономики, обеспечивающая потребности промышленности, транспорта и населения в энергии и тепле. Самые р</w:t>
      </w:r>
      <w:r>
        <w:rPr>
          <w:b w:val="0"/>
          <w:rtl w:val="0"/>
        </w:rPr>
        <w:t xml:space="preserve">азные отрасли, такие как металлургия, химическая промышленность, строительство и многие другие, требуют значительных объемов энергии для осуществления своей деятельности. Сегодня в топливно-энергетическом комплексе (ТЭК) работает около 2,7 миллиона человек</w:t>
      </w:r>
      <w:r>
        <w:rPr>
          <w:b w:val="0"/>
          <w:vertAlign w:val="superscript"/>
        </w:rPr>
        <w:footnoteReference w:id="6"/>
      </w:r>
      <w:r>
        <w:rPr>
          <w:b w:val="0"/>
          <w:rtl w:val="0"/>
        </w:rPr>
        <w:t xml:space="preserve">. Успешное развитие ТЭК стимулирует экономический рост, способствует расширению производства, созданию новых рабочих мест, увеличению налоговых поступлений, а, значит, и повышению уровня жизни населения в целом.</w:t>
      </w:r>
      <w:r>
        <w:rPr>
          <w:b w:val="0"/>
        </w:rPr>
      </w:r>
    </w:p>
    <w:p>
      <w:pPr>
        <w:pStyle w:val="751"/>
        <w:ind w:left="0"/>
        <w:jc w:val="both"/>
        <w:spacing w:before="0" w:after="120" w:line="288" w:lineRule="auto"/>
        <w:rPr>
          <w:b w:val="0"/>
        </w:rPr>
      </w:pPr>
      <w:r>
        <w:rPr>
          <w:b w:val="0"/>
          <w:rtl w:val="0"/>
        </w:rPr>
        <w:t xml:space="preserve">А что это значит для каждого из нас? Достаточно посмотреть вокруг! Например, свет и тепло. В холодном российском климате отопление – это важная часть жизни, и это заслуга стабильно работающей сферы теплоснабжения, которая является частью ТЭК. </w:t>
      </w:r>
      <w:r>
        <w:rPr>
          <w:b w:val="0"/>
        </w:rPr>
      </w:r>
    </w:p>
    <w:p>
      <w:pPr>
        <w:pStyle w:val="751"/>
        <w:ind w:left="0"/>
        <w:jc w:val="both"/>
        <w:spacing w:before="0" w:after="120" w:line="288" w:lineRule="auto"/>
        <w:rPr>
          <w:b w:val="0"/>
        </w:rPr>
      </w:pPr>
      <w:r>
        <w:rPr>
          <w:b w:val="0"/>
          <w:rtl w:val="0"/>
        </w:rPr>
        <w:t xml:space="preserve">Топливо для транспорта – тоже заслуга ТЭК. Однако кроме бензина, дизельного топлива, авиакеросина, моторных масел, мазута, смазочных материалов и битумов, которые нужны для транспортно</w:t>
      </w:r>
      <w:r>
        <w:rPr>
          <w:b w:val="0"/>
          <w:rtl w:val="0"/>
        </w:rPr>
        <w:t xml:space="preserve">го сектора и дорожного строительства, из нефти и газа делают еще много других неочевидных вещей. В каждом доме, практически в каждом предмете интерьера, одежды и современной техники вы можете встретить продукты, которые имеют прямое отношение к энергетике.</w:t>
      </w:r>
      <w:r>
        <w:rPr>
          <w:b w:val="0"/>
        </w:rPr>
      </w:r>
    </w:p>
    <w:p>
      <w:pPr>
        <w:pStyle w:val="751"/>
        <w:ind w:left="0"/>
        <w:jc w:val="both"/>
        <w:spacing w:before="0" w:after="120" w:line="288" w:lineRule="auto"/>
        <w:rPr>
          <w:b w:val="0"/>
        </w:rPr>
      </w:pPr>
      <w:r>
        <w:rPr>
          <w:b w:val="0"/>
          <w:rtl w:val="0"/>
        </w:rPr>
        <w:t xml:space="preserve">Синтетические ткани для одежды и мебели, пакеты и контейнеры для еды, пластиковые бутылки и трубоч</w:t>
      </w:r>
      <w:r>
        <w:rPr>
          <w:b w:val="0"/>
          <w:rtl w:val="0"/>
        </w:rPr>
        <w:t xml:space="preserve">ки, обои и краски для стен, напольные покрытия, стиральные порошки и другая бытовая химия, детские игрушки, товары медицинского применения и даже так широко применяемый в пищу ванилин –продукты нефтехимии. Самое известное лекарство из нефти — это аспирин. </w:t>
      </w:r>
      <w:r>
        <w:rPr>
          <w:b w:val="0"/>
        </w:rPr>
      </w:r>
    </w:p>
    <w:p>
      <w:pPr>
        <w:pStyle w:val="751"/>
        <w:ind w:left="0"/>
        <w:jc w:val="both"/>
        <w:spacing w:before="0" w:after="120" w:line="288" w:lineRule="auto"/>
        <w:rPr>
          <w:b w:val="0"/>
        </w:rPr>
      </w:pPr>
      <w:r>
        <w:rPr>
          <w:b w:val="0"/>
          <w:rtl w:val="0"/>
        </w:rPr>
        <w:t xml:space="preserve">Удивительно, но факт: почти во всех косметических средствах доля нефтепродуктов составляет около 80%. Частичка нефти есть в шампунях, краске</w:t>
      </w:r>
      <w:r>
        <w:rPr>
          <w:b w:val="0"/>
          <w:rtl w:val="0"/>
        </w:rPr>
        <w:t xml:space="preserve"> для волос, дезодорантах и даже зубных пастах. А парфюмерия и вовсе на 99% состоит из продуктов нефтехимии. Это лишь небольшая часть примеров, но она дает представление о масштабности применения энергоресурсов, которых с каждым днем необходимо все больше. </w:t>
      </w:r>
      <w:r>
        <w:rPr>
          <w:b w:val="0"/>
        </w:rPr>
      </w:r>
    </w:p>
    <w:p>
      <w:pPr>
        <w:pStyle w:val="751"/>
        <w:ind w:left="0"/>
        <w:jc w:val="both"/>
        <w:spacing w:before="0" w:after="120" w:line="288" w:lineRule="auto"/>
        <w:rPr>
          <w:b w:val="0"/>
        </w:rPr>
      </w:pPr>
      <w:r>
        <w:rPr>
          <w:b w:val="0"/>
          <w:rtl w:val="0"/>
        </w:rPr>
        <w:t xml:space="preserve">Таков ТЭК сейчас, н</w:t>
      </w:r>
      <w:r>
        <w:rPr>
          <w:b w:val="0"/>
          <w:rtl w:val="0"/>
        </w:rPr>
        <w:t xml:space="preserve">о так было далеко не всегда. На строительство энергетических объектов, прокладывание сетей электропередач, газо- и нефтепроводов, централизованных систем отопления, крупных промышленных предприятий отрасли потребовались десятки лет и труд миллионов людей. </w:t>
      </w:r>
      <w:r>
        <w:rPr>
          <w:b w:val="0"/>
        </w:rPr>
      </w:r>
    </w:p>
    <w:p>
      <w:pPr>
        <w:pStyle w:val="751"/>
        <w:ind w:left="0"/>
        <w:jc w:val="both"/>
        <w:spacing w:before="0" w:after="120" w:line="288" w:lineRule="auto"/>
        <w:rPr>
          <w:b w:val="0"/>
        </w:rPr>
      </w:pPr>
      <w:r>
        <w:rPr>
          <w:rtl w:val="0"/>
        </w:rPr>
      </w:r>
      <w:r>
        <w:rPr>
          <w:b w:val="0"/>
        </w:rPr>
      </w:r>
    </w:p>
    <w:p>
      <w:pPr>
        <w:pStyle w:val="751"/>
        <w:ind w:left="0"/>
        <w:jc w:val="both"/>
        <w:spacing w:before="0" w:after="120" w:line="288" w:lineRule="auto"/>
      </w:pPr>
      <w:r>
        <w:rPr>
          <w:rtl w:val="0"/>
        </w:rPr>
        <w:t xml:space="preserve">Слайд 8. Единая энергетическая система России </w:t>
      </w:r>
      <w:r/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</w:t>
      </w:r>
      <w:r>
        <w:rPr>
          <w:sz w:val="28"/>
          <w:szCs w:val="28"/>
          <w:rtl w:val="0"/>
        </w:rPr>
        <w:t xml:space="preserve">оссийская энергосистема представляет собой сложную интегрированную структуру, которая обеспечивает производство, передачу и распределение электрической энергии. Основные этапы функционирования этой системы можно разделить на несколько ключевых компонентов: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Электрическая энергия в России производится на различных типах электростанций. Эти электростанции подключены к энергосистеме и подают произведенную электроэнергию в общую сеть.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Электроэнергия передаётся по высоковольтным линиям электропередачи, которые могут охватывать большие расстояния, связывая различные регионы страны. Это особенно важно для России ввиду её огромных территорий.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 этом этапе работы ЛЭП важны трансформаторы, которые изменяют уровни напряжения, позволяя эффективно передавать энергию. Высоковольтная передача минимизирует потери энергии на перетоках и больших расстояниях.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Системный оператор – специализирован</w:t>
      </w:r>
      <w:r>
        <w:rPr>
          <w:sz w:val="28"/>
          <w:szCs w:val="28"/>
          <w:rtl w:val="0"/>
        </w:rPr>
        <w:t xml:space="preserve">ная организация, которая единолично отвечает за обеспечение стабильности и надежности работы всей энергосистемы. Он следит за состоянием сети, прогнозирует изменение потребления и координирует действия электростанций для предотвращения аварий и отключений.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 передачи электроэнергия поступает на подстанции, где осуществляется её дальнейшее распределение по более низким напряжениям. Это необходимо для того, </w:t>
      </w:r>
      <w:r>
        <w:rPr>
          <w:sz w:val="28"/>
          <w:szCs w:val="28"/>
          <w:rtl w:val="0"/>
        </w:rPr>
        <w:t xml:space="preserve">чтобы электричество могло быть использовано конечными потребителями – как промышленными, так и бытовыми. Распределительные сети делятся на несколько уровней: от региональных до местных, чтобы обеспечить максимально эффективное распределение электроэнергии.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Конечные потребителями электрической энергии являются: домашние хоз</w:t>
      </w:r>
      <w:r>
        <w:rPr>
          <w:sz w:val="28"/>
          <w:szCs w:val="28"/>
          <w:rtl w:val="0"/>
        </w:rPr>
        <w:t xml:space="preserve">яйства, промышленные предприятия и организации. Они получают электричество через распределительные сети. Потребление электричества измеряется через счетчики, что позволяет отслеживать объем потребляемой энергии и управлять ею в зависимости от потребностей.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России существуют оптовый и розничный рынки электроэнергии. Особенность электроэнергии как ресурса в том, что её невозможно запасти, оговорить объём, который будет получен и потрачен, поэтому в качестве товаров выступают мощность и объём электроэнергии.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Оптовый рынок регулируется государством и включает в себя участников, которые продают и покупают электроэнергию в больших объемах. Розничный рынок предназначен для конечных пользователей, где поставщики электроэнергии предлагают различные тарифы и услуги.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Таким образо</w:t>
      </w:r>
      <w:r>
        <w:rPr>
          <w:sz w:val="28"/>
          <w:szCs w:val="28"/>
          <w:rtl w:val="0"/>
        </w:rPr>
        <w:t xml:space="preserve">м, российская энергосистема представляет собой многоуровневую структуру, обеспечивающую надежное и эффективное производство, передачу и распределение электрической энергии, что критически важно для функционирования экономики и обеспечения комфорта граждан.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751"/>
        <w:ind w:left="0"/>
        <w:jc w:val="both"/>
        <w:spacing w:before="0" w:after="120" w:line="288" w:lineRule="auto"/>
      </w:pPr>
      <w:r>
        <w:rPr>
          <w:rtl w:val="0"/>
        </w:rPr>
        <w:t xml:space="preserve">Слайд 9. Немного истории</w:t>
      </w:r>
      <w:r/>
    </w:p>
    <w:p>
      <w:pPr>
        <w:pStyle w:val="751"/>
        <w:ind w:left="0"/>
        <w:jc w:val="both"/>
        <w:spacing w:before="0" w:after="120" w:line="288" w:lineRule="auto"/>
        <w:rPr>
          <w:b w:val="0"/>
        </w:rPr>
      </w:pPr>
      <w:r>
        <w:rPr>
          <w:b w:val="0"/>
          <w:rtl w:val="0"/>
        </w:rPr>
        <w:t xml:space="preserve">Угольная промышленность появилась в России одной из первых отраслей ТЭК, она начала развиваться еще при Петре I, на рубеже 17-18 веков.</w:t>
      </w:r>
      <w:r>
        <w:rPr>
          <w:b w:val="0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Каменный уголь стал незаменимым топливом для многих нужд: его использовали пароходы и </w:t>
      </w:r>
      <w:r>
        <w:rPr>
          <w:sz w:val="28"/>
          <w:szCs w:val="28"/>
          <w:rtl w:val="0"/>
        </w:rPr>
        <w:t xml:space="preserve">паровозы для движения, металлургические заводы — для растопки печей и плавки металлов, а граждане — для обогрева своих домов. С появлением и развитием электричества уголь получил ещё более широкое применение, став основным топливом для теплоэлектростанций.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Первая добыча нефти в России началась в 18 веке. Уже в 19-м веке начали развиваться нефтехимические и логистические проекты связан</w:t>
      </w:r>
      <w:r>
        <w:rPr>
          <w:sz w:val="28"/>
          <w:szCs w:val="28"/>
          <w:rtl w:val="0"/>
        </w:rPr>
        <w:t xml:space="preserve">ные с ресурсами. Любопытно, что известный всем по урокам химии Дмитрий Иванович Менделеев доказал, что из остатков нефти от производства бензина и керосина можно получить смазочные масла. Он также одним из первых предложил строить нефте- и керосинопроводы.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том же 19-м веке начались первые эксперименты по использованию газа в России. В 1839 году в Санкт-Петербурге была введена в эксплуатацию первая система уличного газового освещения в стране. К 1888 году в России существовало более 200 газовых заводов.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 начала 20-го века газовое освещение начин</w:t>
      </w:r>
      <w:r>
        <w:rPr>
          <w:sz w:val="28"/>
          <w:szCs w:val="28"/>
          <w:rtl w:val="0"/>
        </w:rPr>
        <w:t xml:space="preserve">ает вытесняться электрическим. В целом электроэнергетика в нашей стране прошла огромный путь развития. Самая большая и протяженная территория в мире – 11 часовых поясов, сложные климатические условия и рельеф потребовали особого подхода. Уже более 100 лет </w:t>
      </w:r>
      <w:r>
        <w:rPr>
          <w:sz w:val="28"/>
          <w:szCs w:val="28"/>
          <w:rtl w:val="0"/>
        </w:rPr>
        <w:t xml:space="preserve">назад, в 1920 году, был одобрен первый в мире проект развития экономики страны через развитие энергетики – «План ГОЭЛРО» – план Государственной электрификации России. Он был рассчитан на 10 – 15 лет и предусматривал опережающее развитие электроэнергетики.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Интересный исторический факт: в октябре 1920 года Россию посетил известный английский писатель Герберт Уэллс, который встречался в Кремле с В.И. Лениным. Тогда писателя поразило то, что разрушенная войной и революцией страна собирается приня</w:t>
      </w:r>
      <w:r>
        <w:rPr>
          <w:sz w:val="28"/>
          <w:szCs w:val="28"/>
          <w:rtl w:val="0"/>
        </w:rPr>
        <w:t xml:space="preserve">ть грандиозный план электрификации. Он счел его реализацию невозможной, а Ленина назвал «кремлевским мечтателем». Когда же Уэллс вновь посетил Россию через 10 лет, его удивлению не было границ, ведь амбициозный план оказался перевыполненным, а страна была </w:t>
      </w:r>
      <w:r>
        <w:rPr>
          <w:sz w:val="28"/>
          <w:szCs w:val="28"/>
          <w:rtl w:val="0"/>
        </w:rPr>
        <w:t xml:space="preserve">уже совершенно иной – бьющей новые рубежи. Выработка электроэнергии в 1932 году по сравнению с 1913 годом увеличилась не в 4,5 раза, как планировалось, а почти в 7 раз. В стране были сооружены десятки электростанций, которые давали электричество экономике.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Сегодня российская энергетика продолжает идти по пути достижений. Поговорим о них в контексте каждой отрасли.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10. Нефтегазовая промышленность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Начнем с нефтяной отрасли. Что вы знаете о нефти? (ответы аудитории).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Нефтяная промышленность России включает в себя добычу, переработку и транспортировку нефти, а также производство, транспортировку и сбыт нефтепродуктов. Она</w:t>
      </w:r>
      <w:r>
        <w:rPr>
          <w:sz w:val="28"/>
          <w:szCs w:val="28"/>
          <w:rtl w:val="0"/>
        </w:rPr>
        <w:t xml:space="preserve"> оказывает значительное влияние на экономику нашей страны, обеспечивая крупные поступления в государственный бюджет. В России существует значительное количество крупных месторождений в Западной и Восточной Сибири, на Дальнем Востоке, и сегодня разведка нов</w:t>
      </w:r>
      <w:r>
        <w:rPr>
          <w:sz w:val="28"/>
          <w:szCs w:val="28"/>
          <w:rtl w:val="0"/>
        </w:rPr>
        <w:t xml:space="preserve">ых месторождений нефти ведется даже в Арктике. Современные нефтедобывающие технологии, такие как горизонтальное бурение и гидроразрыв пласта (фрекинг), активно внедряются на российских месторождениях, что позволяет увеличивать коэффициент извлечения нефти.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Нефть – это кровь современного мира. Без продуктов её переработки, таких как бензин, дизель, керосин и мазут, наш мир был бы гораздо медленнее. Без нефти не могли бы существовать дви</w:t>
      </w:r>
      <w:r>
        <w:rPr>
          <w:sz w:val="28"/>
          <w:szCs w:val="28"/>
          <w:rtl w:val="0"/>
        </w:rPr>
        <w:t xml:space="preserve">гатели внутреннего сгорания, и дороги между городами занимали бы дни, а между странами – недели. Товары из других стран были бы очень дорогими, и такие привычные магазины с большим количеством продуктов из разных частей мира просто никогда бы не открылись.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Транспортировка сырой нефти и нефтепродуктов осуществляется по разветвленной сети трубопроводов, а также морским и железнодорожным транспортом. Россия – один из крупнейших поставщиков нефти в мире.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11. Нефтегазовая промышленность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11885" cy="255905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1885" cy="255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7.55pt;height:20.15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Знаете ли вы чем пахнет газ? </w:t>
      </w:r>
      <w:r>
        <w:rPr>
          <w:i/>
          <w:sz w:val="28"/>
          <w:szCs w:val="28"/>
          <w:rtl w:val="0"/>
        </w:rPr>
        <w:t xml:space="preserve">(ответы аудитории).</w:t>
      </w:r>
      <w:r>
        <w:rPr>
          <w:i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 самом деле сам по себе природный газ ничем не пахнет, поэто</w:t>
      </w:r>
      <w:r>
        <w:rPr>
          <w:sz w:val="28"/>
          <w:szCs w:val="28"/>
          <w:rtl w:val="0"/>
        </w:rPr>
        <w:t xml:space="preserve">му при использовании его в чистом виде можно получить отравление при утечке и даже не заметить проблему. Чтобы своевременно обнаруживать утечку в него добавляют в него этилмеркаптан (этантиол). Эта жидкость также бесцветна, но при этом имеет резкий запах.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Добывается</w:t>
      </w:r>
      <w:r>
        <w:rPr>
          <w:sz w:val="28"/>
          <w:szCs w:val="28"/>
          <w:rtl w:val="0"/>
        </w:rPr>
        <w:t xml:space="preserve"> газ из глубин земли. При помощи сложных технологий бурения и извлечения газа, ресурсы, залегающие на глубине нескольких километров, становятся доступными для использования. Этот этап требует наличия высококвалифицированных кадров и современных технологий.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Транспортировка природного газа осуществляется посредством разветвленной сети газопроводов. Протяженность Единой системы газоснабжения России – более 170 тыс. км – это четыре длины экват</w:t>
      </w:r>
      <w:r>
        <w:rPr>
          <w:sz w:val="28"/>
          <w:szCs w:val="28"/>
          <w:rtl w:val="0"/>
        </w:rPr>
        <w:t xml:space="preserve">ора! И ее длина увеличивается почти каждый день, чтобы доставлять газ в как можно больше домов. Цель – чтобы газ был везде, где это возможно. Еще 6 лет назад газификация не достигала таких масштабов, как сегодня. А сейчас газ проникает почти в каждый дом.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Но есть у газа и другие пути. Если его охладить до -160°C, то он станет жидкос</w:t>
      </w:r>
      <w:r>
        <w:rPr>
          <w:sz w:val="28"/>
          <w:szCs w:val="28"/>
          <w:rtl w:val="0"/>
        </w:rPr>
        <w:t xml:space="preserve">тью, а его объем уменьшится в 600 раз. По сравнению с традиционным природным газом преимущество сжиженного природного газа заключается в его мобильности: его можно транспортировать на большие расстояния без трубопроводов морским путем, что значительно упро</w:t>
      </w:r>
      <w:r>
        <w:rPr>
          <w:sz w:val="28"/>
          <w:szCs w:val="28"/>
          <w:rtl w:val="0"/>
        </w:rPr>
        <w:t xml:space="preserve">щает выход на новые рынки. Кроме того, технологии сжижения и регазификации (возвращение в газообразное состояние) природного газа постоянно совершенствуются, что делает этот вид топлива более конкурентоспособным по сравнению с другими источниками энергии.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Первый такой проект, который по</w:t>
      </w:r>
      <w:r>
        <w:rPr>
          <w:sz w:val="28"/>
          <w:szCs w:val="28"/>
          <w:rtl w:val="0"/>
        </w:rPr>
        <w:t xml:space="preserve">явился в России – завод по производству сжиженного природного газа (СПГ) – проект «Сахалин-2», который появился в 2009 году. Сегодня в России несколько крупных заводов по производству СПГ. Благодаря им наша страна занимает 4-е место в мире по экспорту СПГ.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Наконец, природный газ находит свое применение в самых различных отраслях: он использует</w:t>
      </w:r>
      <w:r>
        <w:rPr>
          <w:sz w:val="28"/>
          <w:szCs w:val="28"/>
          <w:rtl w:val="0"/>
        </w:rPr>
        <w:t xml:space="preserve">ся для отопления жилых и промышленных зданий, является важным сырьем в химической промышленности, а также служит топливом для генерации электроэнергии. А еще газ – это топливо для транспорта, причем более экологичное и экономичное, нежели бензин и дизель. </w:t>
      </w:r>
      <w:r>
        <w:rPr>
          <w:sz w:val="28"/>
          <w:szCs w:val="28"/>
        </w:rPr>
      </w:r>
    </w:p>
    <w:p>
      <w:pPr>
        <w:pStyle w:val="751"/>
        <w:ind w:left="0"/>
        <w:spacing w:before="0" w:after="120" w:line="288" w:lineRule="auto"/>
      </w:pPr>
      <w:r>
        <w:rPr>
          <w:rtl w:val="0"/>
        </w:rPr>
        <w:t xml:space="preserve">Слайд 12. Угольная промышленность</w:t>
      </w:r>
      <w:r/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Сегодня Россия обладает огромными запасами угля — порядка трети в</w:t>
      </w:r>
      <w:r>
        <w:rPr>
          <w:sz w:val="28"/>
          <w:szCs w:val="28"/>
          <w:rtl w:val="0"/>
        </w:rPr>
        <w:t xml:space="preserve">сех известных мировых запасов. Благодаря этому наша страна играет значительную роль на мировом энергетическом рынке. Мы экспортируем уголь в другие страны, этот энергетический ресурс является важной составляющей обеспечения энергобезопасности нашей страны.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11885" cy="255905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1885" cy="255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7.55pt;height:20.15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Кстати, как вы думаете, в каких регионах нашей страны добывают уголь? </w:t>
      </w:r>
      <w:r>
        <w:rPr>
          <w:i/>
          <w:sz w:val="28"/>
          <w:szCs w:val="28"/>
          <w:rtl w:val="0"/>
        </w:rPr>
        <w:t xml:space="preserve">(ответы аудитории).</w:t>
      </w: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Добыча угля в России в</w:t>
      </w:r>
      <w:r>
        <w:rPr>
          <w:sz w:val="28"/>
          <w:szCs w:val="28"/>
          <w:rtl w:val="0"/>
        </w:rPr>
        <w:t xml:space="preserve">едется во многих точках страны. Регионы добычи самые разные – от Республики Коми до Приморского края, но больше всего угля – добывается в Кемеровской области – Кузбассе. На землях Кузбасса расположен Кузнецкий угольный бассейн – крупнейший в нашей стране.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Способ добычи угля зависит от глубины его залегания. Разработка чаще ведётся открытым спос</w:t>
      </w:r>
      <w:r>
        <w:rPr>
          <w:sz w:val="28"/>
          <w:szCs w:val="28"/>
          <w:rtl w:val="0"/>
        </w:rPr>
        <w:t xml:space="preserve">обом, который предпочтительнее из-за дешевизны и большей безопасности. Подземный способ применяют, если пласт залегает слишком глубоко. Иногда при углублении разреза (угольного карьера) становится выгоднее вести разработку месторождения подземным способом.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Уголь используется как бытовое и энергетическое топливо, а также сырье для металлургической и химической промышленности. Это важный энергетический ресурс для экономики и к тому же – один из самых доступных источников энергии. Вмест</w:t>
      </w:r>
      <w:r>
        <w:rPr>
          <w:sz w:val="28"/>
          <w:szCs w:val="28"/>
          <w:rtl w:val="0"/>
        </w:rPr>
        <w:t xml:space="preserve">е с тем угольная промышленность является одним из лидеров по загрязнению окружающей среды. Чтобы с этим бороться, сегодня в ней внедряются новые технологии, направленные на повышение безопасности и экологичности добычи, переработки и транспортировки угля.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751"/>
        <w:ind w:left="0"/>
        <w:spacing w:before="0" w:after="120" w:line="288" w:lineRule="auto"/>
      </w:pPr>
      <w:r>
        <w:rPr>
          <w:rtl w:val="0"/>
        </w:rPr>
        <w:t xml:space="preserve">Слайд 13. Тепловые электростанции</w:t>
      </w:r>
      <w:r/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Еще одна отрасль топливно-энергетического комплекса – электро- и теплоэнергетика. Сегодня Россия входит в пятерку стран-лидеров по производству электроэнергии с показателем свыше 1,2 триллиона киловатт-часов электроэнергии</w:t>
      </w:r>
      <w:r>
        <w:rPr>
          <w:sz w:val="28"/>
          <w:szCs w:val="28"/>
          <w:vertAlign w:val="superscript"/>
        </w:rPr>
        <w:footnoteReference w:id="7"/>
      </w:r>
      <w:r>
        <w:rPr>
          <w:sz w:val="28"/>
          <w:szCs w:val="28"/>
          <w:rtl w:val="0"/>
        </w:rPr>
        <w:t xml:space="preserve"> (по данным 2024 года). </w:t>
      </w:r>
      <w:r>
        <w:rPr>
          <w:sz w:val="28"/>
          <w:szCs w:val="28"/>
        </w:rPr>
      </w:r>
    </w:p>
    <w:p>
      <w:pPr>
        <w:spacing w:after="120" w:line="288" w:lineRule="auto"/>
        <w:rPr>
          <w:b/>
          <w:sz w:val="18"/>
          <w:szCs w:val="1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15142" cy="256032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5142" cy="2560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7.81pt;height:20.16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b/>
          <w:sz w:val="18"/>
          <w:szCs w:val="18"/>
        </w:rPr>
      </w:r>
    </w:p>
    <w:p>
      <w:pPr>
        <w:spacing w:after="120" w:line="288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Знаете ли вы что такое ТЭС? (</w:t>
      </w:r>
      <w:r>
        <w:rPr>
          <w:i/>
          <w:sz w:val="28"/>
          <w:szCs w:val="28"/>
          <w:rtl w:val="0"/>
        </w:rPr>
        <w:t xml:space="preserve">ответы аудитории)</w:t>
      </w:r>
      <w:r>
        <w:rPr>
          <w:i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Тепловые</w:t>
      </w:r>
      <w:r>
        <w:rPr>
          <w:sz w:val="28"/>
          <w:szCs w:val="28"/>
          <w:rtl w:val="0"/>
        </w:rPr>
        <w:t xml:space="preserve"> станции играют важную роль в обеспечении электричеством и теплом наших домов, школ и заводов. В России таких станций много, и они являются важным звеном в энергетической системе страны. Они обеспечивают более 60% всей потребляемой электроэнергии в стране.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Тепловые станции работают на различных видах топлива, например, таких как уголь или природный газ.</w:t>
      </w:r>
      <w:r>
        <w:rPr>
          <w:sz w:val="28"/>
          <w:szCs w:val="28"/>
          <w:rtl w:val="0"/>
        </w:rPr>
        <w:t xml:space="preserve"> Основной принцип их работы состоит в том, что сжигание топлива приводит к выделению тепла, которое нагревает воду в огромных котлах. Вода превращается в пар, а этот пар вращает турбины, которые приводят в движение генераторы, вырабатывающие электричество.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14. Гидроэлектростанции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Электроэнергия также производится на гидроэлектрост</w:t>
      </w:r>
      <w:r>
        <w:rPr>
          <w:sz w:val="28"/>
          <w:szCs w:val="28"/>
          <w:rtl w:val="0"/>
        </w:rPr>
        <w:t xml:space="preserve">анциях, которые преобразуют энергию потока воды в электричество. Основной компонент ГЭС – это водохранилище, где удерживается вода. Когда вода выпускается из водохранилища, она проходит через турбины, которые вращают генераторы, производящие электричество.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Одной из самых известных и крупных ГЭС в России является Саяно- Шушенская гидроэлектростанция, расположенная на реке Енисей. Её строительство началос</w:t>
      </w:r>
      <w:r>
        <w:rPr>
          <w:sz w:val="28"/>
          <w:szCs w:val="28"/>
          <w:rtl w:val="0"/>
        </w:rPr>
        <w:t xml:space="preserve">ь в 1963 году, а окончательно ввели в эксплуатацию в 2000 году. Саяно-Шушенская ГЭС является одной из мощнейших в мире. Высота плотины ГЭС – 242 метра, а длина составляет 1074 метра! Здесь же находится самая большая надпись в мире с названием нашей страны.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15142" cy="256032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5142" cy="2560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7.81pt;height:20.16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Как вы думаете, какого размера эта надпись? (</w:t>
      </w:r>
      <w:r>
        <w:rPr>
          <w:i/>
          <w:sz w:val="28"/>
          <w:szCs w:val="28"/>
          <w:rtl w:val="0"/>
        </w:rPr>
        <w:t xml:space="preserve">ответы аудитории</w:t>
      </w:r>
      <w:r>
        <w:rPr>
          <w:sz w:val="28"/>
          <w:szCs w:val="28"/>
          <w:rtl w:val="0"/>
        </w:rPr>
        <w:t xml:space="preserve">).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570 метров в длину и 52 метра в высоту. Это больше 5 футбольных полей, выстроенных в одну линию.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Интересно, что идея использовать силу воды для производства энергии пришла к людям еще в далеком прошлом.</w:t>
      </w:r>
      <w:r>
        <w:rPr>
          <w:sz w:val="28"/>
          <w:szCs w:val="28"/>
        </w:rPr>
      </w:r>
    </w:p>
    <w:p>
      <w:pPr>
        <w:spacing w:after="120" w:line="288" w:lineRule="auto"/>
        <w:rPr>
          <w:sz w:val="14"/>
          <w:szCs w:val="1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17796" cy="256031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7796" cy="2560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8.02pt;height:20.1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sz w:val="14"/>
          <w:szCs w:val="14"/>
        </w:rPr>
      </w:r>
    </w:p>
    <w:p>
      <w:pPr>
        <w:spacing w:after="120" w:line="288" w:lineRule="auto"/>
        <w:rPr>
          <w:b/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Как вы думаете, как они использовали воду? </w:t>
      </w:r>
      <w:r>
        <w:rPr>
          <w:b/>
          <w:sz w:val="28"/>
          <w:szCs w:val="28"/>
          <w:rtl w:val="0"/>
        </w:rPr>
        <w:t xml:space="preserve">(</w:t>
      </w:r>
      <w:r>
        <w:rPr>
          <w:b/>
          <w:i/>
          <w:sz w:val="28"/>
          <w:szCs w:val="28"/>
          <w:rtl w:val="0"/>
        </w:rPr>
        <w:t xml:space="preserve">ответы аудитории)</w:t>
      </w:r>
      <w:r>
        <w:rPr>
          <w:b/>
          <w:i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Первые водяные мельницы использовались для перемола зерна и подъёма воды. Примерно в конце XIX века инженеры научились применять эту силу для выработки электричества.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15. Атомные электростанции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2025 году российская атомная промышленность отмечает 80-летие: 20 августа 1945 года был сформирован Специальный комитет по использованию атомной энергии.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Первая атомная </w:t>
      </w:r>
      <w:r>
        <w:rPr>
          <w:sz w:val="28"/>
          <w:szCs w:val="28"/>
          <w:rtl w:val="0"/>
        </w:rPr>
        <w:t xml:space="preserve">электростанция была построена в Обнинске, небольшом городке недалеко от Москвы, и начала функционировать в 1954 году. Обнинская АЭС стала первопроходцем, показавшим миру, что атомная энергия может быть использована не только в военных, но и в мирных целях.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Почему атомная энергия так важна?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Во-первых, это базовая генерация. АЭС производят энергию 24 часа в сутки вне зависимости </w:t>
      </w:r>
      <w:r>
        <w:rPr>
          <w:sz w:val="28"/>
          <w:szCs w:val="28"/>
          <w:rtl w:val="0"/>
        </w:rPr>
        <w:t xml:space="preserve">от погодных условий и обладают огромной энергоемкостью. По данным компании «Росатом», 1 килограмм урана в ядерном топливе при полном выгорании выделяет энергию, эквивалентную сжиганию примерно 100 тонн высококачественного каменного угля или 60 тонн нефти. 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Во-вторых, атомная энергетика не загрязняет атмосферу и не производит парниковых газов, из-за которых ухудшается климат на нашей планете, а также не загрязняется почва и  не повышается кислотность океанов.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И, в-третьих, строительство АЭС обеспечивает экономический рост и появление новых рабочих мест – 1 рабочее место при сооружении АЭС создает более 10 рабочих мест в смежных отраслях</w:t>
      </w:r>
      <w:r>
        <w:rPr>
          <w:sz w:val="28"/>
          <w:szCs w:val="28"/>
          <w:vertAlign w:val="superscript"/>
        </w:rPr>
        <w:footnoteReference w:id="8"/>
      </w:r>
      <w:r>
        <w:rPr>
          <w:sz w:val="28"/>
          <w:szCs w:val="28"/>
          <w:rtl w:val="0"/>
        </w:rPr>
        <w:t xml:space="preserve">. Развитие атомной энергетики также способствует росту научных исследований и объемов экспорта высокотехнологичной продукции, развивает множество других отраслей и сфер деятельности человека.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751"/>
        <w:ind w:left="0"/>
        <w:spacing w:before="0" w:after="120" w:line="288" w:lineRule="auto"/>
      </w:pPr>
      <w:r/>
      <w:bookmarkStart w:id="2" w:name="_heading=h.9bdfllmogd8c"/>
      <w:r/>
      <w:bookmarkEnd w:id="2"/>
      <w:r>
        <w:rPr>
          <w:rtl w:val="0"/>
        </w:rPr>
        <w:t xml:space="preserve">Слайд 16. Возобновляемая энергетика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592455</wp:posOffset>
                </wp:positionV>
                <wp:extent cx="1117796" cy="256031"/>
                <wp:effectExtent l="0" t="0" r="0" b="0"/>
                <wp:wrapTopAndBottom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17796" cy="2560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0;o:allowoverlap:true;o:allowincell:true;mso-position-horizontal-relative:text;margin-left:0.00pt;mso-position-horizontal:absolute;mso-position-vertical-relative:text;margin-top:46.65pt;mso-position-vertical:absolute;width:88.02pt;height:20.16pt;mso-wrap-distance-left:0.00pt;mso-wrap-distance-top:0.00pt;mso-wrap-distance-right:0.00pt;mso-wrap-distance-bottom:0.00pt;">
                <v:path textboxrect="0,0,0,0"/>
                <w10:wrap type="topAndBottom"/>
                <v:imagedata r:id="rId12" o:title=""/>
              </v:shape>
            </w:pict>
          </mc:Fallback>
        </mc:AlternateContent>
      </w:r>
      <w:r/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Знаете ли вы, какие источники энергии называются возобновляемыми? </w:t>
      </w:r>
      <w:r>
        <w:rPr>
          <w:b/>
          <w:i/>
          <w:sz w:val="28"/>
          <w:szCs w:val="28"/>
          <w:rtl w:val="0"/>
        </w:rPr>
        <w:t xml:space="preserve">(ответы аудитории).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Возобновляемая энергия – это энергия, получаемая из природных источников, которые пополняются со скоростью, превышающей скор</w:t>
      </w:r>
      <w:r>
        <w:rPr>
          <w:sz w:val="28"/>
          <w:szCs w:val="28"/>
          <w:rtl w:val="0"/>
        </w:rPr>
        <w:t xml:space="preserve">ость ее потребления. Возобновляемые источники энергии,  в изобилии имеющиеся вокруг нас благодаря солнцу, ветру, воде, отходам и теплу Земли, восполняются естественным образом и практически не выделяют парниковых газов или загрязняющих веществ в атмосферу.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Получение энергии из возобновляемых источников связано с меньшими выбросами, чем сжигание ископаемого топлива. Вместе с тем, пока технологическая база развития ВИЭ несовершенна. Серь</w:t>
      </w:r>
      <w:r>
        <w:rPr>
          <w:sz w:val="28"/>
          <w:szCs w:val="28"/>
          <w:rtl w:val="0"/>
        </w:rPr>
        <w:t xml:space="preserve">езными недостатками, ограничивающими их широкое распространение, являются низкая плотность потоков энергии и их изменчивость во времени, и, как следствие, необходимость высоких затрат на оборудование, обеспечивающее сбор, хранение и преобразование энергии.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Самыми распространенными возобновляемыми источниками энергии являются солнце и ветер, а электростанции, которые используются для генерации электроэнергии – ветровые электростанции и солнечные электростанции.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Ветропарки — это места, где установлено много ветряных турбин, которые преобразуют энергию ветра в электричество. Эти парки обычно располагаются в местах с сильными и постоянными ветрами, таких как побережья морей или степи.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Принцип работы</w:t>
      </w:r>
      <w:r>
        <w:rPr>
          <w:sz w:val="28"/>
          <w:szCs w:val="28"/>
          <w:rtl w:val="0"/>
        </w:rPr>
        <w:t xml:space="preserve"> турбины довольно прост. Ветер крутит огромные лопасти турбины, которые соединены с вращающимся валом. Этот вал передает движение генератору, который превращает механическую энергию в электрическую. Полученная энергия затем передается в электрическую сеть.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Солнечные электростанции – это установки, которые используют солнечные панели для пр</w:t>
      </w:r>
      <w:r>
        <w:rPr>
          <w:sz w:val="28"/>
          <w:szCs w:val="28"/>
          <w:rtl w:val="0"/>
        </w:rPr>
        <w:t xml:space="preserve">еобразования солнечной энергии в электричество. Принцип работы таких станций основан на явлении фотоэлектрического эффекта: солнечный свет, попадая на специальные солнечные панели, вызывает движение электронов и, таким образом, создается электрический ток.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Как вы думаете, распространено ли использование возобновляемых источников энергии в России? </w:t>
      </w:r>
      <w:r>
        <w:rPr>
          <w:i/>
          <w:sz w:val="28"/>
          <w:szCs w:val="28"/>
          <w:rtl w:val="0"/>
        </w:rPr>
        <w:t xml:space="preserve">(ответы аудитории). </w:t>
      </w:r>
      <w:r>
        <w:rPr>
          <w:i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 самом деле – да, их гораздо больше, чем можно было подумать. Сегодня в России уже функционирует порядка 6 ГВт ВИЭ и в будущем эта цифра будет только увеличиваться. Для этого вводятся в эксплуатацию уникальные объекты – например, Кольская ветроэнерге</w:t>
      </w:r>
      <w:r>
        <w:rPr>
          <w:sz w:val="28"/>
          <w:szCs w:val="28"/>
          <w:rtl w:val="0"/>
        </w:rPr>
        <w:t xml:space="preserve">тическая станция в Мурманской области мощностью 170 МВт. Это одновременно самый северный в мире и самый мощный за Полярным кругом ветропарк, а еще это первый в Арктике столь масштабный пример использования экологически чистой возобновляемой энергии ветра.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России солнечные станции распространены в регионах с большим количеством солнечных дней в году, это Крым, Краснодарский край, Республика Алтай и Республика Башкортостан.</w:t>
      </w:r>
      <w:r>
        <w:rPr>
          <w:sz w:val="28"/>
          <w:szCs w:val="28"/>
        </w:rPr>
      </w:r>
    </w:p>
    <w:p>
      <w:pPr>
        <w:spacing w:after="120" w:line="288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spacing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17. Водородная энергетика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Е</w:t>
      </w:r>
      <w:r>
        <w:rPr>
          <w:sz w:val="28"/>
          <w:szCs w:val="28"/>
          <w:rtl w:val="0"/>
        </w:rPr>
        <w:t xml:space="preserve">ще один альтернативный источник энергии – водород. Прогнозируется, что водород, используемый сегодня в основном в химической промышленности и нефтепереработке, в перспективе способен стать новым энергоносителем и сформировать целую «водородную экономику».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России уже есть проекты пиролиза метана – эта технология не дает выбросов СО2 и не требует строительства хранилищ для него, а получаемый побочно чистый углерод, возможно, найдёт собственное коммерческое применение.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Недавно на Сахалине запустили первый в нашей стране водородный п</w:t>
      </w:r>
      <w:r>
        <w:rPr>
          <w:sz w:val="28"/>
          <w:szCs w:val="28"/>
          <w:rtl w:val="0"/>
        </w:rPr>
        <w:t xml:space="preserve">олигон, работу которого обеспечивает солнечная электростанция. В рамках этого проекта ученые и студенты будут изучать водородные технологии и отрабатывать применение водорода для электротранспорта, а также для энергоснабжения небольших населенных пунктов.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Также в будущем в России планируется производить водород и</w:t>
      </w:r>
      <w:r>
        <w:rPr>
          <w:sz w:val="28"/>
          <w:szCs w:val="28"/>
          <w:rtl w:val="0"/>
        </w:rPr>
        <w:t xml:space="preserve">з углеводородов (по технологии пиролиза/паровой конверсии метана) на специальных атомных энерготехнологических станциях (АЭТС). Такие станции позволяют использовать атомную энергию в развитии экологически чистой энергетики без вредных выбросов в атмосферу.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18. Достижения в энергетике</w:t>
      </w:r>
      <w:r>
        <w:rPr>
          <w:b/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Мы познакомились с основными источниками энергии. Вместе с тем повышение эффективности и экологичности ТЭК неотделимо от внедрения новых, в том числе цифровых, решений и научно-технологического развития.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Цифровые технологии сегодня стремительно развиваются: в нефтегазовом секторе действует несколько десятков «умных» скважин и месторождений, делаются шаги в использовании алгоритмов машинного обучения при обработке данных, внедряются цифровые двойники.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угольной отрасли применяются датчики и портативные устройства, помогающие отслеживать состояние и местонахождение рабочих и техники, определять уровень загазованности шахт, поддерживать оптимальные технологические параметры на обогатительных фабриках. 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30"/>
          <w:szCs w:val="30"/>
        </w:rPr>
      </w:pPr>
      <w:r>
        <w:rPr>
          <w:sz w:val="28"/>
          <w:szCs w:val="28"/>
          <w:rtl w:val="0"/>
        </w:rPr>
        <w:t xml:space="preserve">В сфере электроэнергетики внедряются системы виртуального мониторинга и прогностики состояния генерирующего оборудования, цифровой диспетчеризации энергетических объектов, позволяющие наиболее полно использовать высокоэффекти</w:t>
      </w:r>
      <w:r>
        <w:rPr>
          <w:sz w:val="28"/>
          <w:szCs w:val="28"/>
          <w:rtl w:val="0"/>
        </w:rPr>
        <w:t xml:space="preserve">вную генерацию. В различных городах и регионах строятся и вводятся в эксплуатацию цифровые подстанции, «умные» сети охватывают целые районы. Внедряются в эксплуатацию системы дистанционного управления оборудованием на магистральных линиях электропередачи. </w:t>
      </w:r>
      <w:r>
        <w:rPr>
          <w:rtl w:val="0"/>
        </w:rPr>
      </w:r>
      <w:r>
        <w:rPr>
          <w:sz w:val="30"/>
          <w:szCs w:val="30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Россия – мировой лидер в области атомной энергетики. Она зани</w:t>
      </w:r>
      <w:r>
        <w:rPr>
          <w:sz w:val="28"/>
          <w:szCs w:val="28"/>
          <w:rtl w:val="0"/>
        </w:rPr>
        <w:t xml:space="preserve">мает первое место в мире по количеству одновременно сооружаемых АЭС и является абсолютным лидером на рынке обогащения урана. Наша страна – одна из немногих, обладающих всеми известными ядерными технологиями, </w:t>
        <w:br/>
        <w:t xml:space="preserve">а некоторыми из них Россия обладает единолично.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Россия активно продвигает атомную энергетику на мировой рынок. Сегодня мы строим АЭС в Иране, Кита</w:t>
      </w:r>
      <w:r>
        <w:rPr>
          <w:sz w:val="28"/>
          <w:szCs w:val="28"/>
          <w:rtl w:val="0"/>
        </w:rPr>
        <w:t xml:space="preserve">е, Индии, Белоруссии, Турции, Бангладеше, Венгрии. Портфель зарубежных российских проектов в атомной энергетике на сегодняшний день включает 39 блоков (включая шесть блоков малой мощности) в 10 странах на разных стадиях реализации (по данным ГК «Росатом»).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России на сегодняшний день сооружается три новых энергоблока. Среди ключевых проектов последних л</w:t>
      </w:r>
      <w:r>
        <w:rPr>
          <w:sz w:val="28"/>
          <w:szCs w:val="28"/>
          <w:rtl w:val="0"/>
        </w:rPr>
        <w:t xml:space="preserve">ет: 22 мая 2020 г. в промышленную эксплуатацию введена первая в мире плавучая АЭС, расположенная в районе Чукотки. Атомная станция «Академик Ломоносов» стала одиннадцатой промышленно эксплуатируемой атомной электростанцией в России и самой северной в мире.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2021 году в Северске стартовало строительство первого в мире энергоблока нового поколения БРЕСТ-ОД-300. Э</w:t>
      </w:r>
      <w:r>
        <w:rPr>
          <w:sz w:val="28"/>
          <w:szCs w:val="28"/>
          <w:rtl w:val="0"/>
        </w:rPr>
        <w:t xml:space="preserve">то реактор на быстрых нейтронах, который с точки зрения безопасности не имеет аналогов в мире. Впервые в мировой практике на одной площадке будут совмещены реактор на быстрых нейтронах и пристанционный замкнутый ядерный топливный цикл. Облученное топливо п</w:t>
      </w:r>
      <w:r>
        <w:rPr>
          <w:sz w:val="28"/>
          <w:szCs w:val="28"/>
          <w:rtl w:val="0"/>
        </w:rPr>
        <w:t xml:space="preserve">осле переработки будет направляться на рефабрикацию (повторное изготовление свежего топлива) – таким образом, система станет фактически возобновляемой и практически безотходной в производственной цепочке. Пуск реактора БРЕСТ-ОД-300 возможен уже в 2028 году</w:t>
      </w:r>
      <w:r>
        <w:rPr>
          <w:sz w:val="28"/>
          <w:szCs w:val="28"/>
          <w:vertAlign w:val="superscript"/>
        </w:rPr>
        <w:footnoteReference w:id="9"/>
      </w:r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spacing w:after="120" w:line="288" w:lineRule="auto"/>
        <w:rPr>
          <w:b/>
          <w:sz w:val="30"/>
          <w:szCs w:val="30"/>
        </w:rPr>
      </w:pPr>
      <w:r>
        <w:rPr>
          <w:b/>
          <w:sz w:val="30"/>
          <w:szCs w:val="30"/>
          <w:rtl w:val="0"/>
        </w:rPr>
        <w:t xml:space="preserve">Слайды 19-20.</w:t>
      </w:r>
      <w:r>
        <w:rPr>
          <w:b/>
          <w:sz w:val="30"/>
          <w:szCs w:val="30"/>
        </w:rPr>
      </w:r>
    </w:p>
    <w:p>
      <w:pPr>
        <w:spacing w:after="120" w:line="288" w:lineRule="auto"/>
        <w:rPr>
          <w:sz w:val="14"/>
          <w:szCs w:val="1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14864" cy="398907"/>
                <wp:effectExtent l="0" t="0" r="0" b="0"/>
                <wp:docPr id="1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014864" cy="398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58.65pt;height:31.41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tl w:val="0"/>
        </w:rPr>
      </w:r>
      <w:r>
        <w:rPr>
          <w:sz w:val="14"/>
          <w:szCs w:val="14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Предлагаю проверить ваши знания, а может и интуицию в нашей викторине.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b/>
          <w:sz w:val="28"/>
          <w:szCs w:val="28"/>
        </w:rPr>
      </w:pPr>
      <w:r>
        <w:rPr>
          <w:sz w:val="28"/>
          <w:szCs w:val="28"/>
          <w:rtl w:val="0"/>
        </w:rPr>
        <w:t xml:space="preserve">Сейчас на экране будет несколько вопросов. В каждом вопросе будет два варианта ответа: если вы считаете, что верен первый вариант, поднимите левую руку, если второй – правую.</w:t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spacing w:after="120" w:line="288" w:lineRule="auto"/>
        <w:rPr>
          <w:b/>
          <w:color w:val="000000"/>
          <w:sz w:val="18"/>
          <w:szCs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17573" cy="398906"/>
                <wp:effectExtent l="0" t="0" r="0" b="0"/>
                <wp:docPr id="1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017573" cy="3989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58.86pt;height:31.41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tl w:val="0"/>
        </w:rPr>
      </w:r>
      <w:r>
        <w:rPr>
          <w:b/>
          <w:color w:val="000000"/>
          <w:sz w:val="18"/>
          <w:szCs w:val="1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В чем преимущество тепловых электростанций перед остальными? 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Варианты ответа: 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1. </w:t>
      </w:r>
      <w:r>
        <w:rPr>
          <w:b/>
          <w:sz w:val="28"/>
          <w:szCs w:val="28"/>
          <w:rtl w:val="0"/>
        </w:rPr>
        <w:t xml:space="preserve">быстро строятся (верно)</w:t>
      </w:r>
      <w:r>
        <w:rPr>
          <w:b/>
          <w:sz w:val="28"/>
          <w:szCs w:val="28"/>
        </w:rPr>
      </w:r>
    </w:p>
    <w:p>
      <w:pPr>
        <w:spacing w:after="120" w:line="288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2. можно строить везде</w:t>
      </w:r>
      <w:r>
        <w:rPr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28"/>
          <w:szCs w:val="28"/>
        </w:rPr>
      </w:r>
    </w:p>
    <w:p>
      <w:pPr>
        <w:pStyle w:val="751"/>
        <w:ind w:left="0" w:firstLine="0"/>
        <w:spacing w:before="0" w:after="120" w:line="288" w:lineRule="auto"/>
      </w:pPr>
      <w:r>
        <w:rPr>
          <w:rtl w:val="0"/>
        </w:rPr>
        <w:t xml:space="preserve">Слайды 20. </w:t>
      </w:r>
      <w:r/>
    </w:p>
    <w:p>
      <w:pPr>
        <w:spacing w:after="120" w:line="288" w:lineRule="auto"/>
        <w:rPr>
          <w:b/>
          <w:color w:val="000000"/>
          <w:sz w:val="18"/>
          <w:szCs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10179" cy="398906"/>
                <wp:effectExtent l="0" t="0" r="0" b="0"/>
                <wp:docPr id="1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010179" cy="3989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58.28pt;height:31.41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tl w:val="0"/>
        </w:rPr>
      </w:r>
      <w:r>
        <w:rPr>
          <w:b/>
          <w:color w:val="000000"/>
          <w:sz w:val="18"/>
          <w:szCs w:val="1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Что используют в качестве проверки уровня радиации вокруг АЭС? 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Варианты ответа: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 1. Грибы 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2. </w:t>
      </w:r>
      <w:r>
        <w:rPr>
          <w:b/>
          <w:color w:val="000000"/>
          <w:sz w:val="28"/>
          <w:szCs w:val="28"/>
          <w:rtl w:val="0"/>
        </w:rPr>
        <w:t xml:space="preserve">Одуванчики (верно</w:t>
      </w:r>
      <w:r>
        <w:rPr>
          <w:color w:val="000000"/>
          <w:sz w:val="28"/>
          <w:szCs w:val="28"/>
          <w:rtl w:val="0"/>
        </w:rPr>
        <w:t xml:space="preserve">)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13"/>
          <w:szCs w:val="13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13"/>
          <w:szCs w:val="13"/>
        </w:rPr>
      </w:r>
    </w:p>
    <w:p>
      <w:pPr>
        <w:pStyle w:val="751"/>
        <w:ind w:left="0" w:firstLine="0"/>
        <w:spacing w:before="0" w:after="120" w:line="288" w:lineRule="auto"/>
      </w:pPr>
      <w:r>
        <w:rPr>
          <w:rtl w:val="0"/>
        </w:rPr>
        <w:t xml:space="preserve">Слайды 21.</w:t>
      </w:r>
      <w:r/>
    </w:p>
    <w:p>
      <w:pPr>
        <w:spacing w:after="120" w:line="288" w:lineRule="auto"/>
        <w:rPr>
          <w:b/>
          <w:color w:val="000000"/>
          <w:sz w:val="18"/>
          <w:szCs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10179" cy="398906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010179" cy="3989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58.28pt;height:31.41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tl w:val="0"/>
        </w:rPr>
      </w:r>
      <w:r>
        <w:rPr>
          <w:b/>
          <w:color w:val="000000"/>
          <w:sz w:val="18"/>
          <w:szCs w:val="18"/>
        </w:rPr>
      </w:r>
    </w:p>
    <w:p>
      <w:pPr>
        <w:spacing w:after="120" w:line="288" w:lineRule="auto"/>
        <w:tabs>
          <w:tab w:val="left" w:pos="1575" w:leader="none"/>
          <w:tab w:val="left" w:pos="2241" w:leader="none"/>
          <w:tab w:val="left" w:pos="3827" w:leader="none"/>
          <w:tab w:val="left" w:pos="5459" w:leader="none"/>
          <w:tab w:val="left" w:pos="7620" w:leader="none"/>
          <w:tab w:val="left" w:pos="9619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Как называется электростанция, </w:t>
      </w:r>
      <w:r>
        <w:rPr>
          <w:sz w:val="28"/>
          <w:szCs w:val="28"/>
          <w:rtl w:val="0"/>
        </w:rPr>
        <w:t xml:space="preserve">работающая благодаря разнице в атмосферном давлении</w:t>
      </w:r>
      <w:r>
        <w:rPr>
          <w:color w:val="000000"/>
          <w:sz w:val="28"/>
          <w:szCs w:val="28"/>
          <w:rtl w:val="0"/>
        </w:rPr>
        <w:t xml:space="preserve">?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Варианты ответа: 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1. </w:t>
      </w:r>
      <w:r>
        <w:rPr>
          <w:b/>
          <w:color w:val="000000"/>
          <w:sz w:val="28"/>
          <w:szCs w:val="28"/>
          <w:rtl w:val="0"/>
        </w:rPr>
        <w:t xml:space="preserve">Ветроэлектростанция (верно)</w:t>
      </w:r>
      <w:r>
        <w:rPr>
          <w:b/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2. Турбостанция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14"/>
          <w:szCs w:val="1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14"/>
          <w:szCs w:val="14"/>
        </w:rPr>
      </w:r>
    </w:p>
    <w:p>
      <w:pPr>
        <w:pStyle w:val="751"/>
        <w:ind w:left="0" w:firstLine="0"/>
        <w:spacing w:before="0" w:after="120" w:line="288" w:lineRule="auto"/>
      </w:pPr>
      <w:r>
        <w:rPr>
          <w:rtl w:val="0"/>
        </w:rPr>
        <w:t xml:space="preserve">Слайд 22.</w:t>
      </w:r>
      <w:r/>
    </w:p>
    <w:p>
      <w:pPr>
        <w:spacing w:after="120" w:line="288" w:lineRule="auto"/>
        <w:rPr>
          <w:b/>
          <w:color w:val="000000"/>
          <w:sz w:val="18"/>
          <w:szCs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251457</wp:posOffset>
                </wp:positionH>
                <wp:positionV relativeFrom="paragraph">
                  <wp:posOffset>158112</wp:posOffset>
                </wp:positionV>
                <wp:extent cx="2010179" cy="398907"/>
                <wp:effectExtent l="0" t="0" r="0" b="0"/>
                <wp:wrapTopAndBottom/>
                <wp:docPr id="16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/>
                        <pic:nvPr/>
                      </pic:nvPicPr>
                      <pic:blipFill>
                        <a:blip r:embed="rId17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010179" cy="398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0;o:allowoverlap:true;o:allowincell:true;mso-position-horizontal-relative:text;margin-left:19.80pt;mso-position-horizontal:absolute;mso-position-vertical-relative:text;margin-top:12.45pt;mso-position-vertical:absolute;width:158.28pt;height:31.41pt;mso-wrap-distance-left:0.00pt;mso-wrap-distance-top:0.00pt;mso-wrap-distance-right:0.00pt;mso-wrap-distance-bottom:0.00pt;">
                <v:path textboxrect="0,0,0,0"/>
                <w10:wrap type="topAndBottom"/>
                <v:imagedata r:id="rId17" o:title=""/>
              </v:shape>
            </w:pict>
          </mc:Fallback>
        </mc:AlternateContent>
      </w:r>
      <w:r>
        <w:rPr>
          <w:b/>
          <w:color w:val="000000"/>
          <w:sz w:val="18"/>
          <w:szCs w:val="1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На базе какого корабля была построена первая плавучая атомная электростанция?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Варианты ответа: 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1. Авианосец</w:t>
      </w:r>
      <w:r>
        <w:rPr>
          <w:color w:val="000000"/>
          <w:sz w:val="28"/>
          <w:szCs w:val="28"/>
        </w:rPr>
      </w:r>
    </w:p>
    <w:p>
      <w:pPr>
        <w:spacing w:after="120" w:line="288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2. </w:t>
      </w:r>
      <w:r>
        <w:rPr>
          <w:b/>
          <w:color w:val="000000"/>
          <w:sz w:val="28"/>
          <w:szCs w:val="28"/>
          <w:rtl w:val="0"/>
        </w:rPr>
        <w:t xml:space="preserve">Ледокол (верно)</w:t>
      </w:r>
      <w:r>
        <w:rPr>
          <w:b/>
          <w:color w:val="000000"/>
          <w:sz w:val="28"/>
          <w:szCs w:val="28"/>
        </w:rPr>
      </w:r>
    </w:p>
    <w:p>
      <w:pPr>
        <w:spacing w:after="120" w:line="288" w:lineRule="auto"/>
        <w:rPr>
          <w:color w:val="000000"/>
          <w:sz w:val="14"/>
          <w:szCs w:val="1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color w:val="000000"/>
          <w:sz w:val="14"/>
          <w:szCs w:val="14"/>
        </w:rPr>
      </w:r>
    </w:p>
    <w:p>
      <w:pPr>
        <w:pStyle w:val="751"/>
        <w:ind w:left="0" w:firstLine="0"/>
        <w:spacing w:before="0" w:after="120" w:line="288" w:lineRule="auto"/>
      </w:pPr>
      <w:r>
        <w:rPr>
          <w:rtl w:val="0"/>
        </w:rPr>
        <w:t xml:space="preserve">Слайд 23.</w:t>
      </w:r>
      <w:r/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Наша страна обладает мощным топливно-энергетическ</w:t>
      </w:r>
      <w:r>
        <w:rPr>
          <w:sz w:val="28"/>
          <w:szCs w:val="28"/>
          <w:rtl w:val="0"/>
        </w:rPr>
        <w:t xml:space="preserve">им комплексом, способным на годы вперед обеспечить Россию и другие страны энергетическими ресурсами. Это один из важнейших секторов экономики, который за последние годы сделал гигантский скачок в своем развитии. Вместе с тем, ТЭК уверенно смотрит в будущее</w:t>
      </w:r>
      <w:r>
        <w:rPr>
          <w:sz w:val="28"/>
          <w:szCs w:val="28"/>
          <w:rtl w:val="0"/>
        </w:rPr>
        <w:t xml:space="preserve">, перед ним стоят стратегические задачи и далее быть гарантом мировой и национальной энергетической безопасности. В этой стремительно развивающейся области есть множество возможностей для молодых специалистов и тех, кто только начинает свой карьерный путь.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Дорогие друзья, помните, что будущее энергетики — это поле бескрайних возможностей и открытий. Ваша энергия, ваши знания и ваши идеи могут кардинально изменить мир к лучшему. Если </w:t>
      </w:r>
      <w:r>
        <w:rPr>
          <w:sz w:val="28"/>
          <w:szCs w:val="28"/>
          <w:rtl w:val="0"/>
        </w:rPr>
        <w:t xml:space="preserve">вы хотите сделать вклад в развитие экономики нашей страны и мира в целом, подумайте о карьере в энергетической отрасли. Вы можете стать тем, кто создаст новые технологии, разработает эффективные решения и поможет на пути к более чистому и безопасному миру.</w:t>
      </w:r>
      <w:r>
        <w:rPr>
          <w:sz w:val="28"/>
          <w:szCs w:val="28"/>
        </w:rPr>
      </w:r>
    </w:p>
    <w:p>
      <w:pPr>
        <w:jc w:val="both"/>
        <w:spacing w:after="120" w:line="288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pStyle w:val="751"/>
        <w:ind w:left="0" w:firstLine="0"/>
        <w:spacing w:before="0" w:after="120" w:line="288" w:lineRule="auto"/>
      </w:pPr>
      <w:r>
        <w:rPr>
          <w:rtl w:val="0"/>
        </w:rPr>
        <w:t xml:space="preserve">Слайд 24. Беседа с лектором</w:t>
      </w:r>
      <w:r/>
    </w:p>
    <w:p>
      <w:pPr>
        <w:jc w:val="both"/>
        <w:spacing w:after="120" w:line="288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А сейчас я бы хотел рассказать вам о своей профессии, опыте и том, как проходит мой обычный рабочий день.</w:t>
      </w:r>
      <w:r>
        <w:rPr>
          <w:color w:val="000000"/>
          <w:sz w:val="28"/>
          <w:szCs w:val="28"/>
        </w:rPr>
      </w:r>
    </w:p>
    <w:p>
      <w:pPr>
        <w:pStyle w:val="752"/>
        <w:ind w:left="0" w:firstLine="0"/>
        <w:spacing w:before="0" w:after="120" w:line="288" w:lineRule="auto"/>
        <w:rPr>
          <w:i w:val="0"/>
        </w:rPr>
      </w:pPr>
      <w:r>
        <w:rPr>
          <w:rtl w:val="0"/>
        </w:rPr>
      </w:r>
      <w:r>
        <w:rPr>
          <w:i w:val="0"/>
        </w:rPr>
      </w:r>
    </w:p>
    <w:p>
      <w:pPr>
        <w:pStyle w:val="752"/>
        <w:ind w:left="0" w:firstLine="0"/>
        <w:spacing w:before="0" w:after="120" w:line="288" w:lineRule="auto"/>
        <w:rPr>
          <w:i w:val="0"/>
        </w:rPr>
      </w:pPr>
      <w:r>
        <w:rPr>
          <w:i w:val="0"/>
          <w:rtl w:val="0"/>
        </w:rPr>
        <w:t xml:space="preserve">Слайд 25. Обратная связь</w:t>
      </w:r>
      <w:r>
        <w:rPr>
          <w:i w:val="0"/>
        </w:rPr>
      </w:r>
    </w:p>
    <w:p>
      <w:pPr>
        <w:pStyle w:val="752"/>
        <w:ind w:left="0" w:firstLine="0"/>
        <w:spacing w:before="0" w:after="120" w:line="288" w:lineRule="auto"/>
        <w:rPr>
          <w:b w:val="0"/>
          <w:i w:val="0"/>
        </w:rPr>
      </w:pPr>
      <w:r>
        <w:rPr>
          <w:b w:val="0"/>
          <w:i w:val="0"/>
          <w:rtl w:val="0"/>
        </w:rPr>
        <w:t xml:space="preserve">На этом наша сегодняшняя встреча завершается. Благодарю вас за участие и напоследок прошу перейти по ссылке на экране и поделиться впечатлениями о сегодняшнем мероприятии. </w:t>
      </w:r>
      <w:r>
        <w:rPr>
          <w:b w:val="0"/>
          <w:i w:val="0"/>
        </w:rPr>
      </w:r>
    </w:p>
    <w:p>
      <w:pPr>
        <w:pStyle w:val="752"/>
        <w:ind w:left="0" w:firstLine="0"/>
        <w:spacing w:before="0" w:after="120" w:line="288" w:lineRule="auto"/>
        <w:rPr>
          <w:i w:val="0"/>
        </w:rPr>
      </w:pPr>
      <w:r>
        <w:rPr>
          <w:rtl w:val="0"/>
        </w:rPr>
      </w:r>
      <w:r>
        <w:rPr>
          <w:i w:val="0"/>
        </w:rPr>
      </w:r>
    </w:p>
    <w:p>
      <w:pPr>
        <w:pStyle w:val="752"/>
        <w:ind w:left="0" w:firstLine="0"/>
        <w:spacing w:before="0" w:after="120" w:line="288" w:lineRule="auto"/>
      </w:pPr>
      <w:r>
        <w:rPr>
          <w:rtl w:val="0"/>
        </w:rPr>
      </w:r>
      <w:r/>
    </w:p>
    <w:sectPr>
      <w:headerReference w:type="default" r:id="rId8"/>
      <w:footerReference w:type="default" r:id="rId9"/>
      <w:footerReference w:type="even" r:id="rId10"/>
      <w:footnotePr/>
      <w:endnotePr/>
      <w:type w:val="nextPage"/>
      <w:pgSz w:w="11910" w:h="16840" w:orient="portrait"/>
      <w:pgMar w:top="1040" w:right="1020" w:bottom="280" w:left="102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egoe UI">
    <w:panose1 w:val="020B0502040504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r>
  </w:p>
  <w:p>
    <w:pPr>
      <w:ind w:left="0" w:right="36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0" w:right="36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https://tass.ru/ekonomika/25121991</w:t>
      </w:r>
      <w:r>
        <w:rPr>
          <w:sz w:val="20"/>
          <w:szCs w:val="20"/>
        </w:rPr>
      </w:r>
    </w:p>
  </w:footnote>
  <w:footnote w:id="3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Там же.</w:t>
      </w:r>
      <w:r>
        <w:rPr>
          <w:sz w:val="20"/>
          <w:szCs w:val="20"/>
        </w:rPr>
      </w:r>
    </w:p>
  </w:footnote>
  <w:footnote w:id="4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https://rusenergyweek.com/programme/youth-day/</w:t>
      </w:r>
      <w:r>
        <w:rPr>
          <w:sz w:val="20"/>
          <w:szCs w:val="20"/>
        </w:rPr>
      </w:r>
    </w:p>
  </w:footnote>
  <w:footnote w:id="5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https://ria.ru/20250922/rossija-2043475536.html</w:t>
      </w:r>
      <w:r>
        <w:rPr>
          <w:sz w:val="20"/>
          <w:szCs w:val="20"/>
        </w:rPr>
      </w:r>
    </w:p>
  </w:footnote>
  <w:footnote w:id="6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https://t.me/minenergo_official/5108</w:t>
      </w:r>
      <w:r>
        <w:rPr>
          <w:sz w:val="20"/>
          <w:szCs w:val="20"/>
        </w:rPr>
      </w:r>
    </w:p>
  </w:footnote>
  <w:footnote w:id="7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http://energo-cis.ru/news/vyrabotka_elektroene1739277992/</w:t>
      </w:r>
      <w:r>
        <w:rPr>
          <w:sz w:val="20"/>
          <w:szCs w:val="20"/>
        </w:rPr>
      </w:r>
    </w:p>
  </w:footnote>
  <w:footnote w:id="8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https://rusatom-overseas.com/ru/nuclear-energy/</w:t>
      </w:r>
      <w:r>
        <w:rPr>
          <w:sz w:val="20"/>
          <w:szCs w:val="20"/>
        </w:rPr>
      </w:r>
    </w:p>
  </w:footnote>
  <w:footnote w:id="9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https://tass.ru/ekonomika/24003849</w:t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25700" cy="571500"/>
              <wp:effectExtent l="0" t="0" r="0" b="0"/>
              <wp:docPr id="1" name="image7.png" descr="https://lh7-rt.googleusercontent.com/docsz/AD_4nXcWRNs-emAwWjjLXcxc5KS_raY4-bJKHBx1uxEIq8mXTlRm95OIjBh1escRQyPSEVGO-TtGzL1bDEzjLVKgkpSPB-tMOlGR9QVpb5G2xkHM5NL7hpBWsgArJSflgKra9AdkZcBTERpD5Tr389FwKXM?key=bJKQeu2hJG0EiSPZWDa2qw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https://lh7-rt.googleusercontent.com/docsz/AD_4nXcWRNs-emAwWjjLXcxc5KS_raY4-bJKHBx1uxEIq8mXTlRm95OIjBh1escRQyPSEVGO-TtGzL1bDEzjLVKgkpSPB-tMOlGR9QVpb5G2xkHM5NL7hpBWsgArJSflgKra9AdkZcBTERpD5Tr389FwKXM?key=bJKQeu2hJG0EiSPZWDa2qw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425700" cy="571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1.00pt;height:45.0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" w:eastAsia="zh-CN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8"/>
    <w:link w:val="75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8"/>
    <w:link w:val="75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8"/>
    <w:link w:val="75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8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8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8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0"/>
    <w:next w:val="7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0"/>
    <w:next w:val="7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0"/>
    <w:next w:val="7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58"/>
    <w:link w:val="757"/>
    <w:uiPriority w:val="10"/>
    <w:rPr>
      <w:sz w:val="48"/>
      <w:szCs w:val="48"/>
    </w:rPr>
  </w:style>
  <w:style w:type="character" w:styleId="37">
    <w:name w:val="Subtitle Char"/>
    <w:basedOn w:val="758"/>
    <w:link w:val="787"/>
    <w:uiPriority w:val="11"/>
    <w:rPr>
      <w:sz w:val="24"/>
      <w:szCs w:val="24"/>
    </w:rPr>
  </w:style>
  <w:style w:type="paragraph" w:styleId="38">
    <w:name w:val="Quote"/>
    <w:basedOn w:val="750"/>
    <w:next w:val="7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0"/>
    <w:next w:val="7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8"/>
    <w:link w:val="775"/>
    <w:uiPriority w:val="99"/>
  </w:style>
  <w:style w:type="character" w:styleId="45">
    <w:name w:val="Footer Char"/>
    <w:basedOn w:val="758"/>
    <w:link w:val="777"/>
    <w:uiPriority w:val="99"/>
  </w:style>
  <w:style w:type="paragraph" w:styleId="46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7"/>
    <w:uiPriority w:val="99"/>
  </w:style>
  <w:style w:type="table" w:styleId="48">
    <w:name w:val="Table Grid"/>
    <w:basedOn w:val="7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84"/>
    <w:uiPriority w:val="99"/>
    <w:rPr>
      <w:sz w:val="18"/>
    </w:rPr>
  </w:style>
  <w:style w:type="paragraph" w:styleId="178">
    <w:name w:val="endnote text"/>
    <w:basedOn w:val="7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8"/>
    <w:uiPriority w:val="99"/>
    <w:semiHidden/>
    <w:unhideWhenUsed/>
    <w:rPr>
      <w:vertAlign w:val="superscript"/>
    </w:rPr>
  </w:style>
  <w:style w:type="paragraph" w:styleId="181">
    <w:name w:val="toc 1"/>
    <w:basedOn w:val="750"/>
    <w:next w:val="7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0"/>
    <w:next w:val="7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0"/>
    <w:next w:val="7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0"/>
    <w:next w:val="7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0"/>
    <w:next w:val="7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0"/>
    <w:next w:val="7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0"/>
    <w:next w:val="7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0"/>
    <w:next w:val="7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0"/>
    <w:next w:val="7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0"/>
    <w:next w:val="750"/>
    <w:uiPriority w:val="99"/>
    <w:unhideWhenUsed/>
    <w:pPr>
      <w:spacing w:after="0" w:afterAutospacing="0"/>
    </w:pPr>
  </w:style>
  <w:style w:type="paragraph" w:styleId="750" w:default="1">
    <w:name w:val="Normal"/>
  </w:style>
  <w:style w:type="paragraph" w:styleId="751">
    <w:name w:val="Heading 1"/>
    <w:basedOn w:val="750"/>
    <w:next w:val="750"/>
    <w:pPr>
      <w:ind w:left="397"/>
      <w:spacing w:before="199"/>
    </w:pPr>
    <w:rPr>
      <w:b/>
      <w:sz w:val="28"/>
      <w:szCs w:val="28"/>
    </w:rPr>
  </w:style>
  <w:style w:type="paragraph" w:styleId="752">
    <w:name w:val="Heading 2"/>
    <w:basedOn w:val="750"/>
    <w:next w:val="750"/>
    <w:pPr>
      <w:ind w:left="112" w:hanging="2260"/>
      <w:spacing w:before="48"/>
    </w:pPr>
    <w:rPr>
      <w:b/>
      <w:i/>
      <w:sz w:val="28"/>
      <w:szCs w:val="28"/>
    </w:rPr>
  </w:style>
  <w:style w:type="paragraph" w:styleId="753">
    <w:name w:val="Heading 3"/>
    <w:basedOn w:val="750"/>
    <w:next w:val="750"/>
    <w:pPr>
      <w:keepLines/>
      <w:keepNext/>
      <w:spacing w:before="40"/>
    </w:pPr>
    <w:rPr>
      <w:rFonts w:ascii="Cambria" w:hAnsi="Cambria" w:eastAsia="Cambria" w:cs="Cambria"/>
      <w:color w:val="243f61"/>
      <w:sz w:val="24"/>
      <w:szCs w:val="24"/>
    </w:rPr>
  </w:style>
  <w:style w:type="paragraph" w:styleId="754">
    <w:name w:val="Heading 4"/>
    <w:basedOn w:val="750"/>
    <w:next w:val="750"/>
    <w:pPr>
      <w:keepLines/>
      <w:keepNext/>
      <w:spacing w:before="240" w:after="40"/>
    </w:pPr>
    <w:rPr>
      <w:b/>
      <w:sz w:val="24"/>
      <w:szCs w:val="24"/>
    </w:rPr>
  </w:style>
  <w:style w:type="paragraph" w:styleId="755">
    <w:name w:val="Heading 5"/>
    <w:basedOn w:val="750"/>
    <w:next w:val="750"/>
    <w:pPr>
      <w:keepLines/>
      <w:keepNext/>
      <w:spacing w:before="220" w:after="40"/>
    </w:pPr>
    <w:rPr>
      <w:b/>
    </w:rPr>
  </w:style>
  <w:style w:type="paragraph" w:styleId="756">
    <w:name w:val="Heading 6"/>
    <w:basedOn w:val="750"/>
    <w:next w:val="750"/>
    <w:pPr>
      <w:keepLines/>
      <w:keepNext/>
      <w:spacing w:before="200" w:after="40"/>
    </w:pPr>
    <w:rPr>
      <w:b/>
      <w:sz w:val="20"/>
      <w:szCs w:val="20"/>
    </w:rPr>
  </w:style>
  <w:style w:type="paragraph" w:styleId="757">
    <w:name w:val="Title"/>
    <w:basedOn w:val="750"/>
    <w:next w:val="750"/>
    <w:pPr>
      <w:keepLines/>
      <w:keepNext/>
      <w:spacing w:before="480" w:after="120"/>
    </w:pPr>
    <w:rPr>
      <w:b/>
      <w:sz w:val="72"/>
      <w:szCs w:val="72"/>
    </w:rPr>
  </w:style>
  <w:style w:type="character" w:styleId="758" w:default="1">
    <w:name w:val="Default Paragraph Font"/>
    <w:uiPriority w:val="1"/>
    <w:unhideWhenUsed/>
  </w:style>
  <w:style w:type="table" w:styleId="7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  <w:style w:type="table" w:styleId="76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63">
    <w:name w:val="Body Text"/>
    <w:uiPriority w:val="1"/>
    <w:qFormat/>
    <w:pPr>
      <w:ind w:left="112"/>
      <w:jc w:val="both"/>
      <w:spacing w:before="72"/>
    </w:pPr>
    <w:rPr>
      <w:sz w:val="28"/>
      <w:szCs w:val="28"/>
    </w:rPr>
  </w:style>
  <w:style w:type="paragraph" w:styleId="764">
    <w:name w:val="List Paragraph"/>
    <w:link w:val="774"/>
    <w:uiPriority w:val="34"/>
    <w:qFormat/>
    <w:pPr>
      <w:ind w:left="112" w:right="108" w:firstLine="285"/>
      <w:jc w:val="both"/>
      <w:spacing w:before="200"/>
    </w:pPr>
  </w:style>
  <w:style w:type="paragraph" w:styleId="765" w:customStyle="1">
    <w:name w:val="Table Paragraph"/>
    <w:uiPriority w:val="1"/>
    <w:qFormat/>
  </w:style>
  <w:style w:type="character" w:styleId="766">
    <w:name w:val="annotation reference"/>
    <w:basedOn w:val="758"/>
    <w:uiPriority w:val="99"/>
    <w:semiHidden/>
    <w:unhideWhenUsed/>
    <w:rPr>
      <w:sz w:val="16"/>
      <w:szCs w:val="16"/>
    </w:rPr>
  </w:style>
  <w:style w:type="paragraph" w:styleId="767">
    <w:name w:val="annotation text"/>
    <w:link w:val="768"/>
    <w:uiPriority w:val="99"/>
    <w:semiHidden/>
    <w:unhideWhenUsed/>
    <w:rPr>
      <w:sz w:val="20"/>
      <w:szCs w:val="20"/>
    </w:rPr>
  </w:style>
  <w:style w:type="character" w:styleId="768" w:customStyle="1">
    <w:name w:val="Текст примечания Знак"/>
    <w:basedOn w:val="758"/>
    <w:link w:val="767"/>
    <w:uiPriority w:val="99"/>
    <w:semiHidden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769">
    <w:name w:val="annotation subject"/>
    <w:basedOn w:val="767"/>
    <w:next w:val="767"/>
    <w:link w:val="770"/>
    <w:uiPriority w:val="99"/>
    <w:semiHidden/>
    <w:unhideWhenUsed/>
    <w:rPr>
      <w:b/>
      <w:bCs/>
    </w:rPr>
  </w:style>
  <w:style w:type="character" w:styleId="770" w:customStyle="1">
    <w:name w:val="Тема примечания Знак"/>
    <w:basedOn w:val="768"/>
    <w:link w:val="76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paragraph" w:styleId="771">
    <w:name w:val="Balloon Text"/>
    <w:link w:val="77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72" w:customStyle="1">
    <w:name w:val="Текст выноски Знак"/>
    <w:basedOn w:val="758"/>
    <w:link w:val="771"/>
    <w:uiPriority w:val="99"/>
    <w:semiHidden/>
    <w:rPr>
      <w:rFonts w:ascii="Segoe UI" w:hAnsi="Segoe UI" w:eastAsia="Times New Roman" w:cs="Segoe UI"/>
      <w:sz w:val="18"/>
      <w:szCs w:val="18"/>
      <w:lang w:val="ru-RU"/>
    </w:rPr>
  </w:style>
  <w:style w:type="paragraph" w:styleId="773">
    <w:name w:val="Revision"/>
    <w:hidden/>
    <w:uiPriority w:val="99"/>
    <w:semiHidden/>
    <w:pPr>
      <w:widowControl/>
    </w:pPr>
  </w:style>
  <w:style w:type="character" w:styleId="774" w:customStyle="1">
    <w:name w:val="Абзац списка Знак"/>
    <w:link w:val="764"/>
    <w:uiPriority w:val="34"/>
    <w:rPr>
      <w:rFonts w:ascii="Times New Roman" w:hAnsi="Times New Roman" w:eastAsia="Times New Roman" w:cs="Times New Roman"/>
      <w:lang w:val="ru-RU"/>
    </w:rPr>
  </w:style>
  <w:style w:type="paragraph" w:styleId="775">
    <w:name w:val="Header"/>
    <w:link w:val="7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76" w:customStyle="1">
    <w:name w:val="Верхний колонтитул Знак"/>
    <w:basedOn w:val="758"/>
    <w:link w:val="775"/>
    <w:uiPriority w:val="99"/>
    <w:rPr>
      <w:rFonts w:ascii="Times New Roman" w:hAnsi="Times New Roman" w:eastAsia="Times New Roman" w:cs="Times New Roman"/>
      <w:lang w:val="ru-RU"/>
    </w:rPr>
  </w:style>
  <w:style w:type="paragraph" w:styleId="777">
    <w:name w:val="Footer"/>
    <w:link w:val="7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78" w:customStyle="1">
    <w:name w:val="Нижний колонтитул Знак"/>
    <w:basedOn w:val="758"/>
    <w:link w:val="777"/>
    <w:uiPriority w:val="99"/>
    <w:rPr>
      <w:rFonts w:ascii="Times New Roman" w:hAnsi="Times New Roman" w:eastAsia="Times New Roman" w:cs="Times New Roman"/>
      <w:lang w:val="ru-RU"/>
    </w:rPr>
  </w:style>
  <w:style w:type="character" w:styleId="779" w:customStyle="1">
    <w:name w:val="Заголовок 3 Знак"/>
    <w:basedOn w:val="758"/>
    <w:uiPriority w:val="9"/>
    <w:rPr>
      <w:rFonts w:asciiTheme="majorHAnsi" w:hAnsiTheme="majorHAnsi" w:eastAsiaTheme="majorEastAsia" w:cstheme="majorBidi"/>
      <w:color w:val="243f60" w:themeColor="accent1" w:themeShade="00"/>
      <w:sz w:val="24"/>
      <w:szCs w:val="24"/>
      <w:lang w:val="ru-RU"/>
    </w:rPr>
  </w:style>
  <w:style w:type="character" w:styleId="780">
    <w:name w:val="Hyperlink"/>
    <w:basedOn w:val="758"/>
    <w:uiPriority w:val="99"/>
    <w:unhideWhenUsed/>
    <w:rPr>
      <w:color w:val="0000ff" w:themeColor="hyperlink"/>
      <w:u w:val="single"/>
    </w:rPr>
  </w:style>
  <w:style w:type="character" w:styleId="781" w:customStyle="1">
    <w:name w:val="Неразрешенное упоминание1"/>
    <w:basedOn w:val="758"/>
    <w:uiPriority w:val="99"/>
    <w:semiHidden/>
    <w:unhideWhenUsed/>
    <w:rPr>
      <w:color w:val="605e5c"/>
      <w:shd w:val="clear" w:color="auto" w:fill="e1dfdd"/>
    </w:rPr>
  </w:style>
  <w:style w:type="character" w:styleId="782">
    <w:name w:val="FollowedHyperlink"/>
    <w:basedOn w:val="758"/>
    <w:uiPriority w:val="99"/>
    <w:semiHidden/>
    <w:unhideWhenUsed/>
    <w:rPr>
      <w:color w:val="800080" w:themeColor="followedHyperlink"/>
      <w:u w:val="single"/>
    </w:rPr>
  </w:style>
  <w:style w:type="character" w:styleId="783">
    <w:name w:val="page number"/>
    <w:basedOn w:val="758"/>
    <w:uiPriority w:val="99"/>
    <w:semiHidden/>
    <w:unhideWhenUsed/>
  </w:style>
  <w:style w:type="paragraph" w:styleId="784">
    <w:name w:val="footnote text"/>
    <w:link w:val="785"/>
    <w:uiPriority w:val="99"/>
    <w:semiHidden/>
    <w:unhideWhenUsed/>
    <w:rPr>
      <w:sz w:val="20"/>
      <w:szCs w:val="20"/>
    </w:rPr>
  </w:style>
  <w:style w:type="character" w:styleId="785" w:customStyle="1">
    <w:name w:val="Текст сноски Знак"/>
    <w:basedOn w:val="758"/>
    <w:link w:val="784"/>
    <w:uiPriority w:val="99"/>
    <w:semiHidden/>
    <w:rPr>
      <w:sz w:val="20"/>
      <w:szCs w:val="20"/>
    </w:rPr>
  </w:style>
  <w:style w:type="character" w:styleId="786">
    <w:name w:val="footnote reference"/>
    <w:basedOn w:val="758"/>
    <w:uiPriority w:val="99"/>
    <w:semiHidden/>
    <w:unhideWhenUsed/>
    <w:rPr>
      <w:vertAlign w:val="superscript"/>
    </w:rPr>
  </w:style>
  <w:style w:type="paragraph" w:styleId="787">
    <w:name w:val="Subtitle"/>
    <w:basedOn w:val="750"/>
    <w:next w:val="750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tUzFjxaAR51nQlj7fy9odu6zA==">CgMxLjAyCGguZ2pkZ3hzMg1oLmFmaGtkOXh5OWF4Mg5oLjliZGZsbG1vZ2Q4YzgAciExUEZScW1vNTJ0RFRWbDhhTDVFU1pZcnNQcVM1dHVIZXA=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Цыпкина Екатерина Сергеевна</dc:creator>
  <cp:lastModifiedBy>Федор Левицкий</cp:lastModifiedBy>
  <cp:revision>1</cp:revision>
  <dcterms:created xsi:type="dcterms:W3CDTF">2025-09-25T10:15:00Z</dcterms:created>
  <dcterms:modified xsi:type="dcterms:W3CDTF">2025-09-25T15:39:43Z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2024-08-28T00:00:00Z</vt:lpwstr>
  </property>
  <property fmtid="{D5CDD505-2E9C-101B-9397-08002B2CF9AE}" pid="3" name="LastSaved">
    <vt:lpwstr>2024-09-04T00:00:00Z</vt:lpwstr>
  </property>
</Properties>
</file>