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zc2unagy2k9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викторины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«Право выбора»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Виноградова Ирина Маратовна</w:t>
      </w:r>
    </w:p>
    <w:p w:rsidR="00000000" w:rsidDel="00000000" w:rsidP="00000000" w:rsidRDefault="00000000" w:rsidRPr="00000000" w14:paraId="00000012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член Избирательной комиссии Свердловской области, </w:t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м.н.с. Института философии и права </w:t>
        <w:br w:type="textWrapping"/>
        <w:t xml:space="preserve">Уральского отделения Российской академии наук,</w:t>
      </w:r>
    </w:p>
    <w:p w:rsidR="00000000" w:rsidDel="00000000" w:rsidP="00000000" w:rsidRDefault="00000000" w:rsidRPr="00000000" w14:paraId="00000014">
      <w:pPr>
        <w:spacing w:line="360" w:lineRule="auto"/>
        <w:ind w:firstLine="708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заместитель председателя Совета молодых политологов </w:t>
        <w:br w:type="textWrapping"/>
        <w:t xml:space="preserve">Российской ассоциации политической науки</w:t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у слушателей осознанное понимание избирательной системы в России и важности участия в выборах через интерактивное погружение в историю и современные практики голосования.</w:t>
      </w:r>
    </w:p>
    <w:p w:rsidR="00000000" w:rsidDel="00000000" w:rsidP="00000000" w:rsidRDefault="00000000" w:rsidRPr="00000000" w14:paraId="0000001C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Дать базовые знания об истории выборов в России и мире.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Объяснить принципы работы избирательных систем (мажоритарной, пропорциональной, смешанной).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Познакомить с современной избирательной системой РФ и электронным голосованием.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Сформировать интерес к избирательному процессу через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необычные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факты.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Подчеркнуть роль молод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жи в будущем страны.</w:t>
      </w:r>
    </w:p>
    <w:p w:rsidR="00000000" w:rsidDel="00000000" w:rsidP="00000000" w:rsidRDefault="00000000" w:rsidRPr="00000000" w14:paraId="00000022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Формируемые ценности: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г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ражданственность;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лужение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течеству и ответственность за его судьбу.</w:t>
      </w:r>
    </w:p>
    <w:p w:rsidR="00000000" w:rsidDel="00000000" w:rsidP="00000000" w:rsidRDefault="00000000" w:rsidRPr="00000000" w14:paraId="00000025">
      <w:pPr>
        <w:spacing w:line="360" w:lineRule="auto"/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Смысловые направления: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нешняя и внутренняя политика,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равовая грамотность</w:t>
      </w:r>
    </w:p>
    <w:p w:rsidR="00000000" w:rsidDel="00000000" w:rsidP="00000000" w:rsidRDefault="00000000" w:rsidRPr="00000000" w14:paraId="00000026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 минут</w:t>
      </w:r>
    </w:p>
    <w:p w:rsidR="00000000" w:rsidDel="00000000" w:rsidP="00000000" w:rsidRDefault="00000000" w:rsidRPr="00000000" w14:paraId="0000002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Целевая аудитория: ученики средней и старшей школы</w:t>
      </w:r>
    </w:p>
    <w:p w:rsidR="00000000" w:rsidDel="00000000" w:rsidP="00000000" w:rsidRDefault="00000000" w:rsidRPr="00000000" w14:paraId="0000002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Возрастное ограничение: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12+</w:t>
      </w:r>
    </w:p>
    <w:p w:rsidR="00000000" w:rsidDel="00000000" w:rsidP="00000000" w:rsidRDefault="00000000" w:rsidRPr="00000000" w14:paraId="00000029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</w:t>
      </w:r>
    </w:p>
    <w:p w:rsidR="00000000" w:rsidDel="00000000" w:rsidP="00000000" w:rsidRDefault="00000000" w:rsidRPr="00000000" w14:paraId="0000002A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викторина</w:t>
      </w:r>
    </w:p>
    <w:p w:rsidR="00000000" w:rsidDel="00000000" w:rsidP="00000000" w:rsidRDefault="00000000" w:rsidRPr="00000000" w14:paraId="0000002B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сценарий;</w:t>
      </w:r>
    </w:p>
    <w:p w:rsidR="00000000" w:rsidDel="00000000" w:rsidP="00000000" w:rsidRDefault="00000000" w:rsidRPr="00000000" w14:paraId="0000002D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презентация.</w:t>
      </w:r>
    </w:p>
    <w:p w:rsidR="00000000" w:rsidDel="00000000" w:rsidP="00000000" w:rsidRDefault="00000000" w:rsidRPr="00000000" w14:paraId="0000002E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1. Титульный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Каждый из нас не только человек, но и гражданин своего государства. У каждого гражданина Российской Федерации есть права и обязанности. Одно из самых важных политических прав гражданина — право выбирать и быть избранным (избирательное право). С 18 лет вы можете принимать участие в избрании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например, президента. А по достижении определ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нного возраста, установленного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онституцией Российской Федераци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 федеральными законами, гражданин может быть сам избран в органы государственной власти.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Выборы только кажутся сложными и непонятными, но сегодня мы убедимся, что это очень интересный и многогранный процесс.</w:t>
      </w:r>
    </w:p>
    <w:p w:rsidR="00000000" w:rsidDel="00000000" w:rsidP="00000000" w:rsidRDefault="00000000" w:rsidRPr="00000000" w14:paraId="0000003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37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Чтобы принять участие в сегодняшней игре, вам необходимо пройти регистрацию. Вам потребуются смартфоны. Пожалуйста, перейдите по QR-коду, который вы видите на экране. Заполните поля регистрации. </w:t>
      </w:r>
    </w:p>
    <w:p w:rsidR="00000000" w:rsidDel="00000000" w:rsidP="00000000" w:rsidRDefault="00000000" w:rsidRPr="00000000" w14:paraId="00000038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всех получилось?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Ведущий проверяет, у всех ли получилось зарегистрироваться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39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готовы? Отлично, тогда переходим к правилам.</w:t>
      </w:r>
    </w:p>
    <w:p w:rsidR="00000000" w:rsidDel="00000000" w:rsidP="00000000" w:rsidRDefault="00000000" w:rsidRPr="00000000" w14:paraId="0000003A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firstLine="70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 Правила</w:t>
      </w:r>
    </w:p>
    <w:p w:rsidR="00000000" w:rsidDel="00000000" w:rsidP="00000000" w:rsidRDefault="00000000" w:rsidRPr="00000000" w14:paraId="0000003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ас жд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 викторина из 4-х блоков: общие вопросы о выборах, типы избирательных систем, выборы в России сегодня и электронное голосование. Всего викторина включает в себя 21 вопрос разного уровня сложности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где-то нужно выбрать один из вариант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ответа, где-то догадаться, 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изображено на фото, или сопоставить факты.</w:t>
      </w:r>
    </w:p>
    <w:p w:rsidR="00000000" w:rsidDel="00000000" w:rsidP="00000000" w:rsidRDefault="00000000" w:rsidRPr="00000000" w14:paraId="0000003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Есть вопросы?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нет,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давайте начинать!</w:t>
      </w:r>
    </w:p>
    <w:p w:rsidR="00000000" w:rsidDel="00000000" w:rsidP="00000000" w:rsidRDefault="00000000" w:rsidRPr="00000000" w14:paraId="0000003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лок № 1 «Всё 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ыбор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4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этом блоке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будут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общие вопросы о выборах в России и мире, некоторые интересные факты о голосовании и немного истори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5. Вопрос №1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Каким образом институты прямой демократии и выборности, имеющие глубокие исторические корни в России, проявлялись в политической культуре Древней и Средневековой Руси (IX–XV вв.) через практики народных собраний в городах?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Призвание князя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Вече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Слепой жребий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Голосование</w:t>
      </w:r>
    </w:p>
    <w:p w:rsidR="00000000" w:rsidDel="00000000" w:rsidP="00000000" w:rsidRDefault="00000000" w:rsidRPr="00000000" w14:paraId="0000004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6. Ответ на вопрос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Жители Великого Новгорода несколько веков использовали формат народных собраний, называемых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вече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На вече избирали или изгоняли должностных лиц, распоряжались земельными наделами, принимали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решения об участии в войне. Участники вече собирались всегда в строго определ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нном месте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ак, в Новгороде собрания проходили у Софийского собора. </w:t>
      </w:r>
    </w:p>
    <w:p w:rsidR="00000000" w:rsidDel="00000000" w:rsidP="00000000" w:rsidRDefault="00000000" w:rsidRPr="00000000" w14:paraId="0000004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Интересный факт: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новгородское вече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возникло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значительно раньше первого парламента в мире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он появился только в 1265 году в Англии.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firstLine="708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Сегодня для нас привычно, что голосовать на выборах можно вне зависимости от пола, расы, национальности и религии. Но так было далеко не всегда. Выбер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 из этих четыр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х стран ту, в которой право голосовать для женщин появилось раньше.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США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Нидерланды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Российская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мперия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Швейцария</w:t>
      </w:r>
    </w:p>
    <w:p w:rsidR="00000000" w:rsidDel="00000000" w:rsidP="00000000" w:rsidRDefault="00000000" w:rsidRPr="00000000" w14:paraId="0000005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Раньше всех из этих стран избирательное право для женщин появилось в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Российской империи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в 1906 году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территории Великого княжества Финляндского, а в 1917 году — на федеральном уровне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Это произошло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раньше, чем в большинстве стран Европы. Временное правительство официально предоставило женщинам избирательное право — как голосовать, так и быть избранными. Во Всероссийско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чредительное собрание было избрано 10 женщин из 767 депутатов. Это было уникально для своего времени. </w:t>
      </w:r>
    </w:p>
    <w:p w:rsidR="00000000" w:rsidDel="00000000" w:rsidP="00000000" w:rsidRDefault="00000000" w:rsidRPr="00000000" w14:paraId="0000005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сравнения, в США право голосовать у женщин появилось в 1920 году, в Великобритании — в 1918 году (ограниченное) и в 1928 году (полное), а в Швейцарии на федеральном уровне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только в 1971 году.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России голосование является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каждого человека. Он может этим правом воспользоваться, а может нет. Но в некоторых странах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в выборах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обязательно. В какой из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указанных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стран голосование является обязательным,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за неучастие в выборах гражданам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грозит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штраф? </w:t>
      </w:r>
    </w:p>
    <w:p w:rsidR="00000000" w:rsidDel="00000000" w:rsidP="00000000" w:rsidRDefault="00000000" w:rsidRPr="00000000" w14:paraId="0000005A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Канада</w:t>
      </w:r>
    </w:p>
    <w:p w:rsidR="00000000" w:rsidDel="00000000" w:rsidP="00000000" w:rsidRDefault="00000000" w:rsidRPr="00000000" w14:paraId="0000005B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Австралия</w:t>
      </w:r>
    </w:p>
    <w:p w:rsidR="00000000" w:rsidDel="00000000" w:rsidP="00000000" w:rsidRDefault="00000000" w:rsidRPr="00000000" w14:paraId="0000005C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Германия</w:t>
      </w:r>
    </w:p>
    <w:p w:rsidR="00000000" w:rsidDel="00000000" w:rsidP="00000000" w:rsidRDefault="00000000" w:rsidRPr="00000000" w14:paraId="0000005D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Швеция</w:t>
      </w:r>
    </w:p>
    <w:p w:rsidR="00000000" w:rsidDel="00000000" w:rsidP="00000000" w:rsidRDefault="00000000" w:rsidRPr="00000000" w14:paraId="0000005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 перечисленных стран обязательным голосование является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в Австралии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Оно является таким с 1924 года для федеральных и региональных выборов. Любой, кто не голосует на выборах без уважительной причины, должен заплатить штраф в размере от 20 долларов и выше в зависимости от вида выборов и штата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вка в этом гос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ударстве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никогда не опускалась ниже 90%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этой стране выборы считаются одними из крупнейших в мире по числу избирателей. Для получения бюллетеня гражданин должен подтвердить свою личность с помощью отпечатка пальца. Однако голос он подаёт «по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старинке» — с помощью бумажн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бюллетен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я.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осле голосования палец гражданина отмечают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специальными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чернилами, которые тру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дно удалить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Что это за страна?</w:t>
      </w:r>
    </w:p>
    <w:p w:rsidR="00000000" w:rsidDel="00000000" w:rsidP="00000000" w:rsidRDefault="00000000" w:rsidRPr="00000000" w14:paraId="00000065">
      <w:pPr>
        <w:numPr>
          <w:ilvl w:val="0"/>
          <w:numId w:val="1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Китай</w:t>
      </w:r>
    </w:p>
    <w:p w:rsidR="00000000" w:rsidDel="00000000" w:rsidP="00000000" w:rsidRDefault="00000000" w:rsidRPr="00000000" w14:paraId="00000066">
      <w:pPr>
        <w:numPr>
          <w:ilvl w:val="0"/>
          <w:numId w:val="1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Индонезия</w:t>
      </w:r>
    </w:p>
    <w:p w:rsidR="00000000" w:rsidDel="00000000" w:rsidP="00000000" w:rsidRDefault="00000000" w:rsidRPr="00000000" w14:paraId="00000067">
      <w:pPr>
        <w:numPr>
          <w:ilvl w:val="0"/>
          <w:numId w:val="1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Индия</w:t>
      </w:r>
    </w:p>
    <w:p w:rsidR="00000000" w:rsidDel="00000000" w:rsidP="00000000" w:rsidRDefault="00000000" w:rsidRPr="00000000" w14:paraId="00000068">
      <w:pPr>
        <w:numPr>
          <w:ilvl w:val="0"/>
          <w:numId w:val="19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Уганда</w:t>
      </w:r>
    </w:p>
    <w:p w:rsidR="00000000" w:rsidDel="00000000" w:rsidP="00000000" w:rsidRDefault="00000000" w:rsidRPr="00000000" w14:paraId="00000069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Индия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На всеобщих выборах там участвуют более 900 миллионов граждан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тобы избежать фальсификаций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двойного голосования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страна использует уникальную систему идентификации. </w:t>
      </w:r>
    </w:p>
    <w:p w:rsidR="00000000" w:rsidDel="00000000" w:rsidP="00000000" w:rsidRDefault="00000000" w:rsidRPr="00000000" w14:paraId="0000006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Избиратель ставит свой отпечаток, перед голосованием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сравнивается со в специальной системе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чтобы подтвердить личность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После голосования избирателю наносят чернила на ноготь и кожу у основания пальца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 этих местах они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могут держаться до 2 недель. Всего такая система используется примерно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стран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ах,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том числе в странах Африки.</w:t>
      </w:r>
    </w:p>
    <w:p w:rsidR="00000000" w:rsidDel="00000000" w:rsidP="00000000" w:rsidRDefault="00000000" w:rsidRPr="00000000" w14:paraId="0000006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лок № 2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збирательны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системы»</w:t>
      </w:r>
    </w:p>
    <w:p w:rsidR="00000000" w:rsidDel="00000000" w:rsidP="00000000" w:rsidRDefault="00000000" w:rsidRPr="00000000" w14:paraId="0000006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в мире существуют три избирательные системы: мажоритарная, пропорциональная и смешанная. </w:t>
      </w:r>
    </w:p>
    <w:p w:rsidR="00000000" w:rsidDel="00000000" w:rsidP="00000000" w:rsidRDefault="00000000" w:rsidRPr="00000000" w14:paraId="0000007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Начнём с мажоритарной. Название происходит от французского слова majorité — «большинство». В этой системе соревнуются отдельные личности — кандидаты (например, на выборах президента или губернаторов). У этой системы есть подвиды: относительная (побеждает кандидат с простым перевесом) и абсолютная (побеждает кандидат, который набрал 50% всех голосов + 1 голос). </w:t>
      </w:r>
    </w:p>
    <w:p w:rsidR="00000000" w:rsidDel="00000000" w:rsidP="00000000" w:rsidRDefault="00000000" w:rsidRPr="00000000" w14:paraId="0000007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Пропорциональная система — это система, где мандаты достаются партиям пропорционально полученному ими проценту на выборах. При этом существует избирательный барьер — как правило, от 3 до 7% для прохождения в парламент. </w:t>
      </w:r>
    </w:p>
    <w:p w:rsidR="00000000" w:rsidDel="00000000" w:rsidP="00000000" w:rsidRDefault="00000000" w:rsidRPr="00000000" w14:paraId="0000007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Наиболее сложная, но справедливая и сбалансированная система — смешанная. В ней, как правило, половина мандатов разыгрывается по округам, половина — по спискам партий. Гибрид устраняет перекосы мажоритарной системы и хаос пропорциональной системы. В результате — появляется баланс между представителями большинства и представительствами регионов и партий. </w:t>
      </w:r>
    </w:p>
    <w:p w:rsidR="00000000" w:rsidDel="00000000" w:rsidP="00000000" w:rsidRDefault="00000000" w:rsidRPr="00000000" w14:paraId="0000007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теперь попробуйте ответить на несколько вопросов по этой теме.</w:t>
      </w:r>
    </w:p>
    <w:p w:rsidR="00000000" w:rsidDel="00000000" w:rsidP="00000000" w:rsidRDefault="00000000" w:rsidRPr="00000000" w14:paraId="0000007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Какая избирательная система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применялась в России на выборах? 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ропорциональная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жоритарная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мешанная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4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применялись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России применялись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все типы избирательных систем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7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Мажоритарная система применяется, например, для выборов Президента РФ или губернаторов (абсолютное большинство), на муниципальных выбор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(относительное большинство). По смешанной системе формируется Государственная Дума и большинство региональных парламентов.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ропорциональная система применялась на выборах Государственной Думы в 2007 и 2011 годах.</w:t>
      </w:r>
    </w:p>
    <w:p w:rsidR="00000000" w:rsidDel="00000000" w:rsidP="00000000" w:rsidRDefault="00000000" w:rsidRPr="00000000" w14:paraId="0000007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ропорциональная система редко используется на выборах в федеральные парламенты, так как может привести к очень раздробленному парламенту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дновременно в него могут входить десятки партий, и тогда решения по ключевым вопросам будут затягиваться на сотни дней. </w:t>
      </w:r>
    </w:p>
    <w:p w:rsidR="00000000" w:rsidDel="00000000" w:rsidP="00000000" w:rsidRDefault="00000000" w:rsidRPr="00000000" w14:paraId="0000008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Ключевой индикатор «здоровья» политической системы — время формирования правительства. Например, после выборов 2018 года России понадобилось 22 дня для утверждения премьер‑министра и других ключевых министров. Отсюда следующий вопрос.</w:t>
      </w:r>
    </w:p>
    <w:p w:rsidR="00000000" w:rsidDel="00000000" w:rsidP="00000000" w:rsidRDefault="00000000" w:rsidRPr="00000000" w14:paraId="0000008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сколько дней потребовалось парламенту Бельгии после голосования 2019 года для утверждения правительства?</w:t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115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271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457</w:t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653</w:t>
      </w:r>
    </w:p>
    <w:p w:rsidR="00000000" w:rsidDel="00000000" w:rsidP="00000000" w:rsidRDefault="00000000" w:rsidRPr="00000000" w14:paraId="0000008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Целых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653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дня, то есть почти 2 года страна существовала без правительства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Кстати, в 2021–2022 гг. Нидерланды официально не имели правительства 271 день. Ровно столько времени было затрачено на достижение согласия. В течение этого времени депутаты работали без присяги.</w:t>
      </w:r>
    </w:p>
    <w:p w:rsidR="00000000" w:rsidDel="00000000" w:rsidP="00000000" w:rsidRDefault="00000000" w:rsidRPr="00000000" w14:paraId="0000008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Теперь немного математики. Давайте посчитаем, какое минимальное число голосов нужно набрать кандидату для победы в мажоритарной системе (абсолютное большинство), если всего проголосовало 12 460 избирателей и 10% из них неправильно заполнили бюллетени?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5 608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5 609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6 230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6 231</w:t>
      </w:r>
    </w:p>
    <w:p w:rsidR="00000000" w:rsidDel="00000000" w:rsidP="00000000" w:rsidRDefault="00000000" w:rsidRPr="00000000" w14:paraId="0000009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Считаем так. Если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недействительных бюллетеней 10%, значит, действительных бюллетеней остаётся 90%:  12 460 x 0,9 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214. Из них нам нужна половина: 11 214 : 2 = 5 607.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Минимальное число голосов составляет половина проголосовавших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+ 1 голос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того: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5 608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голосов.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Несмотря на одинаковый принцип работы избирательных систем, в каждой стране есть свои особенности.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ЭТОМ ГОСУДАРСТВЕ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парламент называется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еджлис» и избирается по мажоритарной системе. При этом существуют квоты для религиозных представителей, а все кандидаты утверждаются Советом стражей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онституции.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Назовите ЭТО ГОСУДАРСТВО.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Ирак 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Иран </w:t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Саудовская Аравия</w:t>
      </w:r>
    </w:p>
    <w:p w:rsidR="00000000" w:rsidDel="00000000" w:rsidP="00000000" w:rsidRDefault="00000000" w:rsidRPr="00000000" w14:paraId="0000009B">
      <w:pPr>
        <w:numPr>
          <w:ilvl w:val="0"/>
          <w:numId w:val="1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ОАЭ</w:t>
      </w:r>
    </w:p>
    <w:p w:rsidR="00000000" w:rsidDel="00000000" w:rsidP="00000000" w:rsidRDefault="00000000" w:rsidRPr="00000000" w14:paraId="0000009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Правильный ответ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Иран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В этой исламской республике в состав парламента входит 290 депутатов, из которых пят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еро представляют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религиозны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меньшинства. Зороастрийцы и иудеи выбирают по одному депутату, ассирийцы и халдеи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одного депутата совместно, армяне-христиане севера и юга также выбирают по одному депутату.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России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резидент, как мы знаем, избирается народом на 6 лет прямым способом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 выборах. Этот срок позволяет обеспечить, как минимум, полноценный старт и завершение крупных экономических, социальных и политических проектов и программ (например, национальных проектов). Кроме того, шестилетний срок Президента РФ синхронизирован с бюджетным циклом (трёхлетний бюджет + корректировка в середине срока). </w:t>
      </w:r>
    </w:p>
    <w:p w:rsidR="00000000" w:rsidDel="00000000" w:rsidP="00000000" w:rsidRDefault="00000000" w:rsidRPr="00000000" w14:paraId="000000A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Прямые всенародные выборы обеспечивают высокую легитимность: явка в 2024 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превысила 77%, доверие к институту президентства, по данным ВЦИОМ, держится на уровне 77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отличие от это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й системы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в парламентских республиках судьба президента зависит от партийного парламентского дизайна, а не от прямого голосования граждан.</w:t>
      </w:r>
    </w:p>
    <w:p w:rsidR="00000000" w:rsidDel="00000000" w:rsidP="00000000" w:rsidRDefault="00000000" w:rsidRPr="00000000" w14:paraId="000000A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Внимание, вопрос.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Швейцария входит в топ стран с самым коротким сроком президентства. Как думаете, какой это срок?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 год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18 месяцев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года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 года</w:t>
      </w:r>
    </w:p>
    <w:p w:rsidR="00000000" w:rsidDel="00000000" w:rsidP="00000000" w:rsidRDefault="00000000" w:rsidRPr="00000000" w14:paraId="000000A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Срок полномочий президента в Швейцарии составляет всего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1 год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Более того, он избирается не народом на прямых выборах, а парламентом из числа семи членов Федерального совета. Каждый год избирается новый президент, переизбрание подряд невозможно.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Президент Швейцарии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обладает преимущественно представительскими функциями.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лок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№ 3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«Выборы в России сегодня»</w:t>
      </w:r>
    </w:p>
    <w:p w:rsidR="00000000" w:rsidDel="00000000" w:rsidP="00000000" w:rsidRDefault="00000000" w:rsidRPr="00000000" w14:paraId="000000A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этом блоке будут вопросы, посвящ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нные интересным особенностям организации выборов в России.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ас ждут картинки, цифры и правовые тонкости.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Начинаем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A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России действу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 три уровня выборов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федеральные (например, выборы Президента и депутатов Госдумы), региональные (например, выборы губернатора) и местные (например, выборы в городскую думу). С какого возраста гражданин России может участвовать в выборах в городскую думу в качестве кандида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B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17 лет</w:t>
      </w:r>
    </w:p>
    <w:p w:rsidR="00000000" w:rsidDel="00000000" w:rsidP="00000000" w:rsidRDefault="00000000" w:rsidRPr="00000000" w14:paraId="000000B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18 лет</w:t>
      </w:r>
    </w:p>
    <w:p w:rsidR="00000000" w:rsidDel="00000000" w:rsidP="00000000" w:rsidRDefault="00000000" w:rsidRPr="00000000" w14:paraId="000000B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21 года</w:t>
      </w:r>
    </w:p>
    <w:p w:rsidR="00000000" w:rsidDel="00000000" w:rsidP="00000000" w:rsidRDefault="00000000" w:rsidRPr="00000000" w14:paraId="000000B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25 лет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Неожиданно, но с 17 лет.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Однако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только при одном условии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 момент голосования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кандидату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должно исполниться 18 лет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С 21 года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россияне могут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избираться в депутаты Государственной Думы, с 30 лет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губернаторы, а с 35 лет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резидентом России.</w:t>
      </w:r>
    </w:p>
    <w:p w:rsidR="00000000" w:rsidDel="00000000" w:rsidP="00000000" w:rsidRDefault="00000000" w:rsidRPr="00000000" w14:paraId="000000B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России действует принцип всеобщего голосования, который означает, что любой гражданин РФ, обладающий активным избирательным правом, должен иметь возможность проголосовать на выборах. Когда ты жив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шь рядом с избирательным участком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это просто. Но что делать, если тебя физически нет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емле? </w:t>
      </w:r>
    </w:p>
    <w:p w:rsidR="00000000" w:rsidDel="00000000" w:rsidP="00000000" w:rsidRDefault="00000000" w:rsidRPr="00000000" w14:paraId="000000B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 голосуют космонавты, которые в момент выборов находятся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МКС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?</w:t>
      </w:r>
    </w:p>
    <w:p w:rsidR="00000000" w:rsidDel="00000000" w:rsidP="00000000" w:rsidRDefault="00000000" w:rsidRPr="00000000" w14:paraId="000000B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Они не голосуют</w:t>
      </w:r>
    </w:p>
    <w:p w:rsidR="00000000" w:rsidDel="00000000" w:rsidP="00000000" w:rsidRDefault="00000000" w:rsidRPr="00000000" w14:paraId="000000B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Голосуют досрочно</w:t>
      </w:r>
    </w:p>
    <w:p w:rsidR="00000000" w:rsidDel="00000000" w:rsidP="00000000" w:rsidRDefault="00000000" w:rsidRPr="00000000" w14:paraId="000000B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Через ДЭГ</w:t>
      </w:r>
    </w:p>
    <w:p w:rsidR="00000000" w:rsidDel="00000000" w:rsidP="00000000" w:rsidRDefault="00000000" w:rsidRPr="00000000" w14:paraId="000000C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Через доверенных лиц</w:t>
      </w:r>
    </w:p>
    <w:p w:rsidR="00000000" w:rsidDel="00000000" w:rsidP="00000000" w:rsidRDefault="00000000" w:rsidRPr="00000000" w14:paraId="000000C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России голосовать можно только лично — никакие доверенности не действуют. Но на космонавтов общие нормы закона не распространяются, так как они находятся в экстраординарной ситуации и выполняют государственный долг, оставаясь при этом гражданами России. </w:t>
      </w:r>
    </w:p>
    <w:p w:rsidR="00000000" w:rsidDel="00000000" w:rsidP="00000000" w:rsidRDefault="00000000" w:rsidRPr="00000000" w14:paraId="000000C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Космонавт заранее выбирает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доверенное лицо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 день проведения выборов он во время прямой связи с МКС в Центре управления полётами (ЦУП) оглашает свой выбор, а доверенное лицо заполняет за него избирательный бюллетень и опускает в переносной ящик для голосования, который затем отправляется в территориальную избирательную комиссию города Королёва.</w:t>
      </w:r>
    </w:p>
    <w:p w:rsidR="00000000" w:rsidDel="00000000" w:rsidP="00000000" w:rsidRDefault="00000000" w:rsidRPr="00000000" w14:paraId="000000C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Организаторами выбо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ов в России являются избирательные комиссии разных уровней, от участковых до ЦИК России. Как вы думаете, сколько сегодня суммарно трудится членов избирательных комиссий разного уровня по всей России? 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Более 98 000 </w:t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Более 30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000 </w:t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Более 217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000 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Более 280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000</w:t>
      </w:r>
    </w:p>
    <w:p w:rsidR="00000000" w:rsidDel="00000000" w:rsidP="00000000" w:rsidRDefault="00000000" w:rsidRPr="00000000" w14:paraId="000000C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Невероятное число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более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280 000 человек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а именно 280 549 (из них члены УИК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270 807, ТИК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8 709, ИК субъектов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1 019 и ЦИК РФ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14). Такая огромная армия профессионалов от разных партий следит за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прозрачностью и честностью выборов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всей стране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C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</w:p>
    <w:p w:rsidR="00000000" w:rsidDel="00000000" w:rsidP="00000000" w:rsidRDefault="00000000" w:rsidRPr="00000000" w14:paraId="000000D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Перед вами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герб Центральной избирательной комиссии РФ. Вы видите двуглавого орла, который держит что-то в своих лапах. Как вы думаете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что именно он держит и что изображено у него на груди?</w:t>
      </w:r>
    </w:p>
    <w:p w:rsidR="00000000" w:rsidDel="00000000" w:rsidP="00000000" w:rsidRDefault="00000000" w:rsidRPr="00000000" w14:paraId="000000D2">
      <w:pPr>
        <w:numPr>
          <w:ilvl w:val="0"/>
          <w:numId w:val="1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Перо, бумага и счёты</w:t>
      </w:r>
    </w:p>
    <w:p w:rsidR="00000000" w:rsidDel="00000000" w:rsidP="00000000" w:rsidRDefault="00000000" w:rsidRPr="00000000" w14:paraId="000000D3">
      <w:pPr>
        <w:numPr>
          <w:ilvl w:val="0"/>
          <w:numId w:val="1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Ключи и перст</w:t>
      </w:r>
    </w:p>
    <w:p w:rsidR="00000000" w:rsidDel="00000000" w:rsidP="00000000" w:rsidRDefault="00000000" w:rsidRPr="00000000" w14:paraId="000000D4">
      <w:pPr>
        <w:numPr>
          <w:ilvl w:val="0"/>
          <w:numId w:val="1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Виноград и глаз</w:t>
      </w:r>
    </w:p>
    <w:p w:rsidR="00000000" w:rsidDel="00000000" w:rsidP="00000000" w:rsidRDefault="00000000" w:rsidRPr="00000000" w14:paraId="000000D5">
      <w:pPr>
        <w:numPr>
          <w:ilvl w:val="0"/>
          <w:numId w:val="1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Шары и колокол</w:t>
      </w:r>
    </w:p>
    <w:p w:rsidR="00000000" w:rsidDel="00000000" w:rsidP="00000000" w:rsidRDefault="00000000" w:rsidRPr="00000000" w14:paraId="000000D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Орёл держит в своих лапах 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рный и белый шары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именно: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правой лапе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серебряный безант (шар из драгоценного металла), а в левой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рный шар. Это отсылка к кам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ням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которы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 использовали для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голосова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Древней Греции.</w:t>
      </w:r>
    </w:p>
    <w:p w:rsidR="00000000" w:rsidDel="00000000" w:rsidP="00000000" w:rsidRDefault="00000000" w:rsidRPr="00000000" w14:paraId="000000D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груди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вечевой колокол, исторически связанный с понятием веча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народного собрания, старейшей формы прямой демократии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символизирует верховную власть народа и всеобщность выборов в России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олокол как бы созывает всех на общее дело (лат. res publica)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выборы,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также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извещает об их результатах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D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</w:p>
    <w:p w:rsidR="00000000" w:rsidDel="00000000" w:rsidP="00000000" w:rsidRDefault="00000000" w:rsidRPr="00000000" w14:paraId="000000D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Россия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самая большая страна в мире, что не может не отразиться на особенностях голосования на её территории. Так как действует принцип всеобщности голосования, избирательные комиссии обязаны обеспечить право голоса каждому гражданину. </w:t>
      </w:r>
    </w:p>
    <w:p w:rsidR="00000000" w:rsidDel="00000000" w:rsidP="00000000" w:rsidRDefault="00000000" w:rsidRPr="00000000" w14:paraId="000000D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Выберите из списка, какие способы доставки бюллетеней при выездном голосовании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используются в России.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 оленях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 вертол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тах</w:t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лодках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шахтном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лифте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тобы доставить бюллетени на остров Визе в Северном Ледовитом океане, организаторы выборов пролетают более пяти тысяч километров на вертол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те, а на собачьих упряжках и оленях бюллетени доставляют сотрудникам метеостанций, оленеводам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ограничникам, рыбакам и смотрителям маяков их привозят на лодках.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Только доставки на лифте в шахту нет.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этого вопроса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6 вариантов ответа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аша задача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определить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способы контроля за выборами, которые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используются в России, и ука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зать соответствующую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цифру. Выберите 1 вариант.</w:t>
      </w:r>
    </w:p>
    <w:p w:rsidR="00000000" w:rsidDel="00000000" w:rsidP="00000000" w:rsidRDefault="00000000" w:rsidRPr="00000000" w14:paraId="000000E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Общественные наблюдатели</w:t>
      </w:r>
    </w:p>
    <w:p w:rsidR="00000000" w:rsidDel="00000000" w:rsidP="00000000" w:rsidRDefault="00000000" w:rsidRPr="00000000" w14:paraId="000000E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Иностранные наблюдатели</w:t>
      </w:r>
    </w:p>
    <w:p w:rsidR="00000000" w:rsidDel="00000000" w:rsidP="00000000" w:rsidRDefault="00000000" w:rsidRPr="00000000" w14:paraId="000000E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Видеокамеры на участках</w:t>
      </w:r>
    </w:p>
    <w:p w:rsidR="00000000" w:rsidDel="00000000" w:rsidP="00000000" w:rsidRDefault="00000000" w:rsidRPr="00000000" w14:paraId="000000E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рансляци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СМИ на участках</w:t>
      </w:r>
    </w:p>
    <w:p w:rsidR="00000000" w:rsidDel="00000000" w:rsidP="00000000" w:rsidRDefault="00000000" w:rsidRPr="00000000" w14:paraId="000000E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Фиксация печатью комиссии</w:t>
      </w:r>
    </w:p>
    <w:p w:rsidR="00000000" w:rsidDel="00000000" w:rsidP="00000000" w:rsidRDefault="00000000" w:rsidRPr="00000000" w14:paraId="000000E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Правильный ответ – под цифрой 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Сегодня в России применяется огромный перечень мер, способных защитить волеизъявление граждан. Для защиты от подделки на каждый бюллетень ставятся подписи двух членов комиссии и её печать. На участки есть допуск для всех видов наблюдателей и СМИ. Бюллетени на ночь при многодневном голосовании упаковываются. Также существует широкая сеть видеокамер по всей стране. </w:t>
      </w:r>
    </w:p>
    <w:p w:rsidR="00000000" w:rsidDel="00000000" w:rsidP="00000000" w:rsidRDefault="00000000" w:rsidRPr="00000000" w14:paraId="000000F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вот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трансляци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подсчёта голосов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не используются.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Их невозможно организовать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силу того, что у нас в стране существует более 95 000 участковых избирательных комиссий. При этом интернет-трансляция доступна для наблюдателей от партий и кандидатов.</w:t>
      </w:r>
    </w:p>
    <w:p w:rsidR="00000000" w:rsidDel="00000000" w:rsidP="00000000" w:rsidRDefault="00000000" w:rsidRPr="00000000" w14:paraId="000000F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2007 году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выбор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Государственную Думу ЦИК России использовал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плакаты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 надписью «Россия, Выборы Думы».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екоторые буквы в ней были выделены другим цветом, чтобы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 можно было сложить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определённую фразу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Напишите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фразу. </w:t>
      </w:r>
    </w:p>
    <w:p w:rsidR="00000000" w:rsidDel="00000000" w:rsidP="00000000" w:rsidRDefault="00000000" w:rsidRPr="00000000" w14:paraId="000000F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Подсказка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ней меньше 7 букв.</w:t>
      </w:r>
    </w:p>
    <w:p w:rsidR="00000000" w:rsidDel="00000000" w:rsidP="00000000" w:rsidRDefault="00000000" w:rsidRPr="00000000" w14:paraId="000000F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Правильный ответ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Я ВЫ МЫ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Именно такая ёмкая концепция отражала принцип всеобщности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голосования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выборы в Госдуму для всех граждан России, а ЦИК подчёркивает ответственность, лежащую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плечах. </w:t>
      </w:r>
    </w:p>
    <w:p w:rsidR="00000000" w:rsidDel="00000000" w:rsidP="00000000" w:rsidRDefault="00000000" w:rsidRPr="00000000" w14:paraId="000000F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Блок № 4 «Электронное голосование: за и против»</w:t>
      </w:r>
    </w:p>
    <w:p w:rsidR="00000000" w:rsidDel="00000000" w:rsidP="00000000" w:rsidRDefault="00000000" w:rsidRPr="00000000" w14:paraId="000000F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этом блоке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ас ждут каверзные вопросы об электронно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голосовани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России. </w:t>
      </w:r>
    </w:p>
    <w:p w:rsidR="00000000" w:rsidDel="00000000" w:rsidP="00000000" w:rsidRDefault="00000000" w:rsidRPr="00000000" w14:paraId="000000FD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Сегодня электронное голосование в том или ином виде существует примерно в 40 странах. Укажите, какая характеристика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относится к электронному голосованию в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Применялось для граждан за рубежом, но в 2019 году было отменено.</w:t>
      </w:r>
    </w:p>
    <w:p w:rsidR="00000000" w:rsidDel="00000000" w:rsidP="00000000" w:rsidRDefault="00000000" w:rsidRPr="00000000" w14:paraId="00000101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Доступно только для людей с ограниченными возможностями. </w:t>
      </w:r>
    </w:p>
    <w:p w:rsidR="00000000" w:rsidDel="00000000" w:rsidP="00000000" w:rsidRDefault="00000000" w:rsidRPr="00000000" w14:paraId="0000010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Есть пилотные проекты интернет-голосования для военнослужащих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10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Интернет-голосование с применением блокчейн-технологий.</w:t>
      </w:r>
    </w:p>
    <w:p w:rsidR="00000000" w:rsidDel="00000000" w:rsidP="00000000" w:rsidRDefault="00000000" w:rsidRPr="00000000" w14:paraId="0000010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Правильный ответ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нтернет-голосование с применением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блокчейн-технологий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0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России применяется блокчейн-система, позволяющая шифровать голос избирателя, что делает результаты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защищ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нными от внешнего вмешательства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08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Найдите из предложенного перечня один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верный факт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ДЭГ в России. </w:t>
      </w:r>
    </w:p>
    <w:p w:rsidR="00000000" w:rsidDel="00000000" w:rsidP="00000000" w:rsidRDefault="00000000" w:rsidRPr="00000000" w14:paraId="0000010B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Впервые на федеральном уровне было применено в 2020 году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0C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Для ДЭГ не предусмотрены наблюдатели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 выборах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резидента РФ в 2024 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ДЭГ воспользовались почти </w:t>
        <w:br w:type="textWrapping"/>
        <w:t xml:space="preserve">4,5 млн россиян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Голосовать с помощью ДЭГ можно с любого гаджета, имеющего доступ к интернету.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России ДЭГ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впервые на федеральном уровне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действительно применял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 2020 году на дополнительных выборах депутатов Государственной Думы РФ и в ходе общероссийского голосования по поправкам в Конституцию РФ. Кроме того, ДЭГ можно воспользоваться с любого устройства с выходом в интернет,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и сделали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почти 4,5 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россиян в 2024 году на выборах Президента России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11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Неверный ответ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под цифрой 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даже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ДЭГ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есть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наблюдател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 направляют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от общественных палат или политических партий. </w:t>
      </w:r>
    </w:p>
    <w:p w:rsidR="00000000" w:rsidDel="00000000" w:rsidP="00000000" w:rsidRDefault="00000000" w:rsidRPr="00000000" w14:paraId="0000011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Вопрос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15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Одним из самых больших страхов в дистанционном электронном голосовании является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возможность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взлома. Российск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ая система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неоднократно подвергал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хакерским атакам. </w:t>
      </w:r>
    </w:p>
    <w:p w:rsidR="00000000" w:rsidDel="00000000" w:rsidP="00000000" w:rsidRDefault="00000000" w:rsidRPr="00000000" w14:paraId="0000011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Как вы думаете, сколько атак на интернет-портал голосования было совершено в 2024 году на выборах Президента России?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500+</w:t>
      </w:r>
    </w:p>
    <w:p w:rsidR="00000000" w:rsidDel="00000000" w:rsidP="00000000" w:rsidRDefault="00000000" w:rsidRPr="00000000" w14:paraId="00000118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000+</w:t>
      </w:r>
    </w:p>
    <w:p w:rsidR="00000000" w:rsidDel="00000000" w:rsidP="00000000" w:rsidRDefault="00000000" w:rsidRPr="00000000" w14:paraId="00000119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175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000+</w:t>
      </w:r>
    </w:p>
    <w:p w:rsidR="00000000" w:rsidDel="00000000" w:rsidP="00000000" w:rsidRDefault="00000000" w:rsidRPr="00000000" w14:paraId="0000011A">
      <w:pPr>
        <w:numPr>
          <w:ilvl w:val="0"/>
          <w:numId w:val="7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420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000+</w:t>
      </w:r>
    </w:p>
    <w:p w:rsidR="00000000" w:rsidDel="00000000" w:rsidP="00000000" w:rsidRDefault="00000000" w:rsidRPr="00000000" w14:paraId="0000011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Ответ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вопрос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Правильный ответ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более 420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000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атак разного уровня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superscript"/>
        </w:rPr>
        <w:footnoteReference w:customMarkFollows="0" w:id="12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сравнени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36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000 атак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 систему ДЭГ было зафиксировано в 2023 году. Тем не менее такое беспрецедентное количество не повлиял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 работоспособность системы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она с успехом выстояла перед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натиском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хакер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И важно, что это получилось не случайно, 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благодаря серьёзной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рабо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ЦИК России по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обеспечению цифровой безопасности голосования: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ежегодно проходят конкурсы «белых хакеров» системы ДЭГ,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проверки киберустойчивости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привлекаются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сторонние специалисты, проводятся многодневные «краш-тесты».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Слайд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 Заключение</w:t>
      </w:r>
    </w:p>
    <w:p w:rsidR="00000000" w:rsidDel="00000000" w:rsidP="00000000" w:rsidRDefault="00000000" w:rsidRPr="00000000" w14:paraId="0000012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Подводя итоги, мы можем смело сказать, что выборы — это ключевой механизм участия граждан в управлении своей страной и формировании органов власти. Через голосование народ выражает свою волю, определяя курс социального, экономического и политического развития. Именно поэтому обеспечение честных, объективных и прозрачных выборов является одной из важнейших задач государства и общества. Независимые наблюдатели, цифровые технологии и расширение возможностей голосования способствуют повышению доверия к избирательному процессу.</w:t>
      </w:r>
    </w:p>
    <w:p w:rsidR="00000000" w:rsidDel="00000000" w:rsidP="00000000" w:rsidRDefault="00000000" w:rsidRPr="00000000" w14:paraId="0000012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1oh7ugymxc6a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Современная Россия стремится к сочетанию стабильности и модернизации, где выборы становятся не формальностью, а инструментом обновления власти и диалога между гражданами и институтами. Участие в выборах — это не только право, но и ответственность каждого из нас за будущее своей страны. Только через активную гражданскую позицию можно добиваться справедливых решений и устойчивого развития.</w:t>
      </w:r>
    </w:p>
    <w:sectPr>
      <w:headerReference r:id="rId8" w:type="default"/>
      <w:footerReference r:id="rId9" w:type="default"/>
      <w:pgSz w:h="16834" w:w="11909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Кесаев А. В. Гендерный аспект в избирательном процессе. Доклад // Избирательная комиссия Ленинградской области. 2014. 18 с. [Электронный ресурс]. Режим доступа: http://leningrad-reg.izbirkom.ru/etc/02062015_1_2_version.pdf </w:t>
      </w:r>
    </w:p>
  </w:footnote>
  <w:footnote w:id="1"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Морозова О. С. Обязательное голосование в условиях пандемии COVID-19 // Каспийский регион: политика, экономика, культура. 2021. № 4(69). С. 99.</w:t>
      </w:r>
    </w:p>
  </w:footnote>
  <w:footnote w:id="2"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653 дня безвластия: Бельгия установила мировой рекорд жизни без правительства // Вести. Москва, 2020. [Электронный ресурс]. Режим доступа: https://www.vesti.ru/article/2465383 </w:t>
      </w:r>
    </w:p>
  </w:footnote>
  <w:footnote w:id="3"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Процедура выборов в парламент Ирана// РИА «Новости». Москва, 2020. [Электронный ресурс]. Режим доступа: https://ria.ru/20200221/1564959730.html</w:t>
      </w:r>
    </w:p>
  </w:footnote>
  <w:footnote w:id="4"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Меджлис ИРИ (Парламент). Центр изучения Исламской республики Иран СПбГУ Collegium Iranicum. [Электронный ресурс]. Режим доступа: https://iranicum.spbu.ru/resources/iran-encyclopedia/medzhlis-iri-parlament/ </w:t>
      </w:r>
    </w:p>
  </w:footnote>
  <w:footnote w:id="5"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Процедура выборов президента Швейцарии // РИА «Новости». Москва, 2020. [Электронный ресурс]. Режим доступа: https://ria.ru/20201209/shveytsariya-1588033075.html </w:t>
      </w:r>
    </w:p>
  </w:footnote>
  <w:footnote w:id="6"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П. 1 ст. 4 Федерального закона от 12 июня 2002 года №67-ФЗ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Об основных гарантиях избирательных прав и права на участие в референдуме граждан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</w:p>
  </w:footnote>
  <w:footnote w:id="7"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О геральдической символике Центральной избирательной комиссии Российской Федерации: Постановление ЦИК РФ от 9 декабря 2009 года №184/1294-5</w:t>
      </w:r>
    </w:p>
  </w:footnote>
  <w:footnote w:id="8">
    <w:p w:rsidR="00000000" w:rsidDel="00000000" w:rsidP="00000000" w:rsidRDefault="00000000" w:rsidRPr="00000000" w14:paraId="0000012A"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Центральная избирательная комиссия РФ. Москва, 2024. [Электронный ресурс]. Режим доступа: https://t.me/cikrossii/4114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ЦИК РФ во время предвыборной кампании намерен использовать пословицы.  // РИА Новости. Москва, 2007. [Электронный ресурс]. Режим доступа: https://ria.ru/20070822/73406186.html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Виноградова И. М. Технология дистанционного электронного голосования в России: опыт реализации и дальнейшие перспективы // PolitBook. 2024. № 2. С. 51-76. </w:t>
      </w:r>
    </w:p>
  </w:footnote>
  <w:footnote w:id="11"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mbria" w:cs="Cambria" w:eastAsia="Cambria" w:hAnsi="Cambria"/>
          <w:b w:val="1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Почти 4,5 млн избирателей проголосовали на выборах на федеральной платформе // Интерфакс. Москва, 2024. [Электронный ресурс]. Режим доступа: https://www.interfax.ru/russia/950900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В ходе выборов президента РФ отразили свыше 420 тыс. хакерских атак на систему ДЭГ// ТАСС. Москва, 2024. [Электронный ресурс]. Режим доступа: https://tass.ru/ekonomika/20304037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2184555" cy="508406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4555" cy="5084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annotation reference"/>
    <w:basedOn w:val="a0"/>
    <w:uiPriority w:val="99"/>
    <w:semiHidden w:val="1"/>
    <w:unhideWhenUsed w:val="1"/>
    <w:rsid w:val="00E7154E"/>
    <w:rPr>
      <w:sz w:val="16"/>
      <w:szCs w:val="16"/>
    </w:rPr>
  </w:style>
  <w:style w:type="paragraph" w:styleId="a5">
    <w:name w:val="annotation text"/>
    <w:link w:val="a6"/>
    <w:uiPriority w:val="99"/>
    <w:semiHidden w:val="1"/>
    <w:unhideWhenUsed w:val="1"/>
    <w:rsid w:val="00E7154E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sid w:val="00E715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 w:val="1"/>
    <w:unhideWhenUsed w:val="1"/>
    <w:rsid w:val="00E7154E"/>
    <w:rPr>
      <w:b w:val="1"/>
      <w:bCs w:val="1"/>
    </w:rPr>
  </w:style>
  <w:style w:type="character" w:styleId="a8" w:customStyle="1">
    <w:name w:val="Тема примечания Знак"/>
    <w:basedOn w:val="a6"/>
    <w:link w:val="a7"/>
    <w:uiPriority w:val="99"/>
    <w:semiHidden w:val="1"/>
    <w:rsid w:val="00E7154E"/>
    <w:rPr>
      <w:b w:val="1"/>
      <w:bCs w:val="1"/>
      <w:sz w:val="20"/>
      <w:szCs w:val="20"/>
    </w:rPr>
  </w:style>
  <w:style w:type="paragraph" w:styleId="a9">
    <w:name w:val="header"/>
    <w:link w:val="aa"/>
    <w:uiPriority w:val="99"/>
    <w:unhideWhenUsed w:val="1"/>
    <w:rsid w:val="00F56F10"/>
    <w:pPr>
      <w:tabs>
        <w:tab w:val="center" w:pos="4677"/>
        <w:tab w:val="right" w:pos="9355"/>
      </w:tabs>
      <w:spacing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rsid w:val="00F56F10"/>
  </w:style>
  <w:style w:type="paragraph" w:styleId="ab">
    <w:name w:val="footer"/>
    <w:link w:val="ac"/>
    <w:uiPriority w:val="99"/>
    <w:unhideWhenUsed w:val="1"/>
    <w:rsid w:val="00F56F10"/>
    <w:pPr>
      <w:tabs>
        <w:tab w:val="center" w:pos="4677"/>
        <w:tab w:val="right" w:pos="9355"/>
      </w:tabs>
      <w:spacing w:line="240" w:lineRule="auto"/>
    </w:pPr>
  </w:style>
  <w:style w:type="character" w:styleId="ac" w:customStyle="1">
    <w:name w:val="Нижний колонтитул Знак"/>
    <w:basedOn w:val="a0"/>
    <w:link w:val="ab"/>
    <w:uiPriority w:val="99"/>
    <w:rsid w:val="00F56F10"/>
  </w:style>
  <w:style w:type="paragraph" w:styleId="ad">
    <w:name w:val="List Paragraph"/>
    <w:uiPriority w:val="34"/>
    <w:qFormat w:val="1"/>
    <w:rsid w:val="00471825"/>
    <w:pPr>
      <w:ind w:left="720"/>
      <w:contextualSpacing w:val="1"/>
    </w:pPr>
  </w:style>
  <w:style w:type="paragraph" w:styleId="ae">
    <w:name w:val="footnote text"/>
    <w:link w:val="af"/>
    <w:uiPriority w:val="99"/>
    <w:unhideWhenUsed w:val="1"/>
    <w:rsid w:val="005E1CD8"/>
    <w:pPr>
      <w:spacing w:line="240" w:lineRule="auto"/>
    </w:pPr>
    <w:rPr>
      <w:rFonts w:asciiTheme="minorHAnsi" w:cstheme="minorBidi" w:eastAsiaTheme="minorHAnsi" w:hAnsiTheme="minorHAnsi"/>
      <w:sz w:val="20"/>
      <w:szCs w:val="20"/>
      <w:lang w:eastAsia="en-US" w:val="ru-RU"/>
    </w:rPr>
  </w:style>
  <w:style w:type="character" w:styleId="af" w:customStyle="1">
    <w:name w:val="Текст сноски Знак"/>
    <w:basedOn w:val="a0"/>
    <w:link w:val="ae"/>
    <w:uiPriority w:val="99"/>
    <w:rsid w:val="005E1CD8"/>
    <w:rPr>
      <w:rFonts w:asciiTheme="minorHAnsi" w:cstheme="minorBidi" w:eastAsiaTheme="minorHAnsi" w:hAnsiTheme="minorHAnsi"/>
      <w:sz w:val="20"/>
      <w:szCs w:val="20"/>
      <w:lang w:eastAsia="en-US" w:val="ru-RU"/>
    </w:rPr>
  </w:style>
  <w:style w:type="character" w:styleId="af0">
    <w:name w:val="footnote reference"/>
    <w:basedOn w:val="a0"/>
    <w:uiPriority w:val="99"/>
    <w:unhideWhenUsed w:val="1"/>
    <w:rsid w:val="005E1CD8"/>
    <w:rPr>
      <w:vertAlign w:val="superscript"/>
    </w:rPr>
  </w:style>
  <w:style w:type="character" w:styleId="af1">
    <w:name w:val="Hyperlink"/>
    <w:basedOn w:val="a0"/>
    <w:uiPriority w:val="99"/>
    <w:unhideWhenUsed w:val="1"/>
    <w:rsid w:val="00D435E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 w:val="1"/>
    <w:unhideWhenUsed w:val="1"/>
    <w:rsid w:val="00D435ED"/>
    <w:rPr>
      <w:color w:val="605e5c"/>
      <w:shd w:color="auto" w:fill="e1dfdd" w:val="clear"/>
    </w:rPr>
  </w:style>
  <w:style w:type="table" w:styleId="af3">
    <w:name w:val="Table Grid"/>
    <w:basedOn w:val="a1"/>
    <w:uiPriority w:val="39"/>
    <w:rsid w:val="00C30E6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4">
    <w:name w:val="Normal (Web)"/>
    <w:uiPriority w:val="99"/>
    <w:semiHidden w:val="1"/>
    <w:unhideWhenUsed w:val="1"/>
    <w:rsid w:val="0019771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af6">
    <w:name w:val="Balloon Text"/>
    <w:basedOn w:val="a"/>
    <w:link w:val="af7"/>
    <w:uiPriority w:val="99"/>
    <w:semiHidden w:val="1"/>
    <w:unhideWhenUsed w:val="1"/>
    <w:rsid w:val="006105DA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f7" w:customStyle="1">
    <w:name w:val="Текст выноски Знак"/>
    <w:basedOn w:val="a0"/>
    <w:link w:val="af6"/>
    <w:uiPriority w:val="99"/>
    <w:semiHidden w:val="1"/>
    <w:rsid w:val="006105DA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UIfSxVLqvtmBmlfwu+dvRirIw==">CgMxLjAyDmguemMydW5hZ3kyazlyMg5oLjFvaDd1Z3lteGM2YTgAciExbEtsZE0tX3Bzdl9hUWg4SkNTYmQyeEJPMmEyRUxxeXE=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2025-08-11T08:53:00Z</dcterms:created>
  <dc:creator>Егорова Анастасия Серафимовна</dc:creator>
</cp:coreProperties>
</file>