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занятия в формате работы с произведением</w:t>
      </w:r>
    </w:p>
    <w:p w:rsidR="007B2FA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«Город — это люди» </w:t>
      </w:r>
    </w:p>
    <w:p w:rsidR="007B2FA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повести В.П. Крапивина </w:t>
      </w:r>
    </w:p>
    <w:p w:rsidR="007B2FA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«Сандалик, или Путь к Девятому бастиону»</w:t>
      </w: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FA8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:rsidR="007B2FA8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Сеит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-Османова Ленора Борисовна,</w:t>
      </w:r>
    </w:p>
    <w:p w:rsidR="007B2FA8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режиссёр, писатель, </w:t>
      </w:r>
    </w:p>
    <w:p w:rsidR="007B2FA8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победитель конкурсов</w:t>
      </w:r>
    </w:p>
    <w:p w:rsidR="007B2FA8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«Лучший учитель РФ», «Учитель года»</w:t>
      </w: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  <w:r>
        <w:br w:type="page"/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развить у участников встречи эмоциональный интеллект и чтецкую культуру через погружение в мир ценностей В.П. Крапивина: отзывчивости, верности, памяти, дружбы и осознания, что родной город — это в первую очередь люди, которые живут рядом.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Раскрыть личность В.П. Крапивина, сформировать эмоциональный отклик на его творчество, описать ключевые особенности его художественного мира.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Показать художественное своеобразие его прозы: лиризм, диалогичность, «взрослый» разговор с ребёнком на равных, сплав реальности и романтики.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Обсудить авторский замысел: показать, как в обыденной ситуации рождается человеческая связь, как прошлое (история города, память) живёт в настоящем и формирует характер.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Подвести детей к выводам о важности внимания к другому, ответственности за своё слово и пониманию, что такое настоящая память и дружба.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 ценности:</w:t>
      </w:r>
    </w:p>
    <w:p w:rsidR="007B2FA8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достоинство;</w:t>
      </w:r>
    </w:p>
    <w:p w:rsidR="007B2FA8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высокие нравственные идеалы;</w:t>
      </w:r>
    </w:p>
    <w:p w:rsidR="007B2FA8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гуманизм.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Смысловые направления: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русский язык и культура.</w:t>
      </w:r>
    </w:p>
    <w:p w:rsidR="007B2FA8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Продолжительность: </w:t>
      </w:r>
      <w:r>
        <w:rPr>
          <w:rFonts w:ascii="Times New Roman" w:eastAsia="Times New Roman" w:hAnsi="Times New Roman" w:cs="Times New Roman"/>
          <w:sz w:val="28"/>
          <w:szCs w:val="28"/>
        </w:rPr>
        <w:t>40 минут.</w:t>
      </w:r>
    </w:p>
    <w:p w:rsidR="007B2FA8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Целевая аудитория: </w:t>
      </w:r>
      <w:r>
        <w:rPr>
          <w:rFonts w:ascii="Times New Roman" w:eastAsia="Times New Roman" w:hAnsi="Times New Roman" w:cs="Times New Roman"/>
          <w:sz w:val="28"/>
          <w:szCs w:val="28"/>
        </w:rPr>
        <w:t>школьники 1–4 классов.</w:t>
      </w:r>
    </w:p>
    <w:p w:rsidR="007B2FA8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Возрастное ограничение: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6+</w:t>
      </w:r>
    </w:p>
    <w:p w:rsidR="007B2FA8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Тип методического материала: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лекция.</w:t>
      </w:r>
    </w:p>
    <w:p w:rsidR="007B2FA8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материалов: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сценарий, презентация, раздаточный материал и реквизит для чтения по ролям.</w:t>
      </w:r>
      <w:r>
        <w:br w:type="page"/>
      </w:r>
    </w:p>
    <w:p w:rsidR="007B2FA8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Титульный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Добрый день, ребята! Рад(а) вас всех видеть! Сегодня мы с вами отправимся в солнечный Севастополь — город морской славы. И не как туристы, а как внимательные читатели и исследователи человеческих сердец. Нашим гидом будет удивительный писатель Владислав Крапивин, а спутником — герой его повести, которого все зовут Сандалик. Вместе с ним мы попробуем найти ответ на один очень важный вопрос. </w:t>
      </w:r>
    </w:p>
    <w:p w:rsidR="007B2FA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2808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8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Поднимите руку, кто готов к путешествию.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7B2FA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Участники поднимают руки.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Регистрация</w:t>
      </w:r>
    </w:p>
    <w:p w:rsidR="007B2FA8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подтверждения вашего участия в занятии, пожалуйста, зарегистрируйтесь по QR-коду. Для этого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наведите камеру вашего мобильного телефона на QR-код, перейдите по ссылке и заполните анкету.</w:t>
      </w:r>
    </w:p>
    <w:p w:rsidR="007B2FA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 вас возникнут трудности со сканированием, сообщите мне.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Об авторе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Владислав Петрович Крапивин, автор книги, которую мы сегодня с вами обсудим, был удивительным человеком.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Родился он 14 октября 1938 года в городе Тюмени. Когда он был маленьким, шла война, было трудно, но мальчик любил придумывать истории и играть с друзьями. В детстве он мечтал стать моряком, но из-за плохого здоровья не смог, поэтому решил учиться на журналиста в Уральском государственном университете им. А. М. Горького.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Свой первый рассказ он напечатал в 1959 году, когда ему был 21 год. А в 1962 году вышла его первая книга «Рейс “Ориона”». Вскоре Владислава Крапивина приняли в Союз писателей. Он очень хорошо понимал чувства мальчишек и девчонок, потому что сам в душе всегда оставался ребёнком. Владислав Петрович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только писал повести о морях, приключениях,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справедливости и дружбе обычных мальчишек и девчонок. Он создал разновозрастный отряд «Каравелла» на Урале в городе, который тогда назывался Свердловском.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Ребята, а кто мне скажет, как сейчас называется город Свердловск? Подсказка: это столица Урала.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Верно, Екатеринбург. Именно там появился Крапивинский пионерский отряд «Каравелла». Ребята вместе с Владиславом Петровичем изучали морское дело, журналистику, фехтование, историю флота. Он ходил с ними в походы, которые становились настоящими приключениями, учил дружить, преодолевать препятствия, потому что верил, что детство должно быть ярким, а дружба — крепкой.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как вы думаете, ребята, может ли взрослый стать настоящим другом ребёнку?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1080000" cy="252766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выслушивает ответы и проводит краткое обсуждение с учащимися, почему дружат взрослые и дети, просит их привести примеры созидательной дружбы, сделав упор на том, что взрослые обучают детей лучшим и полезным навыкам.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Крапивин учил своих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каравелловцев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всегда спешить туда, где труднее всего. У ребят была даже клятва: «Я вступлю в бой с любой несправедливостью, подлостью и жестокостью, где бы их ни встретил. Я не стану ждать, когда на защиту правды встанет кто-то раньше меня». 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4. Знакомство с героем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мы увидим, как этот крапивинский закон работает в жизни самого обычного мальчишки — героя его книги «Сандалик, или Путь к Девятому бастиону». Впервые эта повесть была опубликована в журнале «Пионер» в 1986 году.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мы встречаемся с Сандаликом на страницах книги в первый раз, нам ещё не очень понятно, что это за мальчишка такой, и какая с ним произошла неприятность. Автор рассказывает нам от собственного лица, что он — писатель — спешит по важному делу и вдруг видит на улице мальчика. Тот в полном отчаянии. 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5. Слушание фрагмента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послушаем фрагмент, самое начало повести, где описывается как произошла эта встреча.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включает аудиозапись или читает отрывок самостоятельно: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«От стен Херсонеса до проспекта Гагарина, где ходят троллейбусы, можно идти по улицам. А можно и напрямик дворами, площадками, на которых сохнет белье, сквериками и маленькими пустырями.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Я старался выбрать путь покороче. В городе меня ждали друзья: капитан яхты «Фиолент» Олег Вихрев и его сыновья — Алька 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Роська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 Был четвёртый час. Воздух над подсыхающими травами тихонько звенел и струился от густого тепла: стоял конец сентября, но солнце палило по-летнему.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Где-то в квартале от кинотеатра «Мир» тропинка вывела меня на площадку, заросшую высокой травой. На её пыльных стеблях висели высохшие улитки. В траве лежали серо-жёлтые глыбы песчаника, изрытого круглыми впадинами. На ближнем камне сидел, согнувшись, мальчишка.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Упёрся локтями в коленки, охватил пальцами виски и не двигался. Только выгоревшие добела волосы шевелились в струйках тёплого воздуха.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Неподалёку валялся полуоткрытый ранец.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Сперва я на мальчишку глянул мельком. Мальчик как мальчик. Светло-голубая рубашка с короткими мятыми рукавчиками, старенькие шорты цвета пыльной плащ-палатки, потрескавшиеся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сандалетки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 босу ногу. Обыкновенный четвероклассник из ближней школы. Обыкновеннее некуда… Только вот поза невесёлая (я чуть сбил шаг). Но и здесь, видно, дело обычное. Скорее всего, двойку схлопотал и не решается идти домой. (История хотя и грустная, но старая, как весь белый свет). Чем тут поможешь?.. Я всё же ещё раз оглянулся на ходу. В этот миг из-под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мальчишкиной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руки упала капля-искорка. Чиркнула по колену и побежала вниз, оставляя на коричневой ноге тёмную полоску.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десять или одиннадцать лет люди из-за двойки не плачут. То есть так открыто не плачут, на виду у прохожих».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6. Вопрос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Зачем писатель называет в книге настоящие улицы и названия Севастополя?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А. Чтобы город стал как живой, как друг героя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Б. Чтобы никто не заблудился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В. Чтобы книга была длиннее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 Ответ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Правильный ответ: </w:t>
      </w: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А. Чтобы город стал как живой, как друг героя.</w:t>
      </w:r>
    </w:p>
    <w:p w:rsidR="007B2FA8" w:rsidRDefault="007B2FA8">
      <w:pPr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8. Погружение в историю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Автор с первого предложения показывает нам, где происходят события.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вам ребята, что-то говорит название Херсонес? Знаете, где он находится?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Верно. Действия повести происходят в Крыму, в Севастополе. Это город-герой, город моряков. Его улицы, бухты, каждый камень помнят и славные, и трагические страницы истории. Крапивин очень любит этот город. Он знает его до мелочей и очень красиво описывает. Мы как будто бы вместе с ним гуляем по улице приморского города, где «…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воздух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над подсыхающими травами тихонько звенел и струился от густого тепла».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любит свой родной город и герой повести — Сандалик.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Каким вы себе представили этого мальчика? Как его описал Крапивин?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Да, это самый обычный мальчишка четвероклассник. Но что-то заставляет рассказчика замедлить шаг.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почему он не прошёл мимо?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не смог пройти мимо чужой беды. Внутренний голос — «ехидный собеседник» — не дал. К тому же, писатель увидел слезу мальчика. Вы заметили, как он красочно её описал? Не просто выкатилась слеза, а «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упала капля-искорка. Чиркнула по колену и побежала вниз, оставляя на коричневой ноге тёмную полоску». </w:t>
      </w:r>
      <w:r>
        <w:rPr>
          <w:rFonts w:ascii="Times New Roman" w:eastAsia="Times New Roman" w:hAnsi="Times New Roman" w:cs="Times New Roman"/>
          <w:sz w:val="28"/>
          <w:szCs w:val="28"/>
        </w:rPr>
        <w:t>Писатель рисует нам узнаваемую картинку, которая меняет многое не только для взрослого героя, но и для нас с вами, читателей.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9. Чтение по ролям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440000" cy="226800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440000" cy="22680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мы сейчас вместе посмотрим, как завязывается разговор между героями. Наше чтение по ролям станет небольшой театрализованной сценкой.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Выбранный участник зачитывает фрагмент (Приложение).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1080000" cy="252766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выбирает для чтения по ролям мальчика, который хорошо читает и имеет актёрские задатки. Можно немного взлохматить ему волосы, или, по возможности, предложить головной убор в стиле 70-х (кепку). Рассказчиком выступает сам куратор.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10. Вопрос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Спасибо нашему актёру-Сандалику!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Ребята, как вы думаете, почему взрослый не спросил у мальчика сразу: «Что случилось?»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А. Ему было неинтересно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Б. Он торопился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В. Он понял, что мальчик не хочет говорить напрямую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11. Ответ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Правильный ответ: В. Он понял, что мальчик не хочет говорить напрямую.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12. Анализ отрывка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давайте порассуждаем вместе.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писатель начинает разговор?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проявляет уважение к горю другого, даже если тот — совсем незнакомый мальчик.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меняется настроение и тон Сандалика в этом разговоре?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Сначала он был замкнутым и ответил грубоватой фразой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«Вам-то что…»</w:t>
      </w:r>
      <w:r>
        <w:rPr>
          <w:rFonts w:ascii="Times New Roman" w:eastAsia="Times New Roman" w:hAnsi="Times New Roman" w:cs="Times New Roman"/>
          <w:sz w:val="28"/>
          <w:szCs w:val="28"/>
        </w:rPr>
        <w:t>, а потом разговорился. Ведь, чаще всего, лучшая помощь — не дать совет, а выслушать, быть внимательным к чужому настроению.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разговоре мальчик и взрослый вспомнили, что знакомы. Писатель выступал в городской библиотеке для их класса и даже сфотографировался с ребятами. Правда, на фотографии Сандалика не оказалось.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помните, ребята, почему Сандалика нет на общей фотографии?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 Сандалик сказал так: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«Я не люблю сниматься, всегда какой-то смешной получаюсь… Наши ребята на заборе расселись, я за акацию задвинулся. Только ноги получились, которые из-за веток свесились».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3"/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28080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8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поднимите руки, кто из вас тоже не любит сниматься? А кто любит?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Участники по очереди поднимают руки.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Сандалик с радостью вспоминает свой класс, из которого ему пришлось уйти, потому что семья переехала в другой район города. В новом классе у него совсем нет друзей. Поэтому он часто в одиночку гуляет по городу, наблюдает, изучает его, придумывает в голове разные истории. 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13. Физкультминутка «Прогулка по Севастополю»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и мы с вами разомнёмся и отправимся на прогулку по Севастополю. Встаньте, пожалуйста, удобно. Нас ждёт путешествие по улицам, дворам и бухтам этого прекрасного города. Все готовы? Тогда в путь!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«Севастопольский бриз»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Мы с вами на развалинах древнего Херсонеса, с которого берёт начало город. Давайте глубоко вдохнём свежий морской воздух! Медленно поднимите руки через стороны вверх — глубокий вдох. Плавно опустите руки вниз — медленный выдох со звуком «ш-ш-ш», как шум прибоя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(повторить 3 раза).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«Прогулка дворами и тропинками»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Идём по Севастополю. Шагаем энергично на месте. Теперь корпус поворачиваем то влево, то вправо, словно всматриваясь в достопримечательности. Вот справа парк имени Анны Ахматовой, а слева — школа олимпийского резерва. Справа — Нахимовское училище, слева — сквер Севастопольских курсантов.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«Море»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Вот мы спускаемся к морю, в Стрелецкую бухту. Давайте изобразим волны. Руки плавно поднимаем перед собой вверх (волна нарастает) и так же плавно опускаем вниз (волна спадает)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(повторить 3-4 раза).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«Крейсер на горизонте»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Ищем на горизонте крейсер. Приставьте ладошку ко лбу, повернитесь вправо, влево. Нет его? Давайте достанем бинокли. Соберите ладошки в «двойные трубы» и приставьте к глазам. Медленно поворачиваем корпус из стороны в сторону, выискивая крейсер. Вот он, слева! Направляется в Казачью бухту, в севастопольский морской порт! Помашите ему руками, подпрыгивая на месте.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«Игры у моря»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побежим по берегу моря, отбрасывая воду стопами назад. А теперь стопа вперёд, окатите друг друга ласковой морской водой. Левой ногой! Правой! Захватите воду ладошками и обрызгайте друг друга.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Отлично, ребята! Вытирайте лицо, плечи, руки, стряхните воду с волос и садитесь на свои места.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Какая чудесная прогулка у нас получилось! Давайте вернёмся к нашему герою.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14. Ошибка и правда Сандалика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Вы, кстати, помните, как зовут Сандалика?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Верно, Саша.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почему же он плакал? Что там произошло на самом деле?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Оказывается, он пропустил экскурсию на крейсер из-за драки. А драка вышла из-за спора с одноклассником о старинной карте. Сандалик и так чувствовал себя одиноким в новом классе, а тут ещё и Димка Турчаков начал его дразнить «Профессором». Он говорил, что Сандалик ошибается насчёт старинных названий Стрелецкой и Казачьей бухт. Сандалик чуть не подрался с Димкой, вот и заработал «неуд» по поведению. Из-за этого его не взяли на экскурсию.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разговоре с писателем выяснилось, что Санька действительно ошибался! Писатель тактично объяснил ему это. 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15. Викторина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Что почувствовал Сандалик, когда понял, что ошибался?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А. Он очень разозлился на Димку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Б. Ему стало стыдно, но он смог это признать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В. Он заплакал и убежал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16. Ответ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Правильный ответ: </w:t>
      </w: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Б. Ему стало стыдно, но он смог это признать.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мне видится, для Сандалика была важнее честность. И перед другими, и перед самим собой. Он признал свою ошибку, и это тоже мужество. Ведь для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него справедливость и уважение к истории города важнее, чем упрямиться и говорить, что ты прав.</w:t>
      </w:r>
    </w:p>
    <w:p w:rsidR="007B2FA8" w:rsidRDefault="007B2FA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17. Встреча с обидчиком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Самый важный поворот в этой истории произошёл через год. Сандалик опять вернулся в свою старую школу, но обиду не забыл. И вот однажды, когда Санька чуть не утонул, его спас тот самый Димка.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Помните этот случай?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послушаем, как прошёл их разговор.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включает аудиозапись или читает отрывок самостоятельно: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«…Димка упрямо сказал: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Я не хотел ссориться. Это само…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 Это не само. Тебе хотелось перед ребятами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повыхваляться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 Показать, какой ловкий и остроумный. Других нельзя было задевать, они там все свои, а меня можно. Да?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Димка опустил голову.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Я же потом не стал…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Ага. После драки.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 Да не в драке дело. Если бы я хотел, я бы сразу тебя свалил. Ты же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поcле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болезни был…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Ах какой благородный Дима Турчаков, — усмехнулся Санька почти без ехидства. Даже печально.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Нет, я не благородный… А ты тоже…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Что — я? — окрысился Санька. — Я кого-нибудь задевал!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Я же не про это говорю… Просто ты не понимаешь. Если бы ты не ушёл из класса, всё теперь было бы хорошо.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— А мне и так хорошо, — совершенно искренне сказал Санька. — Мне сейчас в сто раз лучше, чем тогда.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Тебе-то конечно… А ребята жалели, что ты уехал. И даже Сан-Сама.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Ну и врешь же ты, Турчаков! — изумился Санька.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Не вру, — вздохнул он.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Жалели, что дразнить некого.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Да ты вспомни! Тебя потом никто уже и не дразнил!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Но это было «потом», — грустно проговорил Санька. — И хорошо, что все кончилось. Я теперь мимо вашей школы и близко не хожу.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Ну и не ходи, — покладисто сказал Димка.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Ну и не хожу! У нас знаешь какой класс! Попал бы ты к нам…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Это же всё равно, — вполголоса произнёс Димка. Он опять смотрел куда-то мимо Саньки, быстро облизывал губы, и лицо у него было непонятное. — Это же совсем всё равно…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 Что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всёравно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? — с сердитым непониманием сказал Санька.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Ну… если люди подружатся, это же неважно, что они в разных школах.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Так это же если подружатся, — тихо, но неумолимо сказал Санька.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 отвернулся. И пошёл».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4"/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Смотрите, ребята, Димка, оказывается, не был злым. Он хотел дружить, но не знал как. Поэтому всё получилось «наоборот».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что почувствовал Сандалик, когда услышал слова Димки?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Да, обида его была сильной. Сандалик ушёл, не простив Димку. Хотя и понимал, что Димка был прав в том споре о бухтах.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что сделали бы вы на его месте?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7B2F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18. Рефлексия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Финал этой истории произошёл тоже осенью. Но прежде, чем мы к перейдём к нему, я хотел(а) бы задать вам один вопрос.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280800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8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а вы любите тот город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посёлок, село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в котором живёте? Поднимите руки, кто любит!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Участники поднимают руки.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Здорово!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440000" cy="2268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за что вы его любите? Давайте сейчас вместе создадим «Облако любви» к нашему родному месту! Вы запишете на листочках всё, что любите, всё, что вам дорого: улицы, парки, здания, уголки природы, места, где вам весело. А потом приклеите листочки на облачко.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Учащиеся пишут и приклеивают слова или составляют интерактивное облако слов.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19. Город — это люди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Смотрите, ребята, какое красивое и тёплое облако у нас получилось! В нём ваши лучшие впечатления. А теперь давайте подумаем, что объединяет все эти места.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делает вашу детскую площадку весёлой, парк уютным, а школу интересной?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правильно догадались. Во всех этих местах есть люди. Это вы со своими друзьями, семьями, одноклассниками. Парк — это не просто деревья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скамейки. Это место, где люди гуляют, играют, разговаривают. Школа — это не только стены и парты. В ней вы учитесь, общаетесь, помогаете друг другу. И детская площадка оживает, когда на ней звучит ваш смех.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Помните, как в финале нашей истории Сандалик стоит на ветру у древней колонны в Херсонесе и вспоминает слова писателя: «Город — это люди». И тогда он задаёт себе самый трудный вопрос: «Значит, каждый человек — часть города. Даже Димка?»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нам показывает, что Сандалик принимает важное решение. Он идёт по адресу, который когда-то дал ему Димка. Делает шаг через свою обиду навстречу другому человеку. Потому что если не мы, то кто же будет любить и беречь самое главное, что есть в городе, — людей?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20. Заключение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теперь самый важный вопрос, ребята.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>
            <wp:extent cx="1080000" cy="342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почему повесть Крапивина называется «Сандалик, или Путь к Девятому бастиону?»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Бастион — это укрепление, часть крепости, из которой ведётся обстрел противника. Но путь Сандалика — это не путь к войне. Он построил внутри себя бастион доброты.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 с вами крепости держатся на наших благородных сердцах и добрых воспоминаниях. Именно это и есть главная сила и красота того места, где мы живём. Давайте запомним простые правила, которые помогут нам быть немножко похожими на отзывчивых и смелых героев Крапивина:</w:t>
      </w:r>
    </w:p>
    <w:p w:rsidR="007B2FA8" w:rsidRDefault="00000000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кому-то грустно, можно просто сесть рядом.</w:t>
      </w:r>
    </w:p>
    <w:p w:rsidR="007B2FA8" w:rsidRDefault="00000000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Защищая правду, умей признать свою ошибку.</w:t>
      </w:r>
    </w:p>
    <w:p w:rsidR="007B2FA8" w:rsidRDefault="00000000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Помни историю своего дома, семьи, улицы. Это твои корни.</w:t>
      </w:r>
    </w:p>
    <w:p w:rsidR="007B2FA8" w:rsidRDefault="007B2FA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21. Обратная связь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благодарю вас, ребята, за это путешествие! Берегите свой город, берегите друг друга! Пожалуйста, поделитесь впечатлениями о сегодняшнем занятии! Отсканируйте QR-код с помощью камеры вашего мобильного телефона и расскажите о том, какие эмоции вы испытали.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забудьте прочитать предложенное к следующему занятию произведение и настроиться на активное обсуждение! До новых встреч!</w:t>
      </w:r>
      <w:r>
        <w:br w:type="page"/>
      </w:r>
    </w:p>
    <w:p w:rsidR="007B2FA8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Рассказчик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Сандалик: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(чуть всхлипнув)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Чего?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Рассказчик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я думаю чего? Так просто люди не роняют слезы среди бела дня.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Сандалик: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(шевельнулся, полушёпотом) </w:t>
      </w:r>
      <w:r>
        <w:rPr>
          <w:rFonts w:ascii="Times New Roman" w:eastAsia="Times New Roman" w:hAnsi="Times New Roman" w:cs="Times New Roman"/>
          <w:sz w:val="28"/>
          <w:szCs w:val="28"/>
        </w:rPr>
        <w:t>Вам-то что…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Рассказчик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«что»? Просто увидел, когда мимо шёл…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Сандалик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шли бы…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Рассказчик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ты рассуждаешь. У одного человека слезы, а другой, значит, топай мимо, как на прогулке…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Сандалик: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(сердито всхлипнув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Ну и что? Ну и топают сколько угодно.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Рассказчик: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Дело хозяйское. А я вот не могу, характер такой дурацкий.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Сандалик: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(равнодушно)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Никто не поможет. </w:t>
      </w:r>
    </w:p>
    <w:p w:rsidR="007B2FA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Рассказчик: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(осторожно) </w:t>
      </w:r>
      <w:r>
        <w:rPr>
          <w:rFonts w:ascii="Times New Roman" w:eastAsia="Times New Roman" w:hAnsi="Times New Roman" w:cs="Times New Roman"/>
          <w:sz w:val="28"/>
          <w:szCs w:val="28"/>
        </w:rPr>
        <w:t>А всё-таки… Сперва кажется, что никто, а потом находится выход… Ты ведь не знаешь, что я могу.</w:t>
      </w:r>
    </w:p>
    <w:p w:rsidR="007B2FA8" w:rsidRPr="00E22B92" w:rsidRDefault="00000000" w:rsidP="00E22B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Сандалик: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(чуточку улыбнулся)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Время-то вернуть всё равно не можете.</w:t>
      </w:r>
    </w:p>
    <w:sectPr w:rsidR="007B2FA8" w:rsidRPr="00E22B92">
      <w:headerReference w:type="default" r:id="rId13"/>
      <w:footerReference w:type="default" r:id="rId14"/>
      <w:headerReference w:type="first" r:id="rId15"/>
      <w:pgSz w:w="11909" w:h="16834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639E0" w:rsidRDefault="005639E0">
      <w:pPr>
        <w:spacing w:line="240" w:lineRule="auto"/>
      </w:pPr>
      <w:r>
        <w:separator/>
      </w:r>
    </w:p>
  </w:endnote>
  <w:endnote w:type="continuationSeparator" w:id="0">
    <w:p w:rsidR="005639E0" w:rsidRDefault="005639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AB41287-70DF-BD44-B1AF-12CE9865209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6E900A3-83BD-2B4A-998F-CD0A9AD22E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BDA3D8A-796C-7546-858F-FFC42D6CFFF5}"/>
    <w:embedItalic r:id="rId4" w:fontKey="{83CEDD04-E52A-2845-9394-22A8AECC70E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A057BBA7-E15A-3A42-9F64-59FA0C11E006}"/>
    <w:embedBold r:id="rId6" w:fontKey="{C6CC9A45-7E23-F445-A3D9-965015172672}"/>
    <w:embedItalic r:id="rId7" w:fontKey="{253481E8-AF72-794E-9ABE-538C392BD6E2}"/>
    <w:embedBoldItalic r:id="rId8" w:fontKey="{B2F227F7-6A21-B948-85C2-81C622ADD98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  <w:embedRegular r:id="rId9" w:fontKey="{931888EE-29E0-F848-B534-75327E27770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5456FC08-3A12-5E44-A360-E82D9D180C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2FA8" w:rsidRDefault="00000000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E22B92">
      <w:rPr>
        <w:rFonts w:ascii="Times New Roman" w:eastAsia="Times New Roman" w:hAnsi="Times New Roman" w:cs="Times New Roman"/>
        <w:noProof/>
        <w:sz w:val="28"/>
        <w:szCs w:val="28"/>
      </w:rPr>
      <w:t>2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639E0" w:rsidRDefault="005639E0">
      <w:pPr>
        <w:spacing w:line="240" w:lineRule="auto"/>
      </w:pPr>
      <w:r>
        <w:separator/>
      </w:r>
    </w:p>
  </w:footnote>
  <w:footnote w:type="continuationSeparator" w:id="0">
    <w:p w:rsidR="005639E0" w:rsidRDefault="005639E0">
      <w:pPr>
        <w:spacing w:line="240" w:lineRule="auto"/>
      </w:pPr>
      <w:r>
        <w:continuationSeparator/>
      </w:r>
    </w:p>
  </w:footnote>
  <w:footnote w:id="1">
    <w:p w:rsidR="007B2FA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В.П. Крапивин «Сандалик, или Путь к Девятому бастиону»</w:t>
      </w:r>
    </w:p>
  </w:footnote>
  <w:footnote w:id="2">
    <w:p w:rsidR="007B2FA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1">
        <w:r>
          <w:rPr>
            <w:rFonts w:ascii="Times New Roman" w:eastAsia="Times New Roman" w:hAnsi="Times New Roman" w:cs="Times New Roman"/>
            <w:sz w:val="20"/>
            <w:szCs w:val="20"/>
          </w:rPr>
          <w:t>В.П. Крапивин «Сандалик, или Путь к Девятому бастиону»</w:t>
        </w:r>
      </w:hyperlink>
    </w:p>
  </w:footnote>
  <w:footnote w:id="3">
    <w:p w:rsidR="007B2FA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hyperlink r:id="rId2">
        <w:r>
          <w:rPr>
            <w:rFonts w:ascii="Times New Roman" w:eastAsia="Times New Roman" w:hAnsi="Times New Roman" w:cs="Times New Roman"/>
            <w:sz w:val="20"/>
            <w:szCs w:val="20"/>
          </w:rPr>
          <w:t>В.П. Крапивин «Сандалик, или Путь к Девятому бастиону»</w:t>
        </w:r>
      </w:hyperlink>
    </w:p>
  </w:footnote>
  <w:footnote w:id="4">
    <w:p w:rsidR="007B2FA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hyperlink r:id="rId3">
        <w:r>
          <w:rPr>
            <w:rFonts w:ascii="Times New Roman" w:eastAsia="Times New Roman" w:hAnsi="Times New Roman" w:cs="Times New Roman"/>
            <w:sz w:val="20"/>
            <w:szCs w:val="20"/>
          </w:rPr>
          <w:t>В.П. Крапивин «Сандалик, или Путь к Девятому бастиону»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2FA8" w:rsidRDefault="00000000">
    <w:pPr>
      <w:jc w:val="center"/>
    </w:pPr>
    <w:r>
      <w:rPr>
        <w:noProof/>
      </w:rPr>
      <w:drawing>
        <wp:inline distT="0" distB="0" distL="0" distR="0">
          <wp:extent cx="1639408" cy="384962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2F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1639408" cy="38496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B648B"/>
    <w:multiLevelType w:val="multilevel"/>
    <w:tmpl w:val="03121F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AE868D7"/>
    <w:multiLevelType w:val="multilevel"/>
    <w:tmpl w:val="87483CFC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49414250">
    <w:abstractNumId w:val="0"/>
  </w:num>
  <w:num w:numId="2" w16cid:durableId="1381590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FA8"/>
    <w:rsid w:val="001220A6"/>
    <w:rsid w:val="005639E0"/>
    <w:rsid w:val="007B2FA8"/>
    <w:rsid w:val="00E2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792750"/>
  <w15:docId w15:val="{DDC0BDDD-FE72-054D-B3C6-988DBA2A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aningrad.ru/sandalik-ili-put-k-devyatomu" TargetMode="External"/><Relationship Id="rId2" Type="http://schemas.openxmlformats.org/officeDocument/2006/relationships/hyperlink" Target="https://daningrad.ru/sandalik-ili-put-k-devyatomu" TargetMode="External"/><Relationship Id="rId1" Type="http://schemas.openxmlformats.org/officeDocument/2006/relationships/hyperlink" Target="https://daningrad.ru/sandalik-ili-put-k-devyatom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xRfoDa6VbgdoIe8uPY9MB/JeOw==">CgMxLjA4AHIhMWlfeWNvWVhxSDVmOE5fdjV0QmJIQmJBM0xHSUdxTUt5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2915</Words>
  <Characters>16617</Characters>
  <Application>Microsoft Office Word</Application>
  <DocSecurity>0</DocSecurity>
  <Lines>138</Lines>
  <Paragraphs>38</Paragraphs>
  <ScaleCrop>false</ScaleCrop>
  <Company/>
  <LinksUpToDate>false</LinksUpToDate>
  <CharactersWithSpaces>19494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d.komarova</cp:lastModifiedBy>
  <cp:revision>2</cp:revision>
  <dcterms:created xsi:type="dcterms:W3CDTF">2026-04-23T14:50:00Z</dcterms:created>
  <dcterms:modified xsi:type="dcterms:W3CDTF">2026-04-23T14:51:00Z</dcterms:modified>
</cp:coreProperties>
</file>