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12B0D" w14:textId="77777777" w:rsidR="00172B2D" w:rsidRDefault="00DD7969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F7D9539" w14:textId="77777777" w:rsidR="00172B2D" w:rsidRDefault="00DD7969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D27D28" w14:textId="77777777" w:rsidR="00172B2D" w:rsidRDefault="00DD7969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182C04" w14:textId="77777777" w:rsidR="00172B2D" w:rsidRDefault="00DD7969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F5D700A" w14:textId="77777777" w:rsidR="00172B2D" w:rsidRDefault="00DD7969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>Сценарий викторины</w:t>
      </w:r>
    </w:p>
    <w:p w14:paraId="6EA0209F" w14:textId="77777777" w:rsidR="00172B2D" w:rsidRDefault="00DD796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«Знать или рассуждать?» </w:t>
      </w:r>
    </w:p>
    <w:p w14:paraId="101070AC" w14:textId="77777777" w:rsidR="00172B2D" w:rsidRDefault="00DD7969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сказке Ивана Тургенева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Самознайка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1BF222A" w14:textId="77777777" w:rsidR="00172B2D" w:rsidRDefault="00DD7969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C8EA17C" w14:textId="77777777" w:rsidR="00172B2D" w:rsidRDefault="00DD7969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6D61866" w14:textId="77777777" w:rsidR="00172B2D" w:rsidRDefault="00172B2D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72A864" w14:textId="77777777" w:rsidR="00172B2D" w:rsidRDefault="00DD7969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Автор:</w:t>
      </w:r>
    </w:p>
    <w:p w14:paraId="6FB2EC07" w14:textId="77777777" w:rsidR="00172B2D" w:rsidRDefault="00DD7969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Сеит-Османова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Ленора Борисовна</w:t>
      </w:r>
    </w:p>
    <w:p w14:paraId="3E15B15E" w14:textId="77777777" w:rsidR="00172B2D" w:rsidRDefault="00DD7969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режиссёр, писатель,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победитель конкурсов </w:t>
      </w:r>
    </w:p>
    <w:p w14:paraId="6142417B" w14:textId="77777777" w:rsidR="00172B2D" w:rsidRDefault="00DD7969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«Лучший учитель РФ», «Учитель года»</w:t>
      </w:r>
    </w:p>
    <w:p w14:paraId="45D6FFD3" w14:textId="77777777" w:rsidR="00172B2D" w:rsidRDefault="00172B2D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2109F5" w14:textId="77777777" w:rsidR="00172B2D" w:rsidRDefault="00172B2D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87E0B5" w14:textId="77777777" w:rsidR="00172B2D" w:rsidRDefault="00172B2D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C45E64" w14:textId="77777777" w:rsidR="00172B2D" w:rsidRDefault="00172B2D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565E59D" w14:textId="77777777" w:rsidR="00172B2D" w:rsidRDefault="00172B2D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269639" w14:textId="77777777" w:rsidR="00172B2D" w:rsidRDefault="00172B2D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5DC88B" w14:textId="77777777" w:rsidR="00172B2D" w:rsidRDefault="00172B2D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E37369" w14:textId="77777777" w:rsidR="00172B2D" w:rsidRDefault="00DD7969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2025 г.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8CF40BD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</w:rPr>
        <w:t>В увлекательной игровой форме проверить и закрепить знания учащихся о сказке И.С. Тургенева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Самознайка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биографии автора и смысле произведения.</w:t>
      </w:r>
    </w:p>
    <w:p w14:paraId="61F351F9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4E9CA9F4" w14:textId="77777777" w:rsidR="00172B2D" w:rsidRDefault="00DD7969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Проверить и закрепить знания учащихся о сюжете, героях и ключевых событиях сказки И.С. Тургенева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Самознайка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6B30D014" w14:textId="77777777" w:rsidR="00172B2D" w:rsidRDefault="00DD7969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 навыки критического мышления, памяти, внимания и скорости реакции в условиях игры.</w:t>
      </w:r>
    </w:p>
    <w:p w14:paraId="4AAB7252" w14:textId="77777777" w:rsidR="00172B2D" w:rsidRDefault="00DD7969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Содействовать осознанию важности таких качеств, как рассудительность, любознательность и честность, через анализ поступков героев.</w:t>
      </w:r>
    </w:p>
    <w:p w14:paraId="2E4D92BA" w14:textId="77777777" w:rsidR="00172B2D" w:rsidRDefault="00DD7969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Повысить интерес к чтению классической литературы и изучению биографии русских писателей через интерактивный и игровой формат.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Формируемые ценности: </w:t>
      </w:r>
    </w:p>
    <w:p w14:paraId="7102A25D" w14:textId="77777777" w:rsidR="00172B2D" w:rsidRDefault="00DD7969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высокие нравственные идеалы;</w:t>
      </w:r>
    </w:p>
    <w:p w14:paraId="0D1BBDDA" w14:textId="77777777" w:rsidR="00172B2D" w:rsidRDefault="00DD7969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милосердие;</w:t>
      </w:r>
    </w:p>
    <w:p w14:paraId="7C4F159B" w14:textId="77777777" w:rsidR="00172B2D" w:rsidRDefault="00DD7969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приоритет духовного над материальным.</w:t>
      </w:r>
    </w:p>
    <w:p w14:paraId="00FCCB1B" w14:textId="77777777" w:rsidR="00172B2D" w:rsidRDefault="00DD7969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Смысловые направления: </w:t>
      </w:r>
      <w:r>
        <w:rPr>
          <w:rFonts w:ascii="Times New Roman" w:eastAsia="Times New Roman" w:hAnsi="Times New Roman" w:cs="Times New Roman"/>
          <w:sz w:val="28"/>
          <w:szCs w:val="28"/>
        </w:rPr>
        <w:t>культура и искусство; русский язык.</w:t>
      </w:r>
    </w:p>
    <w:p w14:paraId="7D087E95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Целевая аудитория: </w:t>
      </w:r>
      <w:r>
        <w:rPr>
          <w:rFonts w:ascii="Times New Roman" w:eastAsia="Times New Roman" w:hAnsi="Times New Roman" w:cs="Times New Roman"/>
          <w:sz w:val="28"/>
          <w:szCs w:val="28"/>
        </w:rPr>
        <w:t>школьники 1–4 классов</w:t>
      </w:r>
    </w:p>
    <w:p w14:paraId="49ED07AD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Возрастное ограничение: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6+</w:t>
      </w:r>
    </w:p>
    <w:p w14:paraId="254C4C4B" w14:textId="77777777" w:rsidR="00172B2D" w:rsidRDefault="00DD7969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Рекомендуемая форма выступления: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интерактивная лекция</w:t>
      </w:r>
    </w:p>
    <w:p w14:paraId="7B17A7EB" w14:textId="77777777" w:rsidR="00172B2D" w:rsidRDefault="00DD7969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Тип ММ: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лекция</w:t>
      </w:r>
    </w:p>
    <w:p w14:paraId="5591D7EF" w14:textId="77777777" w:rsidR="00172B2D" w:rsidRDefault="00DD7969">
      <w:pPr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Комплект материалов:</w:t>
      </w:r>
    </w:p>
    <w:p w14:paraId="5715C583" w14:textId="77777777" w:rsidR="00172B2D" w:rsidRDefault="00DD7969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сценарий;</w:t>
      </w:r>
    </w:p>
    <w:p w14:paraId="79471CAF" w14:textId="77777777" w:rsidR="00172B2D" w:rsidRDefault="00DD7969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презентация.</w:t>
      </w:r>
    </w:p>
    <w:p w14:paraId="38246D92" w14:textId="77777777" w:rsidR="00172B2D" w:rsidRDefault="00172B2D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688C4796" w14:textId="77777777" w:rsidR="00172B2D" w:rsidRDefault="00172B2D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68A3459E" w14:textId="77777777" w:rsidR="00172B2D" w:rsidRDefault="00172B2D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5AB2AF77" w14:textId="77777777" w:rsidR="00172B2D" w:rsidRDefault="00172B2D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40245BE" w14:textId="77777777" w:rsidR="00172B2D" w:rsidRDefault="00172B2D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363A57E0" w14:textId="77777777" w:rsidR="00172B2D" w:rsidRDefault="00172B2D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749FBA5" w14:textId="77777777" w:rsidR="00172B2D" w:rsidRDefault="00DD7969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Слайд 1. Титульный</w:t>
      </w:r>
    </w:p>
    <w:p w14:paraId="6C47EFE3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Куратор</w:t>
      </w:r>
      <w:r>
        <w:rPr>
          <w:rFonts w:ascii="Times New Roman" w:eastAsia="Times New Roman" w:hAnsi="Times New Roman" w:cs="Times New Roman"/>
          <w:sz w:val="28"/>
          <w:szCs w:val="28"/>
        </w:rPr>
        <w:t>: Добрый день, юные знатоки сказок! Рад(а) вас всех видеть!</w:t>
      </w:r>
    </w:p>
    <w:p w14:paraId="1ECAB68D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мы с вами много узнаем о жизни и творчестве удивительного человека – Ивана Сергеевича Тургенева. А ещё вас ждут хитрые вопросы и интересные задания по его сказке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Самознайка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61CA0607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20472CB4" wp14:editId="658AB860">
            <wp:extent cx="933582" cy="247685"/>
            <wp:effectExtent l="0" t="0" r="0" b="0"/>
            <wp:docPr id="7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582" cy="247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562D56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Кто готов сегодня раскрыть секреты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Самознайки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 Поднимите левую руку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(поднимают руки)</w:t>
      </w:r>
    </w:p>
    <w:p w14:paraId="6B15FA35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кто не готов? Поднимите правую руку.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(поднимают руки)</w:t>
      </w:r>
    </w:p>
    <w:p w14:paraId="452CA569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Ну, что ж, вижу, что готовы. </w:t>
      </w:r>
    </w:p>
    <w:p w14:paraId="5CD2852F" w14:textId="77777777" w:rsidR="00172B2D" w:rsidRDefault="00172B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4C4653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2. Регистрация</w:t>
      </w:r>
    </w:p>
    <w:p w14:paraId="7032A75B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Куратор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Чтобы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наша лекция стала ещё интереснее и увлекательнее, отсканируйте QR-код!</w:t>
      </w:r>
    </w:p>
    <w:p w14:paraId="624B39A7" w14:textId="77777777" w:rsidR="00172B2D" w:rsidRDefault="00DD79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Наведите камеру вашего мобильного телефона на QR-код.</w:t>
      </w:r>
    </w:p>
    <w:p w14:paraId="7AEFB593" w14:textId="77777777" w:rsidR="00172B2D" w:rsidRDefault="00DD79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Перейдите по ссылке и заполните анкету.</w:t>
      </w:r>
    </w:p>
    <w:p w14:paraId="5915B68C" w14:textId="77777777" w:rsidR="00172B2D" w:rsidRDefault="00DD79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у вас возникли трудности со сканированием, сообщите мне.</w:t>
      </w:r>
    </w:p>
    <w:p w14:paraId="3108F34D" w14:textId="77777777" w:rsidR="00172B2D" w:rsidRDefault="00172B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6A8DAA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3. Об авторе</w:t>
      </w:r>
    </w:p>
    <w:p w14:paraId="75C9918A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Куратор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Прежде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чем мы начнём викторину, я бы хотел(а) рассказать вам 3 секретных факта о жизни самого автора. Начнём с того, что ни для кого секретом не является. Родился Иван Тургенев в богатой дворянской семье. Его отец был полковником русской императорской армии, а мама – довольно строгой и властной женщиной. </w:t>
      </w:r>
    </w:p>
    <w:p w14:paraId="50E152B8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вот теперь я расскажу вам то, о чём вслух обычно не говорят. Но сначала вопрос.</w:t>
      </w:r>
    </w:p>
    <w:p w14:paraId="6F2F32C9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15D0238D" wp14:editId="6CF0A88B">
            <wp:extent cx="1061109" cy="228742"/>
            <wp:effectExtent l="0" t="0" r="0" b="0"/>
            <wp:docPr id="7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BC2FFA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Ребята, вы знаете, что такое автобиография?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учащихся)</w:t>
      </w:r>
    </w:p>
    <w:p w14:paraId="4E892D1C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Ответ: </w:t>
      </w:r>
      <w:r>
        <w:rPr>
          <w:rFonts w:ascii="Times New Roman" w:eastAsia="Times New Roman" w:hAnsi="Times New Roman" w:cs="Times New Roman"/>
          <w:sz w:val="28"/>
          <w:szCs w:val="28"/>
        </w:rPr>
        <w:t>от латинских слов «авто» (сам) и «биография» (описание жизни). То есть, собственное жизнеописание.</w:t>
      </w:r>
    </w:p>
    <w:p w14:paraId="7F947A37" w14:textId="10F9A13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первый. Про отношения Вани с папой. В автобиографической повести «Первая любовь» Тургенев писал так: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«Он </w:t>
      </w:r>
      <w:r>
        <w:rPr>
          <w:rFonts w:ascii="Times New Roman" w:eastAsia="Times New Roman" w:hAnsi="Times New Roman" w:cs="Times New Roman"/>
          <w:sz w:val="28"/>
          <w:szCs w:val="28"/>
        </w:rPr>
        <w:t>(прим. отец)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почти не занимался моим воспитанием, но никогда не оскорблял меня; он уважал мою свободу — он даже был, если можно так выразиться, вежлив со мною &lt;…&gt; только не допускал меня до себя»</w:t>
      </w:r>
      <w:r w:rsidR="00025833">
        <w:rPr>
          <w:rStyle w:val="a9"/>
          <w:rFonts w:ascii="Times New Roman" w:eastAsia="Times New Roman" w:hAnsi="Times New Roman" w:cs="Times New Roman"/>
          <w:i/>
          <w:sz w:val="28"/>
          <w:szCs w:val="28"/>
        </w:rPr>
        <w:footnoteReference w:id="1"/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E217C9F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677ED1E8" wp14:editId="0747A367">
            <wp:extent cx="1061109" cy="228742"/>
            <wp:effectExtent l="0" t="0" r="0" b="0"/>
            <wp:docPr id="7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B6EEA6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вы думаете, как при этом ощущал себя маленький Ваня?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учащихся)</w:t>
      </w:r>
    </w:p>
    <w:p w14:paraId="35EE3F21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 второй. В молодости Иван учился в Германии. Мать постоянно присылала ему деньги, и он довольно легко их тратил. Однажды она прислала ему тяжёлую посылку, которую нужно было оплатить при получении. Тургенев отдал за посылку последние деньги, открыл, а там кирпичи. Так мать учила его не тратить слишком много.</w:t>
      </w:r>
    </w:p>
    <w:p w14:paraId="0FF8B340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62544C08" wp14:editId="56F5AFCA">
            <wp:extent cx="933582" cy="247685"/>
            <wp:effectExtent l="0" t="0" r="0" b="0"/>
            <wp:docPr id="8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582" cy="247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01650E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Поднимите руки, кто считает, что Иван в этот момент сильно обиделся?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(поднимают руки)</w:t>
      </w:r>
    </w:p>
    <w:p w14:paraId="778EBCDF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кто считает, что мама поступила правильно?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(поднимают руки)</w:t>
      </w:r>
    </w:p>
    <w:p w14:paraId="39F0C1B4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 и третий секретный факт. Хотя для друзей Ивана Сергеевича это не было секретом. Они вспоминали, что когда Тургенев смеялся, то хватался руками за живот и даже мог упасть на пол.</w:t>
      </w:r>
    </w:p>
    <w:p w14:paraId="6443F89F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2A65ACE7" wp14:editId="19A6EF90">
            <wp:extent cx="933582" cy="247685"/>
            <wp:effectExtent l="0" t="0" r="0" b="0"/>
            <wp:docPr id="8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582" cy="247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A5CAA0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npq18bsp3n6i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Давайте почувствуем себя большим писателем. Сможете посмеяться, взявшись руками за живот? У кого это получится сделать громче?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(учащиеся смеются)</w:t>
      </w:r>
    </w:p>
    <w:p w14:paraId="595B0DF3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Ну, что ж, давайте перейдём к викторине «Секреты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Самознайки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и вспомним, что же помогает исцелиться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самознайства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331B77" w14:textId="77777777" w:rsidR="00172B2D" w:rsidRDefault="00172B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B16531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4. Правила викторины</w:t>
      </w:r>
    </w:p>
    <w:p w14:paraId="0483F527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1.Отвечайте на вопросы с помощью своего смартфона.</w:t>
      </w:r>
    </w:p>
    <w:p w14:paraId="55607F4E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2.Отвечайте на вопросы, страница за страницей погружаясь в мир стихотворения.</w:t>
      </w:r>
    </w:p>
    <w:p w14:paraId="7200BEA1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4.Внимательно читайте вопросы и варианты ответов.</w:t>
      </w:r>
    </w:p>
    <w:p w14:paraId="219E2AE4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5.Выбирайте тот ответ, который считаете верным.</w:t>
      </w:r>
    </w:p>
    <w:p w14:paraId="4BE01ECE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Готовы отправиться в путешествие вместе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Самознайкой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 Поехали!</w:t>
      </w:r>
    </w:p>
    <w:p w14:paraId="700AA497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5-16. Вопросы о героях и их поступках</w:t>
      </w:r>
    </w:p>
    <w:p w14:paraId="63593A4D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34413264" wp14:editId="44370051">
            <wp:extent cx="1061109" cy="228742"/>
            <wp:effectExtent l="0" t="0" r="0" b="0"/>
            <wp:docPr id="8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1E8924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Какая главная черта характера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Самознайки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? </w:t>
      </w:r>
    </w:p>
    <w:p w14:paraId="3B801CDE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Робость</w:t>
      </w:r>
    </w:p>
    <w:p w14:paraId="3CE054FA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Смешливость</w:t>
      </w:r>
    </w:p>
    <w:p w14:paraId="0528DCFB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Самоуверенность</w:t>
      </w:r>
    </w:p>
    <w:p w14:paraId="0BB23AB7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Раздражительность</w:t>
      </w:r>
    </w:p>
    <w:p w14:paraId="4F83346E" w14:textId="77777777" w:rsidR="00172B2D" w:rsidRDefault="00172B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7F3168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6.</w:t>
      </w:r>
    </w:p>
    <w:p w14:paraId="65974DA1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 на вопрос: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В. Самоуверенность</w:t>
      </w:r>
    </w:p>
    <w:p w14:paraId="7889F439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«Где-то на дороге заехал он в гостиницу, велел подать себе &lt;…&gt; устриц, о которых он слыхал, как о лакомом блюде, и о котором не имел никакого понятия.</w:t>
      </w:r>
    </w:p>
    <w:p w14:paraId="5F6B2DA2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— Прикажете вскрыть? — спрашивает его слуга.</w:t>
      </w:r>
    </w:p>
    <w:p w14:paraId="2DC294AB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— Вскрыть! какой вздор! Подайте мне их в целости; я не желаю, чтоб их вскрывали.</w:t>
      </w:r>
    </w:p>
    <w:p w14:paraId="1CCE1E6B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Ему приносят устрицы в раковинах. Он начинает их грызть и никак не может. Все смеются».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footnoteReference w:id="2"/>
      </w:r>
    </w:p>
    <w:p w14:paraId="2A71AE7D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Это говорит нам о самоуверенности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Самознайки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Брат же его был совсем другим.</w:t>
      </w:r>
    </w:p>
    <w:p w14:paraId="663FAD0D" w14:textId="77777777" w:rsidR="00172B2D" w:rsidRDefault="00172B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DEBC0B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7.</w:t>
      </w:r>
    </w:p>
    <w:p w14:paraId="02E0B031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0D14030A" wp14:editId="53C5416A">
            <wp:extent cx="1061109" cy="228742"/>
            <wp:effectExtent l="0" t="0" r="0" b="0"/>
            <wp:docPr id="8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D3F224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Как звали брата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Самознайки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? </w:t>
      </w:r>
    </w:p>
    <w:p w14:paraId="5DFCF43E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Рассудительный</w:t>
      </w:r>
    </w:p>
    <w:p w14:paraId="4C32E2F5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Грустный</w:t>
      </w:r>
    </w:p>
    <w:p w14:paraId="5739A213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Любопытный</w:t>
      </w:r>
    </w:p>
    <w:p w14:paraId="590BA145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Веселый</w:t>
      </w:r>
    </w:p>
    <w:p w14:paraId="2E36C343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8.</w:t>
      </w:r>
    </w:p>
    <w:p w14:paraId="05EDAA19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А. Рассудительный</w:t>
      </w:r>
    </w:p>
    <w:p w14:paraId="09A342DF" w14:textId="77777777" w:rsidR="00172B2D" w:rsidRDefault="00172B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492AEB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Самоуверенность или рассудительность – что лучше?</w:t>
      </w:r>
    </w:p>
    <w:p w14:paraId="2D006545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Куратор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 считаете, какое качество больше помогает в жизни – самоуверенность или рассудительность? И почему?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учащихся)</w:t>
      </w:r>
    </w:p>
    <w:p w14:paraId="0339D120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 правы, ребята! Самоуверенность мешает нам, потому что заставляет действовать, не подумав и не спросив. А рассудительность даёт возможность сначала понять, а потом делать, чтобы не попасть в глупое положение. </w:t>
      </w:r>
    </w:p>
    <w:p w14:paraId="5C186FEC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Например, Рассудительный, чтобы найти дорогу в пещеру, не кружил на месте, а стал расспрашивать старых людей, которые могли знать ответ.</w:t>
      </w:r>
    </w:p>
    <w:p w14:paraId="308A8C86" w14:textId="77777777" w:rsidR="00172B2D" w:rsidRDefault="00172B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3DCEB7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9.</w:t>
      </w:r>
    </w:p>
    <w:p w14:paraId="34301ABF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516B74D8" wp14:editId="226E6D8B">
            <wp:extent cx="1061109" cy="228742"/>
            <wp:effectExtent l="0" t="0" r="0" b="0"/>
            <wp:docPr id="8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7EEA2E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Кто указал Рассудительному дорогу к пещере? </w:t>
      </w:r>
    </w:p>
    <w:p w14:paraId="03EAA38F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Булочник</w:t>
      </w:r>
    </w:p>
    <w:p w14:paraId="5B9144F1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Садовник</w:t>
      </w:r>
    </w:p>
    <w:p w14:paraId="6F0EC0E4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Лесник</w:t>
      </w:r>
    </w:p>
    <w:p w14:paraId="240AE7E3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Леший</w:t>
      </w:r>
    </w:p>
    <w:p w14:paraId="516EA915" w14:textId="77777777" w:rsidR="00172B2D" w:rsidRDefault="00172B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597E9F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10.</w:t>
      </w:r>
    </w:p>
    <w:p w14:paraId="0D5B5422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Б. Садовник</w:t>
      </w:r>
    </w:p>
    <w:p w14:paraId="03B762F0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«Рассудительный, напротив, стал мало-помалу расспрашивать старых людей, и один дряхлый, очень дряхлый садовник указал ему спрятанную в зелени голубую дверку.</w:t>
      </w:r>
    </w:p>
    <w:p w14:paraId="2D5B48B6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— Вот тут пещера, — сказал он».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footnoteReference w:id="3"/>
      </w:r>
    </w:p>
    <w:p w14:paraId="22013873" w14:textId="77777777" w:rsidR="00172B2D" w:rsidRDefault="00172B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3DF4E73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11.</w:t>
      </w:r>
    </w:p>
    <w:p w14:paraId="48D14DDF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 и в пещере он не попал впросак.</w:t>
      </w:r>
    </w:p>
    <w:p w14:paraId="20A5316A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016D36A1" wp14:editId="55D57CC1">
            <wp:extent cx="1061109" cy="228742"/>
            <wp:effectExtent l="0" t="0" r="0" b="0"/>
            <wp:docPr id="8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657B55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Что спасло Рассудительного от чар феи?</w:t>
      </w:r>
    </w:p>
    <w:p w14:paraId="5C396530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Волшебство</w:t>
      </w:r>
    </w:p>
    <w:p w14:paraId="20EBBF47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Б. Осторожность </w:t>
      </w:r>
    </w:p>
    <w:p w14:paraId="0F15BC4C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 Хитрость </w:t>
      </w:r>
    </w:p>
    <w:p w14:paraId="4FE5573F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Скорость</w:t>
      </w:r>
    </w:p>
    <w:p w14:paraId="2C50E919" w14:textId="77777777" w:rsidR="00172B2D" w:rsidRDefault="00172B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0B3C6C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12.</w:t>
      </w:r>
    </w:p>
    <w:p w14:paraId="4519DAFE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Б. Осторожность</w:t>
      </w:r>
    </w:p>
    <w:p w14:paraId="0BF3215C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«Зеленая фея приняла его недружелюбно; он ясно видел, что она на него зла и что ей досадно.</w:t>
      </w:r>
    </w:p>
    <w:p w14:paraId="09538D28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— Ну, хорошо, — сказала она, — я отдам тебе клад, только с уговором — возьми съешь это зеленое яблоко, я хочу тебя им угостить.</w:t>
      </w:r>
    </w:p>
    <w:p w14:paraId="655AFCFD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Рассудительный подумал, подумал и не взял этого яблока. Ведь она, рассуждал он, меня приняла недружелюбно, из каких же благ она станет угощать меня?»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footnoteReference w:id="4"/>
      </w:r>
    </w:p>
    <w:p w14:paraId="6EA85E5C" w14:textId="77777777" w:rsidR="00172B2D" w:rsidRDefault="00172B2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38D134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13.</w:t>
      </w:r>
    </w:p>
    <w:p w14:paraId="3ABE9361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Самознайка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же не стал долго думать и съел яблоко.</w:t>
      </w:r>
    </w:p>
    <w:p w14:paraId="3C28C1C3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7A1FCFC7" wp14:editId="3172FE87">
            <wp:extent cx="1061109" cy="228742"/>
            <wp:effectExtent l="0" t="0" r="0" b="0"/>
            <wp:docPr id="8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9E214C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 что превратила фея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Самознайку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14:paraId="077010B8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В мяч</w:t>
      </w:r>
    </w:p>
    <w:p w14:paraId="713E077C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В голубя</w:t>
      </w:r>
    </w:p>
    <w:p w14:paraId="73B20A0F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В бабочку</w:t>
      </w:r>
    </w:p>
    <w:p w14:paraId="1038D345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В ящерицу</w:t>
      </w:r>
    </w:p>
    <w:p w14:paraId="6F0DAE3E" w14:textId="77777777" w:rsidR="00172B2D" w:rsidRDefault="00172B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E278DB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14.</w:t>
      </w:r>
    </w:p>
    <w:p w14:paraId="5D435EF8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Ответ: Г.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ящерицу</w:t>
      </w:r>
    </w:p>
    <w:p w14:paraId="7C9F4235" w14:textId="77777777" w:rsidR="00172B2D" w:rsidRDefault="00172B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BBDD99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15.</w:t>
      </w:r>
    </w:p>
    <w:p w14:paraId="3630F140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239B56FD" wp14:editId="1964E880">
            <wp:extent cx="1061109" cy="228742"/>
            <wp:effectExtent l="0" t="0" r="0" b="0"/>
            <wp:docPr id="8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A406B6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Как повёл себя Рассудительный, когда фея обратила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Самознайку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ящерицу? </w:t>
      </w:r>
    </w:p>
    <w:p w14:paraId="45A21B28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Обиделся и заплакал</w:t>
      </w:r>
    </w:p>
    <w:p w14:paraId="76F8995B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Рассмеялся и убежал</w:t>
      </w:r>
    </w:p>
    <w:p w14:paraId="3A20315E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Задумался и загрустил</w:t>
      </w:r>
    </w:p>
    <w:p w14:paraId="0012BFFD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Настойчиво и решительно</w:t>
      </w:r>
    </w:p>
    <w:p w14:paraId="6A5C0268" w14:textId="77777777" w:rsidR="00172B2D" w:rsidRDefault="00172B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6D54425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16.</w:t>
      </w:r>
    </w:p>
    <w:p w14:paraId="1EA42A4B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Г. Настойчиво и решительно</w:t>
      </w:r>
    </w:p>
    <w:p w14:paraId="1AF73379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«Вдруг видит Рассудительный, что одна из ящериц подбегает к нему, поднимает свою головку, глядит ему в глаза, прижимает к себе свои передние лапки и даже, показалось ему, старается перекреститься…</w:t>
      </w:r>
    </w:p>
    <w:p w14:paraId="187E7397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«Уж не это ли мой брат!» — подумал Рассудительный.</w:t>
      </w:r>
    </w:p>
    <w:p w14:paraId="46251809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— Не уйду, — сказал он решительно, — пока не увижу брата».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footnoteReference w:id="5"/>
      </w:r>
    </w:p>
    <w:p w14:paraId="1817E33E" w14:textId="77777777" w:rsidR="00172B2D" w:rsidRDefault="00172B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75906C" w14:textId="77777777" w:rsidR="00172B2D" w:rsidRDefault="00172B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326357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17. Физкультминутка «Собираем урожай»</w:t>
      </w:r>
    </w:p>
    <w:p w14:paraId="3C19CDDB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Куратор: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ведь истинные знания – будто спелые яблоки в саду. Гордыня, самоуверенность очень мешают их собирать. Согласны, ребята? </w:t>
      </w:r>
    </w:p>
    <w:p w14:paraId="44FB2ED0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4F384001" wp14:editId="3BFC4779">
            <wp:extent cx="933582" cy="247685"/>
            <wp:effectExtent l="0" t="0" r="0" b="0"/>
            <wp:docPr id="8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582" cy="247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3FBCBF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Приглашаю вас на физкультминутку. Давайте встанем. Представьте, что вы попали в сад, где растут волшебные яблоки. Нам нужно собрать урожай. Я буду предлагать вам разные яблоки. Если яблоко вам пригодится, то повторяйте движение за мной и забирайте. Если не пригодится, просто топайте ногами.</w:t>
      </w:r>
    </w:p>
    <w:p w14:paraId="6F38EDC2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«Яблоко Внимания». Оно помогает ничего не пропустить. Берём, ребята?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учащихся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Тогда становимся на цыпочки, подносим руку к глазам «козырьком» и медленно поворачиваем голову вправо-влево.</w:t>
      </w:r>
    </w:p>
    <w:p w14:paraId="76062DC6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«Яблоко Умений». Оно делает наши руки умелыми! Пригодится, ребята?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учащихся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Разминаем пальцы – сжимаем и разжимаем кулачки.</w:t>
      </w:r>
    </w:p>
    <w:p w14:paraId="66170056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«Яблоко Самоуверенности». Оно позволяет говорить «я всё знаю», даже если ты ничего не знаешь. Берём, ребята?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(учащиеся топают ногами)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74C361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«Яблоко скорости» Оно помогает быстро думать и действовать. Берём?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(Ответы учащихся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Тогда быстро-быстро и тихо-тихо бежим на месте. </w:t>
      </w:r>
    </w:p>
    <w:p w14:paraId="6978156F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«Яблоко Гибкости». Оно помогает быть ловким и гибким. А это пригодится?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учащихся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Тогда наклоняемся вперёд и пытаемся дотянуться до воображаемого яблока на земле, затем выпрямляемся и тянемся к яблоку над головой.</w:t>
      </w:r>
    </w:p>
    <w:p w14:paraId="3EDB422E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«Яблоко Силы». Оно даёт нам энергию! Берём?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учащихся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Приседаем низко, поднимаем с земли «тяжёлую корзину с яблоками», с усилием поднимаем её, встаём и вытягиваем руки высоко над головой.</w:t>
      </w:r>
    </w:p>
    <w:p w14:paraId="7C86A60A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«Яблоко Грубости». Оно помогает использовать силу для того, чтобы отобрать или обидеть. Берём, ребята?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(учащиеся топают ногами)</w:t>
      </w:r>
    </w:p>
    <w:p w14:paraId="549CCAD6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8. «Яблоко Равновесия». Оно учит нас держать баланс между добром и злом. Берём?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учащихся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Стоим на одной ноге, как цапля, руки в стороны. Держимся 5 секунд... А теперь на другой ноге.</w:t>
      </w:r>
    </w:p>
    <w:p w14:paraId="1E1E61AA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«Яблоко Радости». Оно поднимает настроение! Это мы точно берём, правда?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учащихся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Подпрыгиваем высоко-высоко и хлопаем в ладоши над головой.</w:t>
      </w:r>
    </w:p>
    <w:p w14:paraId="0E957C25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Ура! Мы собрали целую корзину волшебных яблок и не взяли то, что нам не нужно! Вы все сегодня — просто молодцы! Аккуратно садимся на свои места и продолжаем нашу викторину с новыми силами!</w:t>
      </w:r>
    </w:p>
    <w:p w14:paraId="17C85290" w14:textId="77777777" w:rsidR="00172B2D" w:rsidRDefault="00172B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141DD9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18-27. Правда или ложь?</w:t>
      </w:r>
    </w:p>
    <w:p w14:paraId="4DCA0F3C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Куратор: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Когда Фея расколдовала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Самознайку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он ничему не научился и остался всё таким же. Даже когда попал к Царю в далёкое-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предалёкое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государство. Мы переходим к новому повороту сказки и следующему этапу викторины. Утверждение, которое я вам сейчас назову, это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правда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ложь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? Решайте.</w:t>
      </w:r>
    </w:p>
    <w:p w14:paraId="5BB73EF2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584EB004" wp14:editId="5DC37918">
            <wp:extent cx="1061109" cy="228742"/>
            <wp:effectExtent l="0" t="0" r="0" b="0"/>
            <wp:docPr id="8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F6B510" w14:textId="11211F5B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Самознайка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обещал Царю возвести </w:t>
      </w:r>
      <w:r w:rsidR="00D23BE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дворец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Правда или ложь?</w:t>
      </w:r>
    </w:p>
    <w:p w14:paraId="3EBC8FB8" w14:textId="77777777" w:rsidR="00D23BED" w:rsidRDefault="00D23BE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8CF6E9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Ложь</w:t>
      </w:r>
    </w:p>
    <w:p w14:paraId="23659136" w14:textId="77777777" w:rsidR="00D23BED" w:rsidRDefault="00D23BE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8E92926" w14:textId="2FAD38B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«Тут узнал он, что царь хочет в саду своем построить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павильон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выбирает для этого самых лучших архитекторов.</w:t>
      </w:r>
    </w:p>
    <w:p w14:paraId="23DC9536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Самознайка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тоже является к царю и уверяет его, что строить он умеет так, как никто, и что выстроит он ему не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павильон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а чудо».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footnoteReference w:id="6"/>
      </w:r>
    </w:p>
    <w:p w14:paraId="6054FC93" w14:textId="77777777" w:rsidR="00172B2D" w:rsidRDefault="00172B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6A89F1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2F098049" wp14:editId="1A8B3FF2">
            <wp:extent cx="1061109" cy="228742"/>
            <wp:effectExtent l="0" t="0" r="0" b="0"/>
            <wp:docPr id="9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3AA3AB" w14:textId="580E4A44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Самознайка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выстроил </w:t>
      </w:r>
      <w:r w:rsidR="00D23BE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павильон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из бумаги и картона. Правда или ложь?</w:t>
      </w:r>
    </w:p>
    <w:p w14:paraId="1DA584AE" w14:textId="77777777" w:rsidR="00172B2D" w:rsidRDefault="00172B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DFCB78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Правда.</w:t>
      </w:r>
    </w:p>
    <w:p w14:paraId="21720EC4" w14:textId="77777777" w:rsidR="00D23BED" w:rsidRDefault="00D23BED">
      <w:pPr>
        <w:spacing w:line="48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18DA6A4" w14:textId="62E25F62" w:rsidR="00172B2D" w:rsidRDefault="00DD7969">
      <w:pPr>
        <w:spacing w:line="48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«Пришел сам царь и видит, что павильон оклеен бумагой и покрыт картоном. Царь так рассердился, что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Самознайка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осмелился обмануть его, что тотчас же велел его засадить в тюрьму».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footnoteReference w:id="7"/>
      </w:r>
    </w:p>
    <w:p w14:paraId="223EB8B9" w14:textId="77777777" w:rsidR="00172B2D" w:rsidRDefault="00172B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414E33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6B20EF11" wp14:editId="69805C4E">
            <wp:extent cx="1061109" cy="228742"/>
            <wp:effectExtent l="0" t="0" r="0" b="0"/>
            <wp:docPr id="9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61CED2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После спринцовочной казни, когда по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Самознайке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выстрелили напором воды из спринцовки, он упал в стог сена. Правда или ложь?</w:t>
      </w:r>
    </w:p>
    <w:p w14:paraId="0A483565" w14:textId="77777777" w:rsidR="00172B2D" w:rsidRDefault="00172B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3514C6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Ложь.</w:t>
      </w:r>
    </w:p>
    <w:p w14:paraId="026AA26F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«За окошком был царский фруктовый сад, где было множество вишен. Вишни эти были только что собраны и лежали на земле, в виде громадных куч.</w:t>
      </w:r>
    </w:p>
    <w:p w14:paraId="4FE64022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 счастью для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Самознайки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он, вылетев из окошка, упал и ткнулся именно в одну из этих вишневых куч и тотчас же весь зарылся в ягодах».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footnoteReference w:id="8"/>
      </w:r>
    </w:p>
    <w:p w14:paraId="4F3740F4" w14:textId="77777777" w:rsidR="00172B2D" w:rsidRDefault="00172B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5C3B100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7C62035C" wp14:editId="5727D742">
            <wp:extent cx="1061109" cy="228742"/>
            <wp:effectExtent l="0" t="0" r="0" b="0"/>
            <wp:docPr id="9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6A171B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Рассудительный нашёл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Самознайку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 помощью большого магнита. Правда или ложь?</w:t>
      </w:r>
    </w:p>
    <w:p w14:paraId="740532EF" w14:textId="77777777" w:rsidR="00172B2D" w:rsidRDefault="00172B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7FE9A6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Ложь.</w:t>
      </w:r>
    </w:p>
    <w:p w14:paraId="74332B4A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Самознайка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наевшись вишен, сидел в своей куче и не подавал голоса. &lt;…&gt; Рассудительный &lt;…&gt; завел разговор с своими провожатыми.</w:t>
      </w:r>
    </w:p>
    <w:p w14:paraId="6A10B99B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— А что, братцы, — спросил он, — знаете вы, сколько частей света?</w:t>
      </w:r>
    </w:p>
    <w:p w14:paraId="1EAD55BD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Те подумали и отозвались незнанием.</w:t>
      </w:r>
    </w:p>
    <w:p w14:paraId="7ABEF2BF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— А я знаю! — пропищал чей-то голос из вишневой кучи.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Самознайка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не вытерпел, чтоб не показать своего знания, и выдал себя. Его тотчас же нашли».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footnoteReference w:id="9"/>
      </w:r>
    </w:p>
    <w:p w14:paraId="0A738758" w14:textId="77777777" w:rsidR="00172B2D" w:rsidRDefault="00172B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1BFB7C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2E79DC1D" wp14:editId="13FE15E9">
            <wp:extent cx="1061109" cy="228742"/>
            <wp:effectExtent l="0" t="0" r="0" b="0"/>
            <wp:docPr id="9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8B8696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Когда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Самознайку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снова привели к Царю, он сказал ему, что в мире шесть частей света. Правда или ложь?</w:t>
      </w:r>
    </w:p>
    <w:p w14:paraId="54B6E75B" w14:textId="77777777" w:rsidR="00172B2D" w:rsidRDefault="00172B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D6771D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Правда.</w:t>
      </w:r>
    </w:p>
    <w:p w14:paraId="49A439F9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«— Ну, а разве ты знаешь, сколько частей света?</w:t>
      </w:r>
    </w:p>
    <w:p w14:paraId="3C50E644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— Знаю-с, — смело и весело отвечал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Самознайка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69E8C42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— Ну, сколько же, по-твоему?</w:t>
      </w:r>
    </w:p>
    <w:p w14:paraId="0B777362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— Шесть, — отвечал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Самознайка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 — Европа, Азия, Африка, Америка и Австралия. &lt;…&gt; а шестая часть света — это География».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footnoteReference w:id="10"/>
      </w:r>
    </w:p>
    <w:p w14:paraId="00921AF2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159B492A" wp14:editId="0152889C">
            <wp:extent cx="1061109" cy="228742"/>
            <wp:effectExtent l="0" t="0" r="0" b="0"/>
            <wp:docPr id="7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206D11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сколько на самом деле частей света?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учащихся)</w:t>
      </w:r>
    </w:p>
    <w:p w14:paraId="7704CCA9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27. </w:t>
      </w:r>
    </w:p>
    <w:p w14:paraId="0E2C7089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Куратор: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Ребята, вы огромные молодцы! Как вы </w:t>
      </w:r>
      <w:r w:rsidRPr="005D3CAD">
        <w:rPr>
          <w:rFonts w:ascii="Times New Roman" w:eastAsia="Times New Roman" w:hAnsi="Times New Roman" w:cs="Times New Roman"/>
          <w:sz w:val="28"/>
          <w:szCs w:val="28"/>
        </w:rPr>
        <w:t>видите</w:t>
      </w:r>
      <w:r w:rsidR="00DE1644" w:rsidRPr="005D3CA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D3CAD">
        <w:rPr>
          <w:rFonts w:ascii="Times New Roman" w:eastAsia="Times New Roman" w:hAnsi="Times New Roman" w:cs="Times New Roman"/>
          <w:sz w:val="28"/>
          <w:szCs w:val="28"/>
        </w:rPr>
        <w:t xml:space="preserve"> все эти приключения ничему не научили </w:t>
      </w:r>
      <w:proofErr w:type="spellStart"/>
      <w:r w:rsidRPr="005D3CAD">
        <w:rPr>
          <w:rFonts w:ascii="Times New Roman" w:eastAsia="Times New Roman" w:hAnsi="Times New Roman" w:cs="Times New Roman"/>
          <w:sz w:val="28"/>
          <w:szCs w:val="28"/>
        </w:rPr>
        <w:t>Самознайку</w:t>
      </w:r>
      <w:proofErr w:type="spellEnd"/>
      <w:r w:rsidRPr="005D3CAD">
        <w:rPr>
          <w:rFonts w:ascii="Times New Roman" w:eastAsia="Times New Roman" w:hAnsi="Times New Roman" w:cs="Times New Roman"/>
          <w:sz w:val="28"/>
          <w:szCs w:val="28"/>
        </w:rPr>
        <w:t>. Он осталс</w:t>
      </w:r>
      <w:r>
        <w:rPr>
          <w:rFonts w:ascii="Times New Roman" w:eastAsia="Times New Roman" w:hAnsi="Times New Roman" w:cs="Times New Roman"/>
          <w:sz w:val="28"/>
          <w:szCs w:val="28"/>
        </w:rPr>
        <w:t>я таким же самоуверенным. Давайте мы с вами подведём итог нашей викторины.</w:t>
      </w:r>
    </w:p>
    <w:p w14:paraId="59E5EC98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564F6C90" wp14:editId="4004AA61">
            <wp:extent cx="1061109" cy="228742"/>
            <wp:effectExtent l="0" t="0" r="0" b="0"/>
            <wp:docPr id="9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B25F3B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Какие действия и качества характера всё-таки помогут человеку не быть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Самознайкой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9FC365F" w14:textId="77777777" w:rsidR="00172B2D" w:rsidRDefault="00172B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BEAF7B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28. </w:t>
      </w:r>
    </w:p>
    <w:p w14:paraId="6D5EDAC5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Куратор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Возможно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Иван Сергеевич Тургенев и сам прошёл этот большой путь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Самознайки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Рассудительного, поэтому мог давать ребятам мудрые советы. Он, как старший друг, не ругал их, не указывал прямо на ошибки, а помогал исправляться через сказки! Всё потому, что очень любил детей и умел с ними дружить. Это его самый главный секрет.</w:t>
      </w:r>
    </w:p>
    <w:p w14:paraId="6AFBB6A4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0E0916EB" wp14:editId="0DC0FA62">
            <wp:extent cx="1061109" cy="228742"/>
            <wp:effectExtent l="0" t="0" r="0" b="0"/>
            <wp:docPr id="7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9AB42D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вы думаете, почему сказки учат лучше всего?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учащихся)</w:t>
      </w:r>
    </w:p>
    <w:p w14:paraId="2AFF1344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Спасибо за ваши ответы, ребята! </w:t>
      </w:r>
    </w:p>
    <w:p w14:paraId="1692E748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CBF64E3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29. Заключение</w:t>
      </w:r>
    </w:p>
    <w:p w14:paraId="758E26FD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Куратор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Пожалуйста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поделитесь впечатлениями о сегодняшнем занятии! Отсканируйте QR-код с помощью камеры вашего мобильного телефона и расскажите о том, какие эмоции вы испытали.</w:t>
      </w:r>
    </w:p>
    <w:p w14:paraId="697A9F89" w14:textId="77777777" w:rsidR="00172B2D" w:rsidRDefault="00DD796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забудьте прочитать предложенное к следующему занятию произведение и настроиться на активное обсуждение! До свидания.</w:t>
      </w:r>
    </w:p>
    <w:sectPr w:rsidR="00172B2D">
      <w:headerReference w:type="default" r:id="rId11"/>
      <w:footerReference w:type="default" r:id="rId12"/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7C1C2" w14:textId="77777777" w:rsidR="008A1515" w:rsidRDefault="008A1515">
      <w:pPr>
        <w:spacing w:line="240" w:lineRule="auto"/>
      </w:pPr>
      <w:r>
        <w:separator/>
      </w:r>
    </w:p>
  </w:endnote>
  <w:endnote w:type="continuationSeparator" w:id="0">
    <w:p w14:paraId="4C2AB994" w14:textId="77777777" w:rsidR="008A1515" w:rsidRDefault="008A1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9A1B" w14:textId="77777777" w:rsidR="00172B2D" w:rsidRDefault="00DD7969">
    <w:pPr>
      <w:jc w:val="right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sz w:val="28"/>
        <w:szCs w:val="28"/>
      </w:rPr>
      <w:fldChar w:fldCharType="separate"/>
    </w:r>
    <w:r w:rsidR="00DE1644">
      <w:rPr>
        <w:rFonts w:ascii="Times New Roman" w:eastAsia="Times New Roman" w:hAnsi="Times New Roman" w:cs="Times New Roman"/>
        <w:noProof/>
        <w:sz w:val="28"/>
        <w:szCs w:val="28"/>
      </w:rPr>
      <w:t>1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CFCB0" w14:textId="77777777" w:rsidR="008A1515" w:rsidRDefault="008A1515">
      <w:pPr>
        <w:spacing w:line="240" w:lineRule="auto"/>
      </w:pPr>
      <w:r>
        <w:separator/>
      </w:r>
    </w:p>
  </w:footnote>
  <w:footnote w:type="continuationSeparator" w:id="0">
    <w:p w14:paraId="6589A5CB" w14:textId="77777777" w:rsidR="008A1515" w:rsidRDefault="008A1515">
      <w:pPr>
        <w:spacing w:line="240" w:lineRule="auto"/>
      </w:pPr>
      <w:r>
        <w:continuationSeparator/>
      </w:r>
    </w:p>
  </w:footnote>
  <w:footnote w:id="1">
    <w:p w14:paraId="53AA6769" w14:textId="2D0F361B" w:rsidR="00025833" w:rsidRPr="00025833" w:rsidRDefault="00025833">
      <w:pPr>
        <w:pStyle w:val="a7"/>
        <w:rPr>
          <w:rFonts w:ascii="Times New Roman" w:hAnsi="Times New Roman" w:cs="Times New Roman"/>
          <w:lang w:val="ru-RU"/>
        </w:rPr>
      </w:pPr>
      <w:r w:rsidRPr="00025833">
        <w:rPr>
          <w:rStyle w:val="a9"/>
          <w:rFonts w:ascii="Times New Roman" w:hAnsi="Times New Roman" w:cs="Times New Roman"/>
        </w:rPr>
        <w:footnoteRef/>
      </w:r>
      <w:r w:rsidRPr="00025833">
        <w:rPr>
          <w:rFonts w:ascii="Times New Roman" w:hAnsi="Times New Roman" w:cs="Times New Roman"/>
        </w:rPr>
        <w:t xml:space="preserve"> Тургенев, Иван Сергеевич (1818–1883). Первая </w:t>
      </w:r>
      <w:proofErr w:type="gramStart"/>
      <w:r w:rsidRPr="00025833">
        <w:rPr>
          <w:rFonts w:ascii="Times New Roman" w:hAnsi="Times New Roman" w:cs="Times New Roman"/>
        </w:rPr>
        <w:t>любовь :</w:t>
      </w:r>
      <w:proofErr w:type="gramEnd"/>
      <w:r w:rsidRPr="00025833">
        <w:rPr>
          <w:rFonts w:ascii="Times New Roman" w:hAnsi="Times New Roman" w:cs="Times New Roman"/>
        </w:rPr>
        <w:t xml:space="preserve"> проза, драматургия, из критического наследия / Иван Сергеевич Тургенев ; [вступительная статья Л. М. Лотман]. — </w:t>
      </w:r>
      <w:proofErr w:type="gramStart"/>
      <w:r w:rsidRPr="00025833">
        <w:rPr>
          <w:rFonts w:ascii="Times New Roman" w:hAnsi="Times New Roman" w:cs="Times New Roman"/>
        </w:rPr>
        <w:t>Москва :</w:t>
      </w:r>
      <w:proofErr w:type="gramEnd"/>
      <w:r w:rsidRPr="00025833">
        <w:rPr>
          <w:rFonts w:ascii="Times New Roman" w:hAnsi="Times New Roman" w:cs="Times New Roman"/>
        </w:rPr>
        <w:t xml:space="preserve"> Парад, 2007. — 774, </w:t>
      </w:r>
      <w:proofErr w:type="gramStart"/>
      <w:r w:rsidRPr="00025833">
        <w:rPr>
          <w:rFonts w:ascii="Times New Roman" w:hAnsi="Times New Roman" w:cs="Times New Roman"/>
        </w:rPr>
        <w:t>с. :</w:t>
      </w:r>
      <w:proofErr w:type="gramEnd"/>
      <w:r w:rsidRPr="00025833">
        <w:rPr>
          <w:rFonts w:ascii="Times New Roman" w:hAnsi="Times New Roman" w:cs="Times New Roman"/>
        </w:rPr>
        <w:t xml:space="preserve"> </w:t>
      </w:r>
      <w:proofErr w:type="spellStart"/>
      <w:r w:rsidRPr="00025833">
        <w:rPr>
          <w:rFonts w:ascii="Times New Roman" w:hAnsi="Times New Roman" w:cs="Times New Roman"/>
        </w:rPr>
        <w:t>портр</w:t>
      </w:r>
      <w:proofErr w:type="spellEnd"/>
      <w:r w:rsidRPr="00025833">
        <w:rPr>
          <w:rFonts w:ascii="Times New Roman" w:hAnsi="Times New Roman" w:cs="Times New Roman"/>
        </w:rPr>
        <w:t>. ; 22 см.</w:t>
      </w:r>
    </w:p>
  </w:footnote>
  <w:footnote w:id="2">
    <w:p w14:paraId="3605D9CE" w14:textId="77777777" w:rsidR="00172B2D" w:rsidRDefault="00DD79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1">
        <w:r>
          <w:rPr>
            <w:color w:val="0000FF"/>
            <w:sz w:val="20"/>
            <w:szCs w:val="20"/>
            <w:u w:val="single"/>
          </w:rPr>
          <w:t>Сказка "</w:t>
        </w:r>
        <w:proofErr w:type="spellStart"/>
        <w:r>
          <w:rPr>
            <w:color w:val="0000FF"/>
            <w:sz w:val="20"/>
            <w:szCs w:val="20"/>
            <w:u w:val="single"/>
          </w:rPr>
          <w:t>Самознайка</w:t>
        </w:r>
        <w:proofErr w:type="spellEnd"/>
        <w:r>
          <w:rPr>
            <w:color w:val="0000FF"/>
            <w:sz w:val="20"/>
            <w:szCs w:val="20"/>
            <w:u w:val="single"/>
          </w:rPr>
          <w:t>", Иван Тургенев, читать онлайн</w:t>
        </w:r>
      </w:hyperlink>
    </w:p>
  </w:footnote>
  <w:footnote w:id="3">
    <w:p w14:paraId="1981837D" w14:textId="77777777" w:rsidR="00172B2D" w:rsidRDefault="00DD79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2">
        <w:r>
          <w:rPr>
            <w:color w:val="0000FF"/>
            <w:sz w:val="20"/>
            <w:szCs w:val="20"/>
            <w:u w:val="single"/>
          </w:rPr>
          <w:t>Сказка "</w:t>
        </w:r>
        <w:proofErr w:type="spellStart"/>
        <w:r>
          <w:rPr>
            <w:color w:val="0000FF"/>
            <w:sz w:val="20"/>
            <w:szCs w:val="20"/>
            <w:u w:val="single"/>
          </w:rPr>
          <w:t>Самознайка</w:t>
        </w:r>
        <w:proofErr w:type="spellEnd"/>
        <w:r>
          <w:rPr>
            <w:color w:val="0000FF"/>
            <w:sz w:val="20"/>
            <w:szCs w:val="20"/>
            <w:u w:val="single"/>
          </w:rPr>
          <w:t>", Иван Тургенев, читать онлайн</w:t>
        </w:r>
      </w:hyperlink>
    </w:p>
  </w:footnote>
  <w:footnote w:id="4">
    <w:p w14:paraId="189E091C" w14:textId="77777777" w:rsidR="00172B2D" w:rsidRDefault="00DD79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3">
        <w:r>
          <w:rPr>
            <w:color w:val="0000FF"/>
            <w:sz w:val="20"/>
            <w:szCs w:val="20"/>
            <w:u w:val="single"/>
          </w:rPr>
          <w:t>Сказка "</w:t>
        </w:r>
        <w:proofErr w:type="spellStart"/>
        <w:r>
          <w:rPr>
            <w:color w:val="0000FF"/>
            <w:sz w:val="20"/>
            <w:szCs w:val="20"/>
            <w:u w:val="single"/>
          </w:rPr>
          <w:t>Самознайка</w:t>
        </w:r>
        <w:proofErr w:type="spellEnd"/>
        <w:r>
          <w:rPr>
            <w:color w:val="0000FF"/>
            <w:sz w:val="20"/>
            <w:szCs w:val="20"/>
            <w:u w:val="single"/>
          </w:rPr>
          <w:t>", Иван Тургенев, читать онлайн</w:t>
        </w:r>
      </w:hyperlink>
    </w:p>
  </w:footnote>
  <w:footnote w:id="5">
    <w:p w14:paraId="01D04194" w14:textId="77777777" w:rsidR="00172B2D" w:rsidRDefault="00DD79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4">
        <w:r>
          <w:rPr>
            <w:color w:val="0000FF"/>
            <w:sz w:val="20"/>
            <w:szCs w:val="20"/>
            <w:u w:val="single"/>
          </w:rPr>
          <w:t>Сказка "</w:t>
        </w:r>
        <w:proofErr w:type="spellStart"/>
        <w:r>
          <w:rPr>
            <w:color w:val="0000FF"/>
            <w:sz w:val="20"/>
            <w:szCs w:val="20"/>
            <w:u w:val="single"/>
          </w:rPr>
          <w:t>Самознайка</w:t>
        </w:r>
        <w:proofErr w:type="spellEnd"/>
        <w:r>
          <w:rPr>
            <w:color w:val="0000FF"/>
            <w:sz w:val="20"/>
            <w:szCs w:val="20"/>
            <w:u w:val="single"/>
          </w:rPr>
          <w:t>", Иван Тургенев, читать онлайн</w:t>
        </w:r>
      </w:hyperlink>
    </w:p>
  </w:footnote>
  <w:footnote w:id="6">
    <w:p w14:paraId="2D708C67" w14:textId="77777777" w:rsidR="00172B2D" w:rsidRDefault="00DD79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5">
        <w:r>
          <w:rPr>
            <w:color w:val="0000FF"/>
            <w:sz w:val="20"/>
            <w:szCs w:val="20"/>
            <w:u w:val="single"/>
          </w:rPr>
          <w:t>Сказка "</w:t>
        </w:r>
        <w:proofErr w:type="spellStart"/>
        <w:r>
          <w:rPr>
            <w:color w:val="0000FF"/>
            <w:sz w:val="20"/>
            <w:szCs w:val="20"/>
            <w:u w:val="single"/>
          </w:rPr>
          <w:t>Самознайка</w:t>
        </w:r>
        <w:proofErr w:type="spellEnd"/>
        <w:r>
          <w:rPr>
            <w:color w:val="0000FF"/>
            <w:sz w:val="20"/>
            <w:szCs w:val="20"/>
            <w:u w:val="single"/>
          </w:rPr>
          <w:t>", Иван Тургенев, читать онлайн</w:t>
        </w:r>
      </w:hyperlink>
    </w:p>
  </w:footnote>
  <w:footnote w:id="7">
    <w:p w14:paraId="51C729C1" w14:textId="77777777" w:rsidR="00172B2D" w:rsidRDefault="00DD79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6">
        <w:r>
          <w:rPr>
            <w:color w:val="0000FF"/>
            <w:sz w:val="20"/>
            <w:szCs w:val="20"/>
            <w:u w:val="single"/>
          </w:rPr>
          <w:t>Сказка "</w:t>
        </w:r>
        <w:proofErr w:type="spellStart"/>
        <w:r>
          <w:rPr>
            <w:color w:val="0000FF"/>
            <w:sz w:val="20"/>
            <w:szCs w:val="20"/>
            <w:u w:val="single"/>
          </w:rPr>
          <w:t>Самознайка</w:t>
        </w:r>
        <w:proofErr w:type="spellEnd"/>
        <w:r>
          <w:rPr>
            <w:color w:val="0000FF"/>
            <w:sz w:val="20"/>
            <w:szCs w:val="20"/>
            <w:u w:val="single"/>
          </w:rPr>
          <w:t>", Иван Тургенев, читать онлайн</w:t>
        </w:r>
      </w:hyperlink>
    </w:p>
  </w:footnote>
  <w:footnote w:id="8">
    <w:p w14:paraId="6099B5E4" w14:textId="77777777" w:rsidR="00172B2D" w:rsidRDefault="00DD79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7">
        <w:r>
          <w:rPr>
            <w:color w:val="0000FF"/>
            <w:sz w:val="20"/>
            <w:szCs w:val="20"/>
            <w:u w:val="single"/>
          </w:rPr>
          <w:t>Сказка "</w:t>
        </w:r>
        <w:proofErr w:type="spellStart"/>
        <w:r>
          <w:rPr>
            <w:color w:val="0000FF"/>
            <w:sz w:val="20"/>
            <w:szCs w:val="20"/>
            <w:u w:val="single"/>
          </w:rPr>
          <w:t>Самознайка</w:t>
        </w:r>
        <w:proofErr w:type="spellEnd"/>
        <w:r>
          <w:rPr>
            <w:color w:val="0000FF"/>
            <w:sz w:val="20"/>
            <w:szCs w:val="20"/>
            <w:u w:val="single"/>
          </w:rPr>
          <w:t>", Иван Тургенев, читать онлайн</w:t>
        </w:r>
      </w:hyperlink>
    </w:p>
  </w:footnote>
  <w:footnote w:id="9">
    <w:p w14:paraId="03E3D16F" w14:textId="77777777" w:rsidR="00172B2D" w:rsidRDefault="00DD79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8">
        <w:r>
          <w:rPr>
            <w:color w:val="0000FF"/>
            <w:sz w:val="20"/>
            <w:szCs w:val="20"/>
            <w:u w:val="single"/>
          </w:rPr>
          <w:t>Сказка "</w:t>
        </w:r>
        <w:proofErr w:type="spellStart"/>
        <w:r>
          <w:rPr>
            <w:color w:val="0000FF"/>
            <w:sz w:val="20"/>
            <w:szCs w:val="20"/>
            <w:u w:val="single"/>
          </w:rPr>
          <w:t>Самознайка</w:t>
        </w:r>
        <w:proofErr w:type="spellEnd"/>
        <w:r>
          <w:rPr>
            <w:color w:val="0000FF"/>
            <w:sz w:val="20"/>
            <w:szCs w:val="20"/>
            <w:u w:val="single"/>
          </w:rPr>
          <w:t>", Иван Тургенев, читать онлайн</w:t>
        </w:r>
      </w:hyperlink>
    </w:p>
  </w:footnote>
  <w:footnote w:id="10">
    <w:p w14:paraId="55E64E7D" w14:textId="77777777" w:rsidR="00172B2D" w:rsidRDefault="00DD79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9">
        <w:r>
          <w:rPr>
            <w:color w:val="0000FF"/>
            <w:sz w:val="20"/>
            <w:szCs w:val="20"/>
            <w:u w:val="single"/>
          </w:rPr>
          <w:t>Сказка "</w:t>
        </w:r>
        <w:proofErr w:type="spellStart"/>
        <w:r>
          <w:rPr>
            <w:color w:val="0000FF"/>
            <w:sz w:val="20"/>
            <w:szCs w:val="20"/>
            <w:u w:val="single"/>
          </w:rPr>
          <w:t>Самознайка</w:t>
        </w:r>
        <w:proofErr w:type="spellEnd"/>
        <w:r>
          <w:rPr>
            <w:color w:val="0000FF"/>
            <w:sz w:val="20"/>
            <w:szCs w:val="20"/>
            <w:u w:val="single"/>
          </w:rPr>
          <w:t>", Иван Тургенев, читать онлайн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D9D40" w14:textId="77777777" w:rsidR="00172B2D" w:rsidRDefault="00DD7969">
    <w:pPr>
      <w:jc w:val="center"/>
    </w:pPr>
    <w:r>
      <w:rPr>
        <w:noProof/>
      </w:rPr>
      <w:drawing>
        <wp:inline distT="0" distB="0" distL="0" distR="0" wp14:anchorId="0BC84445" wp14:editId="1CEFC92F">
          <wp:extent cx="1639408" cy="384962"/>
          <wp:effectExtent l="0" t="0" r="0" b="0"/>
          <wp:docPr id="7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A6629"/>
    <w:multiLevelType w:val="multilevel"/>
    <w:tmpl w:val="0B2E5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A5734"/>
    <w:multiLevelType w:val="multilevel"/>
    <w:tmpl w:val="4F8AC0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B2D"/>
    <w:rsid w:val="00025833"/>
    <w:rsid w:val="000D21E7"/>
    <w:rsid w:val="00172B2D"/>
    <w:rsid w:val="005D3CAD"/>
    <w:rsid w:val="008A1515"/>
    <w:rsid w:val="00D23BED"/>
    <w:rsid w:val="00DD7969"/>
    <w:rsid w:val="00DE1644"/>
    <w:rsid w:val="00E85D58"/>
    <w:rsid w:val="00EF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9150"/>
  <w15:docId w15:val="{A07F473B-CA0E-BD4B-918D-9C4351C5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annotation text"/>
    <w:link w:val="a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Pr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7">
    <w:name w:val="footnote text"/>
    <w:link w:val="a8"/>
    <w:uiPriority w:val="99"/>
    <w:semiHidden/>
    <w:unhideWhenUsed/>
    <w:rsid w:val="00D909E8"/>
    <w:pPr>
      <w:spacing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909E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909E8"/>
    <w:rPr>
      <w:vertAlign w:val="superscript"/>
    </w:rPr>
  </w:style>
  <w:style w:type="character" w:styleId="aa">
    <w:name w:val="Hyperlink"/>
    <w:basedOn w:val="a0"/>
    <w:uiPriority w:val="99"/>
    <w:unhideWhenUsed/>
    <w:rsid w:val="00D909E8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909E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909E8"/>
    <w:rPr>
      <w:color w:val="800080" w:themeColor="followedHyperlink"/>
      <w:u w:val="single"/>
    </w:rPr>
  </w:style>
  <w:style w:type="paragraph" w:styleId="ad">
    <w:name w:val="List Paragraph"/>
    <w:uiPriority w:val="34"/>
    <w:qFormat/>
    <w:rsid w:val="00160446"/>
    <w:pPr>
      <w:ind w:left="720"/>
      <w:contextualSpacing/>
    </w:pPr>
  </w:style>
  <w:style w:type="paragraph" w:styleId="ae">
    <w:name w:val="annotation subject"/>
    <w:basedOn w:val="a4"/>
    <w:next w:val="a4"/>
    <w:link w:val="af"/>
    <w:uiPriority w:val="99"/>
    <w:semiHidden/>
    <w:unhideWhenUsed/>
    <w:rsid w:val="00160446"/>
    <w:rPr>
      <w:b/>
      <w:bCs/>
    </w:rPr>
  </w:style>
  <w:style w:type="character" w:customStyle="1" w:styleId="af">
    <w:name w:val="Тема примечания Знак"/>
    <w:basedOn w:val="a5"/>
    <w:link w:val="ae"/>
    <w:uiPriority w:val="99"/>
    <w:semiHidden/>
    <w:rsid w:val="00160446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160446"/>
    <w:pPr>
      <w:spacing w:line="240" w:lineRule="auto"/>
    </w:pPr>
  </w:style>
  <w:style w:type="paragraph" w:styleId="af1">
    <w:name w:val="header"/>
    <w:link w:val="af2"/>
    <w:uiPriority w:val="99"/>
    <w:unhideWhenUsed/>
    <w:rsid w:val="00236E18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236E18"/>
  </w:style>
  <w:style w:type="paragraph" w:styleId="af3">
    <w:name w:val="footer"/>
    <w:link w:val="af4"/>
    <w:uiPriority w:val="99"/>
    <w:unhideWhenUsed/>
    <w:rsid w:val="00236E18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236E18"/>
  </w:style>
  <w:style w:type="paragraph" w:styleId="af5">
    <w:name w:val="endnote text"/>
    <w:link w:val="af6"/>
    <w:uiPriority w:val="99"/>
    <w:semiHidden/>
    <w:unhideWhenUsed/>
    <w:rsid w:val="00C541E0"/>
    <w:pPr>
      <w:spacing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541E0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C541E0"/>
    <w:rPr>
      <w:vertAlign w:val="superscript"/>
    </w:rPr>
  </w:style>
  <w:style w:type="paragraph" w:styleId="af8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azbyka.ru/fiction/samoznajka-turgenev/" TargetMode="External"/><Relationship Id="rId3" Type="http://schemas.openxmlformats.org/officeDocument/2006/relationships/hyperlink" Target="https://azbyka.ru/fiction/samoznajka-turgenev/" TargetMode="External"/><Relationship Id="rId7" Type="http://schemas.openxmlformats.org/officeDocument/2006/relationships/hyperlink" Target="https://azbyka.ru/fiction/samoznajka-turgenev/" TargetMode="External"/><Relationship Id="rId2" Type="http://schemas.openxmlformats.org/officeDocument/2006/relationships/hyperlink" Target="https://azbyka.ru/fiction/samoznajka-turgenev/" TargetMode="External"/><Relationship Id="rId1" Type="http://schemas.openxmlformats.org/officeDocument/2006/relationships/hyperlink" Target="https://azbyka.ru/fiction/samoznajka-turgenev/" TargetMode="External"/><Relationship Id="rId6" Type="http://schemas.openxmlformats.org/officeDocument/2006/relationships/hyperlink" Target="https://azbyka.ru/fiction/samoznajka-turgenev/" TargetMode="External"/><Relationship Id="rId5" Type="http://schemas.openxmlformats.org/officeDocument/2006/relationships/hyperlink" Target="https://azbyka.ru/fiction/samoznajka-turgenev/" TargetMode="External"/><Relationship Id="rId4" Type="http://schemas.openxmlformats.org/officeDocument/2006/relationships/hyperlink" Target="https://azbyka.ru/fiction/samoznajka-turgenev/" TargetMode="External"/><Relationship Id="rId9" Type="http://schemas.openxmlformats.org/officeDocument/2006/relationships/hyperlink" Target="https://azbyka.ru/fiction/samoznajka-turgene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OWIkfupM4BW2eghxK2MYxYNAww==">CgMxLjAyDmgubnBxMThic3AzbjZpOAByITF6WGk2eGs1RGNOSVVvaWh6Y19vRlVkbHpoeDg4R2lSRg==</go:docsCustomData>
</go:gDocsCustomXmlDataStorage>
</file>

<file path=customXml/itemProps1.xml><?xml version="1.0" encoding="utf-8"?>
<ds:datastoreItem xmlns:ds="http://schemas.openxmlformats.org/officeDocument/2006/customXml" ds:itemID="{5F0BBD4A-AF8A-40DE-8D91-EF77535537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1860</Words>
  <Characters>10606</Characters>
  <Application>Microsoft Office Word</Application>
  <DocSecurity>0</DocSecurity>
  <Lines>88</Lines>
  <Paragraphs>24</Paragraphs>
  <ScaleCrop>false</ScaleCrop>
  <Company/>
  <LinksUpToDate>false</LinksUpToDate>
  <CharactersWithSpaces>12442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Анастасия Серафимовна</cp:lastModifiedBy>
  <cp:revision>5</cp:revision>
  <dcterms:created xsi:type="dcterms:W3CDTF">2025-10-15T23:49:00Z</dcterms:created>
  <dcterms:modified xsi:type="dcterms:W3CDTF">2025-10-24T10:58:00Z</dcterms:modified>
</cp:coreProperties>
</file>