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Сценарий мастер-лекции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 гостях у братьев-месяцев»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сказке Самуила Маршака «Двенадцать месяцев»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Сеит-Османова Ленора Борисовна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режиссёр, писатель, </w:t>
        <w:br w:type="textWrapping"/>
        <w:t xml:space="preserve">победитель конкурсов 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«Лучший учитель РФ», «Учитель года»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  <w:br w:type="textWrapping"/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учащихся ценностное отношение к природе, труду и доброте через художественный мир сказки С.Я. Маршака «Двенадцать месяцев».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Познакомить детей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С.Я. Маршак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как с автор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классической детской литературы.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Развить образное мышление через творческие задания (визуализация, рисование, драматизация).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Сформировать нравственные ориентиры на примере поступков героев (доброта, трудолюбие, уважение к природе).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Привить навыки эмоционального интеллекта через сопереживание героям сказки.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Формируемые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высокие нравственные идеалы;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созидательный труд;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 справедливость.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Целевая аудитория: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школьники 1–4 классов.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6+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сценарий;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презентация.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Добрый день, ребята! Сегодня нас с вами ждёт удивительная история, где доброта творит настоящие чудеса.</w:t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подтверждения вашего участия в лекции, пожалуйста, зарегистрируйтесь по QR-коду: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Наведите камеру вашего мобильного телефона на QR-код.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Перейдите по ссылке и заполните анкету.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у вас возникли трудности со сканированием, сообщите мне.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Слайды 3. 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Скажите, а что помогает нам в самую холодную стужу почувствовать тепло?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солнце, печка, горячий чай, мамины объятия.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я знаю ещё один секрет тепла – это доброе сердце. Именно оно может растопить лёд, заставить снег уступить место цветам, а зиму превратить в весну.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отправимся в сказку, где доброта совершает настоящее волшебство! 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1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Поднимите руку, кто любит сказки?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(дети поднимают руки)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кто из вас знает, сколько месяцев в году?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 12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1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хором их посчитаем: январь, февраль...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(все вместе называют месяцы)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начали считать с января, правда, ребята? А почему, кто скажет?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верно. Современный календарь начинает новый год с января.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Поднимите руки, кто считает, что все народы мира встречают новый год зимой?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(учащиеся поднимают руки)</w:t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кто думает, что в некоторых странах он начинается в другое время года?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(учащиеся поднимают руки)</w:t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Хорошо. Знаете ли вы, в каких странах новый год наступает чаще всего в феврале и в разные даты, в зависимости от лунного календаря?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Китае, во Вьетнаме.</w:t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когда начинался новый год в древней Руси?</w:t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марте.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какой бы календарь ни был, во всех странах месяцы идут своим чередом, в одном и том же порядке – мудром и неспешном. И только в той сказке, о которой мы сегодня будем говорить, все двенадцать месяцев встретились разом.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6. 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Может быть, вы знаете. Что это за сказка и кто её написал?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«Двенадцать месяцев», Самуил Маршак</w:t>
      </w:r>
    </w:p>
    <w:p w:rsidR="00000000" w:rsidDel="00000000" w:rsidP="00000000" w:rsidRDefault="00000000" w:rsidRPr="00000000" w14:paraId="0000005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Верно. Написал, а вернее, перевёл эту удивительную историю человек, который сам верил в чудеса. Самуил Яковлевич Маршак.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мы с вами сейчас поиграем. Я буду называть вам факты из его биографии. Если вы верите, что так и было в его жизни – громко хлопайте в ладоши. Если не верите – сидите тихо-тихо, как мышки.  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7-8.</w:t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933582" cy="247685"/>
            <wp:effectExtent b="0" l="0" r="0" t="0"/>
            <wp:docPr id="1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Самуил Маршак родился в Воронеже в 1887 году. </w:t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правда</w:t>
      </w:r>
    </w:p>
    <w:p w:rsidR="00000000" w:rsidDel="00000000" w:rsidP="00000000" w:rsidRDefault="00000000" w:rsidRPr="00000000" w14:paraId="0000006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9-10.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начал сочинять стихи в 4 года!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правда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11-12.</w:t>
      </w:r>
    </w:p>
    <w:p w:rsidR="00000000" w:rsidDel="00000000" w:rsidP="00000000" w:rsidRDefault="00000000" w:rsidRPr="00000000" w14:paraId="0000007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Его родители работали в аэропорту.</w:t>
      </w:r>
    </w:p>
    <w:p w:rsidR="00000000" w:rsidDel="00000000" w:rsidP="00000000" w:rsidRDefault="00000000" w:rsidRPr="00000000" w14:paraId="0000007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неправда</w:t>
      </w:r>
    </w:p>
    <w:p w:rsidR="00000000" w:rsidDel="00000000" w:rsidP="00000000" w:rsidRDefault="00000000" w:rsidRPr="00000000" w14:paraId="0000007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Отец работал мастером на мыловаренном заводе, мать была домохозяйкой.</w:t>
      </w:r>
    </w:p>
    <w:p w:rsidR="00000000" w:rsidDel="00000000" w:rsidP="00000000" w:rsidRDefault="00000000" w:rsidRPr="00000000" w14:paraId="0000007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13-14.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перевёл на русский язык более 100 английских народных песенок и баллад. </w:t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правда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15-16.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он создал первый в России детский театр!</w:t>
      </w:r>
    </w:p>
    <w:p w:rsidR="00000000" w:rsidDel="00000000" w:rsidP="00000000" w:rsidRDefault="00000000" w:rsidRPr="00000000" w14:paraId="0000007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правда</w:t>
      </w:r>
    </w:p>
    <w:p w:rsidR="00000000" w:rsidDel="00000000" w:rsidP="00000000" w:rsidRDefault="00000000" w:rsidRPr="00000000" w14:paraId="0000007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почему его сказки до сих пор любят и дети, и взрослые?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правы, потому что они наполнены мудростью, добротой и любовью к людям.</w:t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17. О сказке</w:t>
      </w:r>
    </w:p>
    <w:p w:rsidR="00000000" w:rsidDel="00000000" w:rsidP="00000000" w:rsidRDefault="00000000" w:rsidRPr="00000000" w14:paraId="0000008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Пьесу «Двенадцать месяцев» Самуил Маршак написал во время войны. Он услышал старую словацкую сказку о двенадцати братьях-месяцах, и она ему так понравилась, что он решил написать свою историю. И не зря! По этой чудесной пьесе потом сняли фильмы и мультфильмы, а в театрах до сих пор ставят спектакли.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из вас видел мультфильм или спектакль «Двенадцать месяцев», поднимите руку.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(учащиеся поднимают руки)</w:t>
      </w:r>
    </w:p>
    <w:p w:rsidR="00000000" w:rsidDel="00000000" w:rsidP="00000000" w:rsidRDefault="00000000" w:rsidRPr="00000000" w14:paraId="0000008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мне скажет, о чём эта история?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</w:p>
    <w:p w:rsidR="00000000" w:rsidDel="00000000" w:rsidP="00000000" w:rsidRDefault="00000000" w:rsidRPr="00000000" w14:paraId="0000008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 доброй падчерице, которую мачеха отправила зимой в лес за подснежниками. </w:t>
      </w:r>
    </w:p>
    <w:p w:rsidR="00000000" w:rsidDel="00000000" w:rsidP="00000000" w:rsidRDefault="00000000" w:rsidRPr="00000000" w14:paraId="0000008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этой сказке главная героиня – трудолюбивая и послушная падчерица – приходит в лес, чтобы в самый разгар зимы набрать подснежники. Так ей велела мачеха, которая хотела избавиться от падчерицы.</w:t>
      </w:r>
    </w:p>
    <w:p w:rsidR="00000000" w:rsidDel="00000000" w:rsidP="00000000" w:rsidRDefault="00000000" w:rsidRPr="00000000" w14:paraId="0000008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Какую историю напоминает этот сюжет?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сказку «Морозко»</w:t>
      </w:r>
    </w:p>
    <w:p w:rsidR="00000000" w:rsidDel="00000000" w:rsidP="00000000" w:rsidRDefault="00000000" w:rsidRPr="00000000" w14:paraId="0000009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Да, только в русской народной сказке девочке встретился Морозко, а в сказке Маршака… Давайте узнаем.</w:t>
      </w:r>
    </w:p>
    <w:p w:rsidR="00000000" w:rsidDel="00000000" w:rsidP="00000000" w:rsidRDefault="00000000" w:rsidRPr="00000000" w14:paraId="0000009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«Посреди полянки большой костёр горит, чуть ли не до самого неба достаёт. А вокруг костра сидят люди — кто поближе к огню, кто подальше. Сидят и тихо беседуют.</w:t>
      </w:r>
    </w:p>
    <w:p w:rsidR="00000000" w:rsidDel="00000000" w:rsidP="00000000" w:rsidRDefault="00000000" w:rsidRPr="00000000" w14:paraId="0000009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Смотрит на них девочка и думает: кто же они такие? На охотников будто не похожи, на дровосеков ещё того меньше: вон они какие нарядные — кто в серебре, кто в золоте, кто в зелёном бархате.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Стала она считать, насчитала двенадцать: трое старых, трое пожилых, трое молодых, а последние трое — совсем ещё мальчики. Молодые у самого огня сидят, а старики — поодаль».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18. О месяцах</w:t>
      </w:r>
    </w:p>
    <w:p w:rsidR="00000000" w:rsidDel="00000000" w:rsidP="00000000" w:rsidRDefault="00000000" w:rsidRPr="00000000" w14:paraId="0000009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Кого падчерица встретила в лесу?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Братьев-месяцев, которые грелись у костра. Они были разного возраста: от седого старца до юноши.</w:t>
      </w:r>
    </w:p>
    <w:p w:rsidR="00000000" w:rsidDel="00000000" w:rsidP="00000000" w:rsidRDefault="00000000" w:rsidRPr="00000000" w14:paraId="0000009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Знаете, почему они такие разные?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9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Самые молодые братья – весенние месяцы, потому что весной всё просыпается и начинается новая жизнь. Зимние самые старые, потому что год заканчивается.</w:t>
      </w:r>
    </w:p>
    <w:p w:rsidR="00000000" w:rsidDel="00000000" w:rsidP="00000000" w:rsidRDefault="00000000" w:rsidRPr="00000000" w14:paraId="0000009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у каждого месяца есть свои приметы. А давайте мы сейчас поиграем с вами в игру «Узнай месяц по приметам». Я буду называть вам приметы, а вы – угадывать, в какой месяц это бывает.</w:t>
      </w:r>
    </w:p>
    <w:p w:rsidR="00000000" w:rsidDel="00000000" w:rsidP="00000000" w:rsidRDefault="00000000" w:rsidRPr="00000000" w14:paraId="0000009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10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месяце мы наряжаем пушистую красавицу-ёлку.</w:t>
      </w:r>
    </w:p>
    <w:p w:rsidR="00000000" w:rsidDel="00000000" w:rsidP="00000000" w:rsidRDefault="00000000" w:rsidRPr="00000000" w14:paraId="000000A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Декабрь</w:t>
      </w:r>
    </w:p>
    <w:p w:rsidR="00000000" w:rsidDel="00000000" w:rsidP="00000000" w:rsidRDefault="00000000" w:rsidRPr="00000000" w14:paraId="000000A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месяце самый долгий день и самая короткая ночь. </w:t>
      </w:r>
    </w:p>
    <w:p w:rsidR="00000000" w:rsidDel="00000000" w:rsidP="00000000" w:rsidRDefault="00000000" w:rsidRPr="00000000" w14:paraId="000000A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Июнь</w:t>
      </w:r>
    </w:p>
    <w:p w:rsidR="00000000" w:rsidDel="00000000" w:rsidP="00000000" w:rsidRDefault="00000000" w:rsidRPr="00000000" w14:paraId="000000A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месяце меньше всего дней. </w:t>
      </w:r>
    </w:p>
    <w:p w:rsidR="00000000" w:rsidDel="00000000" w:rsidP="00000000" w:rsidRDefault="00000000" w:rsidRPr="00000000" w14:paraId="000000A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Февраль</w:t>
      </w:r>
    </w:p>
    <w:p w:rsidR="00000000" w:rsidDel="00000000" w:rsidP="00000000" w:rsidRDefault="00000000" w:rsidRPr="00000000" w14:paraId="000000A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заметили, как мы легко угадывали месяцы? Потому что у каждого из них свой характер, свои правила. Но в жизни, как и в сказке, иногда правила приходится нарушать во имя чего-то более важного. Именно это и произошло в истории, которую написал Самуил Маршак. </w:t>
      </w:r>
    </w:p>
    <w:p w:rsidR="00000000" w:rsidDel="00000000" w:rsidP="00000000" w:rsidRDefault="00000000" w:rsidRPr="00000000" w14:paraId="000000B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это произошло? Какое волшебство совершили братья-месяцы?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Январь уступил своё место Февралю, Февраль – Марту.</w:t>
      </w:r>
    </w:p>
    <w:p w:rsidR="00000000" w:rsidDel="00000000" w:rsidP="00000000" w:rsidRDefault="00000000" w:rsidRPr="00000000" w14:paraId="000000B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22. </w:t>
      </w:r>
    </w:p>
    <w:p w:rsidR="00000000" w:rsidDel="00000000" w:rsidP="00000000" w:rsidRDefault="00000000" w:rsidRPr="00000000" w14:paraId="000000B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Совершенно верно, ребята! Месяцы сделали невозможное – они переставили время, как переставляют кубики в игре. </w:t>
      </w:r>
    </w:p>
    <w:p w:rsidR="00000000" w:rsidDel="00000000" w:rsidP="00000000" w:rsidRDefault="00000000" w:rsidRPr="00000000" w14:paraId="000000B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давайте и мы с вами ненадолго станем этими волшебными месяцами и почувствуем, как они передавали друг другу силу! Мы начинаем актёрскую физкультминутку «Зимнее чудо». Встаньте, пожалуйста, и повторяйте движения за мной! Чтобы всё получилось, представьте себя братьями-месяцами.</w:t>
      </w:r>
    </w:p>
    <w:p w:rsidR="00000000" w:rsidDel="00000000" w:rsidP="00000000" w:rsidRDefault="00000000" w:rsidRPr="00000000" w14:paraId="000000B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Пожилой Январь. Берём «посох» двумя руками, ставим перед собой. Топаем ритмично, но по-стариковски правой ногой:</w:t>
      </w:r>
    </w:p>
    <w:p w:rsidR="00000000" w:rsidDel="00000000" w:rsidP="00000000" w:rsidRDefault="00000000" w:rsidRPr="00000000" w14:paraId="000000B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B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«Не трещите, морозы,</w:t>
      </w:r>
    </w:p>
    <w:p w:rsidR="00000000" w:rsidDel="00000000" w:rsidP="00000000" w:rsidRDefault="00000000" w:rsidRPr="00000000" w14:paraId="000000B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 заповедном бору»</w:t>
      </w:r>
    </w:p>
    <w:p w:rsidR="00000000" w:rsidDel="00000000" w:rsidP="00000000" w:rsidRDefault="00000000" w:rsidRPr="00000000" w14:paraId="000000B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Топаем правой ногой:</w:t>
      </w:r>
    </w:p>
    <w:p w:rsidR="00000000" w:rsidDel="00000000" w:rsidP="00000000" w:rsidRDefault="00000000" w:rsidRPr="00000000" w14:paraId="000000B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«У сосны, у берёзы</w:t>
      </w:r>
    </w:p>
    <w:p w:rsidR="00000000" w:rsidDel="00000000" w:rsidP="00000000" w:rsidRDefault="00000000" w:rsidRPr="00000000" w14:paraId="000000B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Не грызите кору»</w:t>
      </w:r>
    </w:p>
    <w:p w:rsidR="00000000" w:rsidDel="00000000" w:rsidP="00000000" w:rsidRDefault="00000000" w:rsidRPr="00000000" w14:paraId="000000C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Пожилой Февраль. Крутим «посохом» перед собой сначала левой, потом правой рукой:</w:t>
      </w:r>
    </w:p>
    <w:p w:rsidR="00000000" w:rsidDel="00000000" w:rsidP="00000000" w:rsidRDefault="00000000" w:rsidRPr="00000000" w14:paraId="000000C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</w:p>
    <w:p w:rsidR="00000000" w:rsidDel="00000000" w:rsidP="00000000" w:rsidRDefault="00000000" w:rsidRPr="00000000" w14:paraId="000000C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«Ветры, бури, ураганы,</w:t>
      </w:r>
    </w:p>
    <w:p w:rsidR="00000000" w:rsidDel="00000000" w:rsidP="00000000" w:rsidRDefault="00000000" w:rsidRPr="00000000" w14:paraId="000000C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Дуйте что есть мочи!</w:t>
      </w:r>
    </w:p>
    <w:p w:rsidR="00000000" w:rsidDel="00000000" w:rsidP="00000000" w:rsidRDefault="00000000" w:rsidRPr="00000000" w14:paraId="000000C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Вихри, вьюги и бураны,</w:t>
      </w:r>
    </w:p>
    <w:p w:rsidR="00000000" w:rsidDel="00000000" w:rsidP="00000000" w:rsidRDefault="00000000" w:rsidRPr="00000000" w14:paraId="000000C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Разыграйтесь к ночи!»</w:t>
      </w:r>
    </w:p>
    <w:p w:rsidR="00000000" w:rsidDel="00000000" w:rsidP="00000000" w:rsidRDefault="00000000" w:rsidRPr="00000000" w14:paraId="000000C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Молодой Март. Держим «посох» над головой двумя руками, делаем активные наклоны вправо и влево:</w:t>
      </w:r>
    </w:p>
    <w:p w:rsidR="00000000" w:rsidDel="00000000" w:rsidP="00000000" w:rsidRDefault="00000000" w:rsidRPr="00000000" w14:paraId="000000C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</w:p>
    <w:p w:rsidR="00000000" w:rsidDel="00000000" w:rsidP="00000000" w:rsidRDefault="00000000" w:rsidRPr="00000000" w14:paraId="000000C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«Разбегайтесь, ручьи,</w:t>
      </w:r>
    </w:p>
    <w:p w:rsidR="00000000" w:rsidDel="00000000" w:rsidP="00000000" w:rsidRDefault="00000000" w:rsidRPr="00000000" w14:paraId="000000C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Растекайтесь, лужи,</w:t>
      </w:r>
    </w:p>
    <w:p w:rsidR="00000000" w:rsidDel="00000000" w:rsidP="00000000" w:rsidRDefault="00000000" w:rsidRPr="00000000" w14:paraId="000000C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Вылезайте, муравьи,</w:t>
      </w:r>
    </w:p>
    <w:p w:rsidR="00000000" w:rsidDel="00000000" w:rsidP="00000000" w:rsidRDefault="00000000" w:rsidRPr="00000000" w14:paraId="000000C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После зимней стужи!»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Молодцы! Присаживайтесь на свои места.</w:t>
      </w:r>
    </w:p>
    <w:p w:rsidR="00000000" w:rsidDel="00000000" w:rsidP="00000000" w:rsidRDefault="00000000" w:rsidRPr="00000000" w14:paraId="000000D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себя чувствовали, когда были Январём? А как, когда стали Мартом?</w:t>
      </w:r>
    </w:p>
    <w:p w:rsidR="00000000" w:rsidDel="00000000" w:rsidP="00000000" w:rsidRDefault="00000000" w:rsidRPr="00000000" w14:paraId="000000D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25.</w:t>
      </w:r>
    </w:p>
    <w:p w:rsidR="00000000" w:rsidDel="00000000" w:rsidP="00000000" w:rsidRDefault="00000000" w:rsidRPr="00000000" w14:paraId="000000D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а почему месяцы решили помочь падчерице?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была вежливой, скромной, трудолюбивой, они её пожалели.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А что же случилось с родной дочкой, которая тоже решила отправиться в лес, чтобы получить от братьев подарки? 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ей месяцы не помогли?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Дочка была грубой, требовательной, жадной, думала только о выгоде.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Дочка и мачеха были капризными и жадными. Таким людям месяцы не захотели помогать. 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представим, что существует тринадцатый месяц – ваш собственный! Как бы он выглядел? Что бы он дарил людям? Каким бы был его характер? Как бы он повёл себя в этой сказке?</w:t>
      </w:r>
    </w:p>
    <w:p w:rsidR="00000000" w:rsidDel="00000000" w:rsidP="00000000" w:rsidRDefault="00000000" w:rsidRPr="00000000" w14:paraId="000000E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Скажите, а что общего между вашими месяцами и братьями из сказки?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Комментарий для куратора: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Направляем детей к выводу: они помогают, дарят красоту, заботятся о природе и людях.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26. Заключение </w:t>
      </w:r>
    </w:p>
    <w:p w:rsidR="00000000" w:rsidDel="00000000" w:rsidP="00000000" w:rsidRDefault="00000000" w:rsidRPr="00000000" w14:paraId="000000E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Посмотрите, какая красивая метель у нас получилась! Каждая снежинка – это частичка добра, мудрости и внимания, которую вы унесете с собой. Помните, что чудеса творятся не только в сказках. Они происходят каждый раз, когда мы проявляем терпение, трудолюбие и открываем в сердце доброту. </w:t>
      </w:r>
    </w:p>
    <w:p w:rsidR="00000000" w:rsidDel="00000000" w:rsidP="00000000" w:rsidRDefault="00000000" w:rsidRPr="00000000" w14:paraId="000000E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:rsidR="00000000" w:rsidDel="00000000" w:rsidP="00000000" w:rsidRDefault="00000000" w:rsidRPr="00000000" w14:paraId="000000E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вам за ваши идеи, творчество и активность! До новых встреч в мире хороших книг</w:t>
      </w:r>
    </w:p>
    <w:p w:rsidR="00000000" w:rsidDel="00000000" w:rsidP="00000000" w:rsidRDefault="00000000" w:rsidRPr="00000000" w14:paraId="000000E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27.</w:t>
      </w:r>
    </w:p>
    <w:p w:rsidR="00000000" w:rsidDel="00000000" w:rsidP="00000000" w:rsidRDefault="00000000" w:rsidRPr="00000000" w14:paraId="000000E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Комментарий для куратора: Произведение для обсуждения на следующей встрече литературного клуба можно выбрать самостоятельно или вместе с участниками из доступных на сайте материалов. Или следовать рекомендованному календарно-тематическому плану.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1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annotation text"/>
    <w:link w:val="a5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Pr>
      <w:sz w:val="20"/>
      <w:szCs w:val="20"/>
    </w:rPr>
  </w:style>
  <w:style w:type="character" w:styleId="a6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7">
    <w:name w:val="footnote text"/>
    <w:link w:val="a8"/>
    <w:uiPriority w:val="99"/>
    <w:semiHidden w:val="1"/>
    <w:unhideWhenUsed w:val="1"/>
    <w:rsid w:val="00D909E8"/>
    <w:pPr>
      <w:spacing w:line="240" w:lineRule="auto"/>
    </w:pPr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 w:val="1"/>
    <w:unhideWhenUsed w:val="1"/>
    <w:rsid w:val="00D909E8"/>
    <w:rPr>
      <w:vertAlign w:val="superscript"/>
    </w:rPr>
  </w:style>
  <w:style w:type="character" w:styleId="aa">
    <w:name w:val="Hyperlink"/>
    <w:basedOn w:val="a0"/>
    <w:uiPriority w:val="99"/>
    <w:unhideWhenUsed w:val="1"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D909E8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D909E8"/>
    <w:rPr>
      <w:color w:val="800080" w:themeColor="followedHyperlink"/>
      <w:u w:val="single"/>
    </w:rPr>
  </w:style>
  <w:style w:type="paragraph" w:styleId="ad">
    <w:name w:val="List Paragraph"/>
    <w:uiPriority w:val="34"/>
    <w:qFormat w:val="1"/>
    <w:rsid w:val="00160446"/>
    <w:pPr>
      <w:ind w:left="720"/>
      <w:contextualSpacing w:val="1"/>
    </w:pPr>
  </w:style>
  <w:style w:type="paragraph" w:styleId="ae">
    <w:name w:val="annotation subject"/>
    <w:basedOn w:val="a4"/>
    <w:next w:val="a4"/>
    <w:link w:val="af"/>
    <w:uiPriority w:val="99"/>
    <w:semiHidden w:val="1"/>
    <w:unhideWhenUsed w:val="1"/>
    <w:rsid w:val="00160446"/>
    <w:rPr>
      <w:b w:val="1"/>
      <w:bCs w:val="1"/>
    </w:rPr>
  </w:style>
  <w:style w:type="character" w:styleId="af" w:customStyle="1">
    <w:name w:val="Тема примечания Знак"/>
    <w:basedOn w:val="a5"/>
    <w:link w:val="ae"/>
    <w:uiPriority w:val="99"/>
    <w:semiHidden w:val="1"/>
    <w:rsid w:val="00160446"/>
    <w:rPr>
      <w:b w:val="1"/>
      <w:bCs w:val="1"/>
      <w:sz w:val="20"/>
      <w:szCs w:val="20"/>
    </w:rPr>
  </w:style>
  <w:style w:type="paragraph" w:styleId="af0">
    <w:name w:val="Revision"/>
    <w:hidden w:val="1"/>
    <w:uiPriority w:val="99"/>
    <w:semiHidden w:val="1"/>
    <w:rsid w:val="00160446"/>
    <w:pPr>
      <w:spacing w:line="240" w:lineRule="auto"/>
    </w:pPr>
  </w:style>
  <w:style w:type="paragraph" w:styleId="af2">
    <w:name w:val="header"/>
    <w:basedOn w:val="a"/>
    <w:link w:val="af3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3" w:customStyle="1">
    <w:name w:val="Верхний колонтитул Знак"/>
    <w:basedOn w:val="a0"/>
    <w:link w:val="af2"/>
    <w:uiPriority w:val="99"/>
    <w:rsid w:val="00236E18"/>
  </w:style>
  <w:style w:type="paragraph" w:styleId="af4">
    <w:name w:val="footer"/>
    <w:basedOn w:val="a"/>
    <w:link w:val="af5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5" w:customStyle="1">
    <w:name w:val="Нижний колонтитул Знак"/>
    <w:basedOn w:val="a0"/>
    <w:link w:val="af4"/>
    <w:uiPriority w:val="99"/>
    <w:rsid w:val="00236E18"/>
  </w:style>
  <w:style w:type="paragraph" w:styleId="af6">
    <w:name w:val="endnote text"/>
    <w:basedOn w:val="a"/>
    <w:link w:val="af7"/>
    <w:uiPriority w:val="99"/>
    <w:semiHidden w:val="1"/>
    <w:unhideWhenUsed w:val="1"/>
    <w:rsid w:val="00C541E0"/>
    <w:pPr>
      <w:spacing w:line="240" w:lineRule="auto"/>
    </w:pPr>
    <w:rPr>
      <w:sz w:val="20"/>
      <w:szCs w:val="20"/>
    </w:rPr>
  </w:style>
  <w:style w:type="character" w:styleId="af7" w:customStyle="1">
    <w:name w:val="Текст концевой сноски Знак"/>
    <w:basedOn w:val="a0"/>
    <w:link w:val="af6"/>
    <w:uiPriority w:val="99"/>
    <w:semiHidden w:val="1"/>
    <w:rsid w:val="00C541E0"/>
    <w:rPr>
      <w:sz w:val="20"/>
      <w:szCs w:val="20"/>
    </w:rPr>
  </w:style>
  <w:style w:type="character" w:styleId="af8">
    <w:name w:val="endnote reference"/>
    <w:basedOn w:val="a0"/>
    <w:uiPriority w:val="99"/>
    <w:semiHidden w:val="1"/>
    <w:unhideWhenUsed w:val="1"/>
    <w:rsid w:val="00C541E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nukadeti.ru/skazki/marshak_dvenadcat_mesyacev" TargetMode="External"/><Relationship Id="rId2" Type="http://schemas.openxmlformats.org/officeDocument/2006/relationships/hyperlink" Target="https://nukadeti.ru/skazki/marshak_dvenadcat_mesyace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7c9ZE9gAx1LIOCS6Ve557XhhQ==">CgMxLjA4AHIhMVBXMjdmYVg3aXdWYWFycUoxc0FWNVBOTGtQdWVabGZS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2025-10-15T09:20:00Z</dcterms:created>
  <dc:creator>USER</dc:creator>
</cp:coreProperties>
</file>