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7A776" w14:textId="571EBEB2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869472" w14:textId="32F9B4D4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09AF392" w14:textId="437EF79D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8EE1820" w14:textId="61207883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5BC2137" w14:textId="0D531CD7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886201F" w14:textId="5C8B320E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30C3965" w14:textId="6702D0A0" w:rsid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BAF767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7601E34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D737D8A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Сценарий лекции</w:t>
      </w:r>
    </w:p>
    <w:p w14:paraId="7B14BC17" w14:textId="7C2EBFE6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Создавая надежду</w:t>
      </w:r>
      <w:r w:rsidR="00260C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260C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мные лекарства 21 века</w:t>
      </w: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p w14:paraId="6580A54E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352915B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19F18BD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84EBD8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588780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452FEA8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0065F9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54CD82" w14:textId="77777777" w:rsidR="00723CF2" w:rsidRPr="00723CF2" w:rsidRDefault="00723CF2" w:rsidP="00723CF2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5CDC13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73BBA9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4F33EDA" w14:textId="77777777" w:rsidR="00723CF2" w:rsidRPr="00723CF2" w:rsidRDefault="00723CF2" w:rsidP="00723C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BEFFCC" w14:textId="77777777" w:rsidR="00723CF2" w:rsidRPr="00723CF2" w:rsidRDefault="00723CF2" w:rsidP="00723CF2">
      <w:pPr>
        <w:spacing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467FD57" w14:textId="1AB242DC" w:rsidR="00723CF2" w:rsidRDefault="00723CF2" w:rsidP="00723CF2">
      <w:pPr>
        <w:spacing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3BBA805" w14:textId="77777777" w:rsidR="00723CF2" w:rsidRPr="00723CF2" w:rsidRDefault="00723CF2" w:rsidP="00723CF2">
      <w:pPr>
        <w:spacing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46ED058" w14:textId="77777777" w:rsidR="00723CF2" w:rsidRPr="00723CF2" w:rsidRDefault="00723CF2" w:rsidP="00723CF2">
      <w:pPr>
        <w:spacing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C7C8349" w14:textId="77777777" w:rsidR="00723CF2" w:rsidRDefault="00723CF2" w:rsidP="00723CF2">
      <w:pPr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Москва, 2025</w:t>
      </w:r>
    </w:p>
    <w:p w14:paraId="55117B41" w14:textId="77777777" w:rsidR="00723CF2" w:rsidRDefault="00723CF2" w:rsidP="00723CF2">
      <w:pPr>
        <w:spacing w:line="276" w:lineRule="auto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</w:p>
    <w:p w14:paraId="22E7A8F5" w14:textId="00B1F570" w:rsidR="00723CF2" w:rsidRPr="00723CF2" w:rsidRDefault="00A97D87" w:rsidP="00723CF2">
      <w:pPr>
        <w:spacing w:before="280"/>
        <w:jc w:val="both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sdt>
        <w:sdtPr>
          <w:rPr>
            <w:rFonts w:ascii="Arial" w:eastAsia="Arial" w:hAnsi="Arial" w:cs="Arial"/>
            <w:kern w:val="0"/>
            <w:sz w:val="22"/>
            <w:szCs w:val="22"/>
            <w:lang w:eastAsia="ru-RU"/>
            <w14:ligatures w14:val="none"/>
          </w:rPr>
          <w:id w:val="1419055764"/>
        </w:sdtPr>
        <w:sdtEndPr/>
        <w:sdtContent>
          <w:r w:rsidR="00723CF2" w:rsidRPr="00723CF2">
            <w:rPr>
              <w:rFonts w:ascii="Times New Roman" w:eastAsia="Times New Roman" w:hAnsi="Times New Roman" w:cs="Times New Roman"/>
              <w:b/>
              <w:kern w:val="0"/>
              <w:sz w:val="28"/>
              <w:szCs w:val="28"/>
              <w:lang w:eastAsia="ru-RU"/>
              <w14:ligatures w14:val="none"/>
            </w:rPr>
            <w:t xml:space="preserve">Цель лекции: </w:t>
          </w:r>
          <w:r w:rsidR="001A0030" w:rsidRPr="001A0030"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формирование у учащихся интереса к научным исследованиям и понимания актуальности современных биомедицинских технологий</w:t>
          </w:r>
        </w:sdtContent>
      </w:sdt>
    </w:p>
    <w:p w14:paraId="6D43B462" w14:textId="61EAF0D6" w:rsidR="001A0030" w:rsidRPr="00723CF2" w:rsidRDefault="00723CF2" w:rsidP="00723CF2">
      <w:pPr>
        <w:spacing w:before="200" w:after="20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Формирующиеся ценности:</w:t>
      </w: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0F8F75" w14:textId="1271DE19" w:rsidR="00723CF2" w:rsidRPr="00723CF2" w:rsidRDefault="00260C41" w:rsidP="00723CF2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жизнь</w:t>
      </w:r>
      <w:r w:rsidR="00723CF2"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EFF47B5" w14:textId="0E48D55B" w:rsidR="00723CF2" w:rsidRPr="00723CF2" w:rsidRDefault="00260C41" w:rsidP="00723CF2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созидательный труд</w:t>
      </w:r>
      <w:r w:rsidR="00723CF2"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26EBA2D" w14:textId="4D148F8D" w:rsidR="00723CF2" w:rsidRPr="00723CF2" w:rsidRDefault="00260C41" w:rsidP="00723CF2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гуманизм</w:t>
      </w:r>
      <w:r w:rsidR="00723CF2"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CE93EDE" w14:textId="77777777" w:rsidR="00723CF2" w:rsidRPr="00723CF2" w:rsidRDefault="00723CF2" w:rsidP="00723CF2">
      <w:pPr>
        <w:spacing w:before="2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Задачи: </w:t>
      </w:r>
    </w:p>
    <w:p w14:paraId="2BC99B17" w14:textId="77777777" w:rsidR="00260C41" w:rsidRPr="00260C41" w:rsidRDefault="00260C41" w:rsidP="00723CF2">
      <w:pPr>
        <w:numPr>
          <w:ilvl w:val="0"/>
          <w:numId w:val="2"/>
        </w:numPr>
        <w:spacing w:before="280" w:after="280" w:line="276" w:lineRule="auto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r w:rsidRPr="0026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Объяснить основные принципы работы «умных лекарств», их предназначение и механизм действия. Учащиеся должны усвоить, как инновационные технологии влияют на лечение заболеваний, особенно онкологических.</w:t>
      </w:r>
    </w:p>
    <w:p w14:paraId="0343EC9D" w14:textId="5FCD8609" w:rsidR="00260C41" w:rsidRPr="00260C41" w:rsidRDefault="00260C41" w:rsidP="00723CF2">
      <w:pPr>
        <w:numPr>
          <w:ilvl w:val="0"/>
          <w:numId w:val="2"/>
        </w:numPr>
        <w:spacing w:before="280" w:after="280" w:line="276" w:lineRule="auto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r w:rsidRPr="0026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Познакомить старшеклассников с методами научного исследования, такими как экспериментирование, анализ данных и поиск информации.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26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дохновить их на дальнейшее изучение науки и даже выбор карьеры в области медицины или биотехнологий.</w:t>
      </w:r>
    </w:p>
    <w:p w14:paraId="595C374B" w14:textId="41C21DC6" w:rsidR="00260C41" w:rsidRPr="00260C41" w:rsidRDefault="00260C41" w:rsidP="00723CF2">
      <w:pPr>
        <w:numPr>
          <w:ilvl w:val="0"/>
          <w:numId w:val="2"/>
        </w:numPr>
        <w:spacing w:before="280" w:after="280" w:line="276" w:lineRule="auto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r w:rsidRPr="0026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Просветить учащихся о том, какие профессии связаны с разработкой новых лекарств, что поможет им лучше понять, какие навыки и знания необходимы для работы в этой области.</w:t>
      </w:r>
    </w:p>
    <w:p w14:paraId="5B463CCE" w14:textId="77777777" w:rsidR="00260C41" w:rsidRPr="00260C41" w:rsidRDefault="00260C41" w:rsidP="00723CF2">
      <w:pPr>
        <w:numPr>
          <w:ilvl w:val="0"/>
          <w:numId w:val="2"/>
        </w:numPr>
        <w:spacing w:before="280" w:after="280" w:line="276" w:lineRule="auto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r w:rsidRPr="0026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Стимулировать интерес к дополнительным исследованиям и чтению статей по теме, что может помочь углубить понимание и развить научные навыки.</w:t>
      </w:r>
    </w:p>
    <w:p w14:paraId="7E2E518F" w14:textId="77777777" w:rsidR="00723CF2" w:rsidRPr="00723CF2" w:rsidRDefault="00723CF2" w:rsidP="00723CF2">
      <w:pPr>
        <w:spacing w:before="280" w:after="2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Продолжительность лекции: </w:t>
      </w: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45 минут.</w:t>
      </w:r>
    </w:p>
    <w:p w14:paraId="51FBE21E" w14:textId="77777777" w:rsidR="00723CF2" w:rsidRPr="00723CF2" w:rsidRDefault="00723CF2" w:rsidP="00723CF2">
      <w:pPr>
        <w:spacing w:before="280" w:after="280"/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Рекомендуемый возраст участников: </w:t>
      </w: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обучающиеся среднего и старшего школьного возраста (8–11 классы).</w:t>
      </w:r>
    </w:p>
    <w:p w14:paraId="471E8CD0" w14:textId="77777777" w:rsidR="00723CF2" w:rsidRPr="00723CF2" w:rsidRDefault="00723CF2" w:rsidP="00723CF2">
      <w:pPr>
        <w:spacing w:before="20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Рекомендуемая форма выступления: </w:t>
      </w: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интерактивная лекция, дискуссия.</w:t>
      </w:r>
    </w:p>
    <w:p w14:paraId="7A0CE153" w14:textId="77777777" w:rsidR="00723CF2" w:rsidRPr="00723CF2" w:rsidRDefault="00723CF2" w:rsidP="00723CF2">
      <w:pPr>
        <w:spacing w:before="2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Комплект материалов: </w:t>
      </w:r>
    </w:p>
    <w:p w14:paraId="19AA1A78" w14:textId="77777777" w:rsidR="001A0030" w:rsidRDefault="00723CF2" w:rsidP="00723CF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методические рекомендации;</w:t>
      </w:r>
      <w:r w:rsidRPr="00723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презентация.</w:t>
      </w:r>
    </w:p>
    <w:p w14:paraId="7A3B7C5C" w14:textId="647C8FEB" w:rsidR="00723CF2" w:rsidRPr="00723CF2" w:rsidRDefault="00723CF2" w:rsidP="00723CF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CF2">
        <w:rPr>
          <w:rFonts w:ascii="Arial" w:eastAsia="Arial" w:hAnsi="Arial" w:cs="Arial"/>
          <w:kern w:val="0"/>
          <w:sz w:val="22"/>
          <w:szCs w:val="22"/>
          <w:lang w:eastAsia="ru-RU"/>
          <w14:ligatures w14:val="none"/>
        </w:rPr>
        <w:br w:type="page"/>
      </w:r>
    </w:p>
    <w:p w14:paraId="5AB2D010" w14:textId="45CB3FFF" w:rsidR="00315F07" w:rsidRPr="000230EE" w:rsidRDefault="006069A9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30EE">
        <w:rPr>
          <w:rFonts w:ascii="Times New Roman" w:hAnsi="Times New Roman" w:cs="Times New Roman"/>
          <w:b/>
          <w:sz w:val="28"/>
          <w:szCs w:val="28"/>
        </w:rPr>
        <w:lastRenderedPageBreak/>
        <w:t>Слайд 1. Титульный</w:t>
      </w:r>
      <w:r w:rsidR="00E2422A" w:rsidRPr="000230EE">
        <w:rPr>
          <w:rFonts w:ascii="Times New Roman" w:hAnsi="Times New Roman" w:cs="Times New Roman"/>
          <w:b/>
          <w:sz w:val="28"/>
          <w:szCs w:val="28"/>
        </w:rPr>
        <w:t>.</w:t>
      </w:r>
    </w:p>
    <w:p w14:paraId="5F3AAE88" w14:textId="77777777" w:rsidR="00BA7D4A" w:rsidRPr="000230EE" w:rsidRDefault="00BA7D4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6818E0" w14:textId="7680A529" w:rsidR="006069A9" w:rsidRDefault="00E242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15F07" w:rsidRPr="000230EE">
        <w:rPr>
          <w:rFonts w:ascii="Times New Roman" w:hAnsi="Times New Roman" w:cs="Times New Roman"/>
          <w:b/>
          <w:sz w:val="28"/>
          <w:szCs w:val="28"/>
        </w:rPr>
        <w:t>2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362A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14:paraId="404D07B6" w14:textId="77777777" w:rsidR="008E13A8" w:rsidRDefault="008E13A8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59661" w14:textId="161AD922" w:rsidR="003A362A" w:rsidRPr="000230EE" w:rsidRDefault="003A36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3. Вступление</w:t>
      </w:r>
    </w:p>
    <w:p w14:paraId="1A8EF97B" w14:textId="36B9E46B" w:rsidR="00D55481" w:rsidRPr="000230EE" w:rsidRDefault="00D5548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Известный австрийский писатель Стефан Цвейг, автор «Похождений бравого солдата Швейка», сказал: «Ни один врач не знает такого лекарства для усталого тела и измученной души, как надежда». Нельзя не согласиться с писателем – надежда дарит человеку свет даже в самые темные времена. </w:t>
      </w:r>
      <w:r w:rsidR="001243DB">
        <w:rPr>
          <w:rFonts w:ascii="Times New Roman" w:hAnsi="Times New Roman" w:cs="Times New Roman"/>
          <w:sz w:val="28"/>
          <w:szCs w:val="28"/>
        </w:rPr>
        <w:t>С</w:t>
      </w:r>
      <w:r w:rsidRPr="000230EE">
        <w:rPr>
          <w:rFonts w:ascii="Times New Roman" w:hAnsi="Times New Roman" w:cs="Times New Roman"/>
          <w:sz w:val="28"/>
          <w:szCs w:val="28"/>
        </w:rPr>
        <w:t>овременная наука готова предложить измученным душе и телу и материальные решения – знать бы только, как подступиться к тому самому мучителю.</w:t>
      </w:r>
    </w:p>
    <w:p w14:paraId="7723FC11" w14:textId="77777777" w:rsidR="00BA7D4A" w:rsidRPr="000230EE" w:rsidRDefault="00BA7D4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5AEAF" w14:textId="02E622EB" w:rsidR="00E2422A" w:rsidRPr="000230EE" w:rsidRDefault="00315F07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A362A">
        <w:rPr>
          <w:rFonts w:ascii="Times New Roman" w:hAnsi="Times New Roman" w:cs="Times New Roman"/>
          <w:b/>
          <w:sz w:val="28"/>
          <w:szCs w:val="28"/>
        </w:rPr>
        <w:t>4</w:t>
      </w:r>
      <w:r w:rsidRPr="000230EE">
        <w:rPr>
          <w:rFonts w:ascii="Times New Roman" w:hAnsi="Times New Roman" w:cs="Times New Roman"/>
          <w:b/>
          <w:sz w:val="28"/>
          <w:szCs w:val="28"/>
        </w:rPr>
        <w:t>. Регистрация</w:t>
      </w:r>
    </w:p>
    <w:p w14:paraId="3DCD79FA" w14:textId="5784198A" w:rsidR="00315F07" w:rsidRDefault="00315F07" w:rsidP="00D5548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0EE">
        <w:rPr>
          <w:rFonts w:ascii="Times New Roman" w:hAnsi="Times New Roman" w:cs="Times New Roman"/>
          <w:i/>
          <w:sz w:val="28"/>
          <w:szCs w:val="28"/>
        </w:rPr>
        <w:t xml:space="preserve">(участники переходят по </w:t>
      </w:r>
      <w:r w:rsidR="001A3DE2">
        <w:rPr>
          <w:rFonts w:ascii="Times New Roman" w:hAnsi="Times New Roman" w:cs="Times New Roman"/>
          <w:i/>
          <w:sz w:val="28"/>
          <w:szCs w:val="28"/>
          <w:lang w:val="en-US"/>
        </w:rPr>
        <w:t>QR</w:t>
      </w:r>
      <w:r w:rsidR="001A3DE2">
        <w:rPr>
          <w:rFonts w:ascii="Times New Roman" w:hAnsi="Times New Roman" w:cs="Times New Roman"/>
          <w:i/>
          <w:sz w:val="28"/>
          <w:szCs w:val="28"/>
        </w:rPr>
        <w:t>-коду</w:t>
      </w:r>
      <w:r w:rsidRPr="000230EE">
        <w:rPr>
          <w:rFonts w:ascii="Times New Roman" w:hAnsi="Times New Roman" w:cs="Times New Roman"/>
          <w:i/>
          <w:sz w:val="28"/>
          <w:szCs w:val="28"/>
        </w:rPr>
        <w:t xml:space="preserve"> что бы зарегистрироваться</w:t>
      </w:r>
      <w:r w:rsidR="001A3DE2">
        <w:rPr>
          <w:rFonts w:ascii="Times New Roman" w:hAnsi="Times New Roman" w:cs="Times New Roman"/>
          <w:i/>
          <w:sz w:val="28"/>
          <w:szCs w:val="28"/>
        </w:rPr>
        <w:t xml:space="preserve"> на платформе общества знание</w:t>
      </w:r>
      <w:r w:rsidRPr="000230EE">
        <w:rPr>
          <w:rFonts w:ascii="Times New Roman" w:hAnsi="Times New Roman" w:cs="Times New Roman"/>
          <w:i/>
          <w:sz w:val="28"/>
          <w:szCs w:val="28"/>
        </w:rPr>
        <w:t>)</w:t>
      </w:r>
    </w:p>
    <w:p w14:paraId="01D4B986" w14:textId="6FC548B8" w:rsidR="001A3DE2" w:rsidRPr="000230EE" w:rsidRDefault="001A3DE2" w:rsidP="00D5548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0E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83A4DD" wp14:editId="1B58B364">
            <wp:extent cx="1287339" cy="29051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339" cy="290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F784E8" w14:textId="77777777" w:rsidR="001A3DE2" w:rsidRDefault="00315F07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Какие проблемы со здоровьем самые распространенные? </w:t>
      </w:r>
    </w:p>
    <w:p w14:paraId="26535574" w14:textId="1E4B548E" w:rsidR="00315F07" w:rsidRPr="000230EE" w:rsidRDefault="00315F07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Вам необходимо выбрать один из предложенных вариантов и проголосовать за него.</w:t>
      </w:r>
    </w:p>
    <w:p w14:paraId="75B0C284" w14:textId="77777777" w:rsidR="00BA7D4A" w:rsidRPr="000230EE" w:rsidRDefault="00BA7D4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B68F5" w14:textId="46C6FC8E" w:rsidR="0010137C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A362A">
        <w:rPr>
          <w:rFonts w:ascii="Times New Roman" w:hAnsi="Times New Roman" w:cs="Times New Roman"/>
          <w:b/>
          <w:sz w:val="28"/>
          <w:szCs w:val="28"/>
        </w:rPr>
        <w:t>5</w:t>
      </w:r>
      <w:r w:rsidRPr="000230EE">
        <w:rPr>
          <w:rFonts w:ascii="Times New Roman" w:hAnsi="Times New Roman" w:cs="Times New Roman"/>
          <w:b/>
          <w:sz w:val="28"/>
          <w:szCs w:val="28"/>
        </w:rPr>
        <w:t>. «Мучители»</w:t>
      </w:r>
    </w:p>
    <w:p w14:paraId="1BC662BC" w14:textId="0EF235E6" w:rsidR="0010137C" w:rsidRPr="000230EE" w:rsidRDefault="00D5548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По данным</w:t>
      </w:r>
      <w:r w:rsidRPr="000230EE">
        <w:rPr>
          <w:rFonts w:ascii="Times New Roman" w:eastAsiaTheme="minorEastAsia" w:hAnsi="Times New Roman" w:cs="Times New Roman"/>
          <w:color w:val="FFFFFF" w:themeColor="background1"/>
          <w:kern w:val="24"/>
          <w:sz w:val="28"/>
          <w:szCs w:val="28"/>
        </w:rPr>
        <w:t xml:space="preserve"> </w:t>
      </w:r>
      <w:r w:rsidR="0010137C" w:rsidRPr="000230EE">
        <w:rPr>
          <w:rFonts w:ascii="Times New Roman" w:hAnsi="Times New Roman" w:cs="Times New Roman"/>
          <w:sz w:val="28"/>
          <w:szCs w:val="28"/>
        </w:rPr>
        <w:t>национального медицинского исследовательского центра</w:t>
      </w:r>
      <w:r w:rsidRPr="000230EE">
        <w:rPr>
          <w:rFonts w:ascii="Times New Roman" w:hAnsi="Times New Roman" w:cs="Times New Roman"/>
          <w:sz w:val="28"/>
          <w:szCs w:val="28"/>
        </w:rPr>
        <w:t xml:space="preserve"> радиологии Минздрава чаще всего жизни россиян в 2019 году уносили болезни сердца и сосудов. </w:t>
      </w:r>
    </w:p>
    <w:p w14:paraId="24C69712" w14:textId="23F82FA2" w:rsidR="0010137C" w:rsidRPr="000230EE" w:rsidRDefault="0010137C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943A8" w14:textId="77777777" w:rsidR="000A5BFA" w:rsidRPr="000230EE" w:rsidRDefault="000A5BF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0CBC0" w14:textId="5BA956CF" w:rsidR="0010137C" w:rsidRPr="000230EE" w:rsidRDefault="008D72D9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55481" w:rsidRPr="000230EE">
        <w:rPr>
          <w:rFonts w:ascii="Times New Roman" w:hAnsi="Times New Roman" w:cs="Times New Roman"/>
          <w:sz w:val="28"/>
          <w:szCs w:val="28"/>
        </w:rPr>
        <w:t>нфаркты, инсульты, ишемическая болезнь сердца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55481" w:rsidRPr="000230EE">
        <w:rPr>
          <w:rFonts w:ascii="Times New Roman" w:hAnsi="Times New Roman" w:cs="Times New Roman"/>
          <w:sz w:val="28"/>
          <w:szCs w:val="28"/>
        </w:rPr>
        <w:t>гипертони</w:t>
      </w:r>
      <w:r>
        <w:rPr>
          <w:rFonts w:ascii="Times New Roman" w:hAnsi="Times New Roman" w:cs="Times New Roman"/>
          <w:sz w:val="28"/>
          <w:szCs w:val="28"/>
        </w:rPr>
        <w:t>я - им</w:t>
      </w:r>
      <w:r w:rsidR="00D55481" w:rsidRPr="000230EE">
        <w:rPr>
          <w:rFonts w:ascii="Times New Roman" w:hAnsi="Times New Roman" w:cs="Times New Roman"/>
          <w:sz w:val="28"/>
          <w:szCs w:val="28"/>
        </w:rPr>
        <w:t xml:space="preserve"> подвержена львиная доля старшего поколения. А знаете ли вы, какие есть методы профилактики болезней сердца и сосудов?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D55481" w:rsidRPr="000230EE">
        <w:rPr>
          <w:rFonts w:ascii="Times New Roman" w:hAnsi="Times New Roman" w:cs="Times New Roman"/>
          <w:sz w:val="28"/>
          <w:szCs w:val="28"/>
        </w:rPr>
        <w:t xml:space="preserve">то тот самый здоровый образ жизни. Проверьте себя: спите ли вы по регулярному режиму по 8 часов </w:t>
      </w:r>
      <w:r w:rsidR="00D55481"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в день? Успеваете ли набрать минимум 210 минут физической активности в неделю? Разнообразен ли ваш рацион, содержит ли он в достатке овощи, фрукты и зелень? </w:t>
      </w:r>
    </w:p>
    <w:p w14:paraId="4CC554A0" w14:textId="77777777" w:rsidR="0010137C" w:rsidRPr="000230EE" w:rsidRDefault="0010137C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D6194" w14:textId="2FA3115F" w:rsidR="00E2422A" w:rsidRPr="000230EE" w:rsidRDefault="00D55481" w:rsidP="0082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Будем честны, в современном темпе жизни придерживаться этих норм непросто, но вы наверняка вспомните людей, которые стараются соблюдать их. Они во многом защищены от сердечно-сосудистых катастроф. Но вот что касается другого мучителя души и тела, злокачественных </w:t>
      </w:r>
      <w:r w:rsidR="00BA7D4A" w:rsidRPr="000230EE">
        <w:rPr>
          <w:rFonts w:ascii="Times New Roman" w:hAnsi="Times New Roman" w:cs="Times New Roman"/>
          <w:sz w:val="28"/>
          <w:szCs w:val="28"/>
        </w:rPr>
        <w:t>новообразований</w:t>
      </w:r>
      <w:r w:rsidRPr="000230EE">
        <w:rPr>
          <w:rFonts w:ascii="Times New Roman" w:hAnsi="Times New Roman" w:cs="Times New Roman"/>
          <w:sz w:val="28"/>
          <w:szCs w:val="28"/>
        </w:rPr>
        <w:t xml:space="preserve">, все гораздо сложнее. Онкологические заболевания, которые принято </w:t>
      </w:r>
      <w:r w:rsidR="00BA7D4A" w:rsidRPr="000230EE">
        <w:rPr>
          <w:rFonts w:ascii="Times New Roman" w:hAnsi="Times New Roman" w:cs="Times New Roman"/>
          <w:sz w:val="28"/>
          <w:szCs w:val="28"/>
        </w:rPr>
        <w:t>объединять, одним словом,</w:t>
      </w:r>
      <w:r w:rsidRPr="000230EE">
        <w:rPr>
          <w:rFonts w:ascii="Times New Roman" w:hAnsi="Times New Roman" w:cs="Times New Roman"/>
          <w:sz w:val="28"/>
          <w:szCs w:val="28"/>
        </w:rPr>
        <w:t xml:space="preserve"> «рак», представляют собой исключительно разрозненную группу </w:t>
      </w:r>
      <w:r w:rsidR="00821A79" w:rsidRPr="000230EE">
        <w:rPr>
          <w:rFonts w:ascii="Times New Roman" w:hAnsi="Times New Roman" w:cs="Times New Roman"/>
          <w:sz w:val="28"/>
          <w:szCs w:val="28"/>
        </w:rPr>
        <w:t>болезней</w:t>
      </w:r>
      <w:r w:rsidRPr="000230EE">
        <w:rPr>
          <w:rFonts w:ascii="Times New Roman" w:hAnsi="Times New Roman" w:cs="Times New Roman"/>
          <w:sz w:val="28"/>
          <w:szCs w:val="28"/>
        </w:rPr>
        <w:t>. Даже если мы будем говорить про один и тот же орган, например, кожу, то между меланомой и базалиомой разница будет просто титанической. Меланома – рак агрессивный, быстро метастазирующий и многие пациенты получают неутешительный прогноз. А вот базалиома</w:t>
      </w:r>
      <w:r w:rsidR="001B7FB5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Pr="000230EE">
        <w:rPr>
          <w:rFonts w:ascii="Times New Roman" w:hAnsi="Times New Roman" w:cs="Times New Roman"/>
          <w:sz w:val="28"/>
          <w:szCs w:val="28"/>
        </w:rPr>
        <w:t xml:space="preserve"> – часто встречающийся случай, который в большинстве своем излечивается навсегда. 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Рак легких, которым по убеждению обычных людей, грозит только курильщикам – тоже очень разнообразен – более 50 различных болезней объединено этим названием. Например, плоскоклеточный рак легких чаще встречается у мужчин-курильщиков. Например, король Георг Шестой, отец королевы Елизаветы </w:t>
      </w:r>
      <w:r w:rsidR="00821A79" w:rsidRPr="000230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, будучи заядлым курильщиком, и умер в относительно молодом возрасте именно от рака легкого, вызванного курением. Клиническая картина очень яркая, например, кашель с кровью. А вот </w:t>
      </w:r>
      <w:r w:rsidR="00BA7D4A" w:rsidRPr="000230EE">
        <w:rPr>
          <w:rFonts w:ascii="Times New Roman" w:hAnsi="Times New Roman" w:cs="Times New Roman"/>
          <w:sz w:val="28"/>
          <w:szCs w:val="28"/>
        </w:rPr>
        <w:t>аденокарцинома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 легких, которая встречается примерно в половине случаев всех заболеваний, рак молчаливый. Долгое время не дает он о себе знать, а потом картина течения заболевания очень смазанная, больше похожая на бронхит. Аденокарцинома поражает и некурящих людей. Самый «злой» вид рака легкого – крупноклеточный рак, встречается гора</w:t>
      </w:r>
      <w:r w:rsidR="001B7FB5">
        <w:rPr>
          <w:rFonts w:ascii="Times New Roman" w:hAnsi="Times New Roman" w:cs="Times New Roman"/>
          <w:sz w:val="28"/>
          <w:szCs w:val="28"/>
        </w:rPr>
        <w:t>з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до реже, но развивается очень быстро, часто метастазирует, и прогнозы обычно неутешительны. Казалось бы – все это рак легкого, но какие разные клинические картины, и какая огромная </w:t>
      </w:r>
      <w:r w:rsidR="00821A79" w:rsidRPr="000230EE">
        <w:rPr>
          <w:rFonts w:ascii="Times New Roman" w:hAnsi="Times New Roman" w:cs="Times New Roman"/>
          <w:sz w:val="28"/>
          <w:szCs w:val="28"/>
        </w:rPr>
        <w:lastRenderedPageBreak/>
        <w:t>разница в терапии!</w:t>
      </w:r>
      <w:r w:rsidR="00BA7D4A" w:rsidRPr="000230EE">
        <w:rPr>
          <w:rFonts w:ascii="Times New Roman" w:hAnsi="Times New Roman" w:cs="Times New Roman"/>
          <w:sz w:val="28"/>
          <w:szCs w:val="28"/>
        </w:rPr>
        <w:t xml:space="preserve"> Для каждого варианта существует свой вариант лечения, а </w:t>
      </w:r>
      <w:proofErr w:type="gramStart"/>
      <w:r w:rsidR="00BA7D4A" w:rsidRPr="000230EE">
        <w:rPr>
          <w:rFonts w:ascii="Times New Roman" w:hAnsi="Times New Roman" w:cs="Times New Roman"/>
          <w:sz w:val="28"/>
          <w:szCs w:val="28"/>
        </w:rPr>
        <w:t>значит прежде чем</w:t>
      </w:r>
      <w:proofErr w:type="gramEnd"/>
      <w:r w:rsidR="00BA7D4A" w:rsidRPr="000230EE">
        <w:rPr>
          <w:rFonts w:ascii="Times New Roman" w:hAnsi="Times New Roman" w:cs="Times New Roman"/>
          <w:sz w:val="28"/>
          <w:szCs w:val="28"/>
        </w:rPr>
        <w:t xml:space="preserve"> начинать лечить, необходимо точно определить чем болеет человек.</w:t>
      </w:r>
    </w:p>
    <w:p w14:paraId="0B5564E7" w14:textId="77777777" w:rsidR="00E2422A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CA83D" w14:textId="08770054" w:rsidR="00E2422A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A362A">
        <w:rPr>
          <w:rFonts w:ascii="Times New Roman" w:hAnsi="Times New Roman" w:cs="Times New Roman"/>
          <w:b/>
          <w:sz w:val="28"/>
          <w:szCs w:val="28"/>
        </w:rPr>
        <w:t>6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>Опухоль</w:t>
      </w:r>
    </w:p>
    <w:p w14:paraId="0E9F2074" w14:textId="6E03AE04" w:rsidR="00F72F64" w:rsidRPr="000230EE" w:rsidRDefault="00F72F64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Мы будем говорить далее только про так </w:t>
      </w:r>
      <w:r w:rsidRPr="00545AE0">
        <w:rPr>
          <w:rFonts w:ascii="Times New Roman" w:hAnsi="Times New Roman" w:cs="Times New Roman"/>
          <w:sz w:val="28"/>
          <w:szCs w:val="28"/>
        </w:rPr>
        <w:t>называемые с</w:t>
      </w:r>
      <w:r w:rsidR="00545AE0" w:rsidRPr="00545AE0">
        <w:rPr>
          <w:rFonts w:ascii="Times New Roman" w:hAnsi="Times New Roman" w:cs="Times New Roman"/>
          <w:bCs/>
          <w:sz w:val="28"/>
          <w:szCs w:val="28"/>
        </w:rPr>
        <w:t>о</w:t>
      </w:r>
      <w:r w:rsidRPr="00545AE0">
        <w:rPr>
          <w:rFonts w:ascii="Times New Roman" w:hAnsi="Times New Roman" w:cs="Times New Roman"/>
          <w:sz w:val="28"/>
          <w:szCs w:val="28"/>
        </w:rPr>
        <w:t>л</w:t>
      </w:r>
      <w:r w:rsidRPr="000230EE">
        <w:rPr>
          <w:rFonts w:ascii="Times New Roman" w:hAnsi="Times New Roman" w:cs="Times New Roman"/>
          <w:sz w:val="28"/>
          <w:szCs w:val="28"/>
        </w:rPr>
        <w:t xml:space="preserve">идные опухоли, то есть те, что сформированы как некий макрообъект (в противовес онкологическим заболеваниям кровеносной системы). Если попытаться упрощенно визуализировать их, у нас получится примерно такая картина. Среди здоровых, правильно сформированных клеток появляются клетки, будто сошедшие с ума. Даже визуально они отличаются от здоровых. Врачи проводят такую визуализацию, изучая образцы опухоли – так называемые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биоптаты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>. Сама процедура забора опухолевой ткани называется биопсия, чаще всего проводится для уточнения диагноза. Образец ткани попадает в патологоанатомическое отделение, где врач с помощью специальных красителей делает более наглядным различия между здоровыми и опухолевыми клетками. Так, на картинке справа представлен окрашенный биоптат от пожилой женщины 83 лет, страдающей раком молочной железы. Хорошо видны аномальные клетки, а также кровеносные сосуды, которые снабжают опухоль питательными веществами.</w:t>
      </w:r>
      <w:r w:rsidR="00BA7D4A" w:rsidRPr="000230EE">
        <w:rPr>
          <w:rFonts w:ascii="Times New Roman" w:hAnsi="Times New Roman" w:cs="Times New Roman"/>
          <w:sz w:val="28"/>
          <w:szCs w:val="28"/>
        </w:rPr>
        <w:t xml:space="preserve"> (В данном случае своевременное лечение было успешным, и женщина сможет прожить еще много лет). </w:t>
      </w:r>
      <w:r w:rsidRPr="000230EE">
        <w:rPr>
          <w:rFonts w:ascii="Times New Roman" w:hAnsi="Times New Roman" w:cs="Times New Roman"/>
          <w:sz w:val="28"/>
          <w:szCs w:val="28"/>
        </w:rPr>
        <w:t xml:space="preserve">Сегодня в золотой стандарт диагностики по биоптату также входит так называемое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иммуногистохимическое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окрашивание</w:t>
      </w:r>
      <w:r w:rsidR="00BA7D4A" w:rsidRPr="000230EE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Pr="000230EE">
        <w:rPr>
          <w:rFonts w:ascii="Times New Roman" w:hAnsi="Times New Roman" w:cs="Times New Roman"/>
          <w:sz w:val="28"/>
          <w:szCs w:val="28"/>
        </w:rPr>
        <w:t>, позволяющее не только определить раковые клетки, но еще и уточнить подвид болезни, дать ценные рекомендации по лечению.</w:t>
      </w:r>
    </w:p>
    <w:p w14:paraId="09ACB206" w14:textId="77777777" w:rsidR="00E2422A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64647" w14:textId="374528D0" w:rsidR="0041789B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62A">
        <w:rPr>
          <w:rFonts w:ascii="Times New Roman" w:hAnsi="Times New Roman" w:cs="Times New Roman"/>
          <w:b/>
          <w:sz w:val="28"/>
          <w:szCs w:val="28"/>
        </w:rPr>
        <w:t>7</w:t>
      </w:r>
      <w:r w:rsidRPr="000230EE">
        <w:rPr>
          <w:rFonts w:ascii="Times New Roman" w:hAnsi="Times New Roman" w:cs="Times New Roman"/>
          <w:b/>
          <w:sz w:val="28"/>
          <w:szCs w:val="28"/>
        </w:rPr>
        <w:t>. «Волшебная пуля» и хулиган.</w:t>
      </w:r>
    </w:p>
    <w:p w14:paraId="5A32F12D" w14:textId="282029C3" w:rsidR="00F72F64" w:rsidRPr="000230EE" w:rsidRDefault="005704D8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Да, сегодня человек может с помощью микроскопа и химических реагентов различить больные и здоровые клетки. Для этого потребовались сотни лет </w:t>
      </w: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труда врачей и естествоиспытателей. А что же делать молекуле лекарства? Как ей разобраться, где клетка – мишень, раковая клетка, а где клетка здоровая? Еще на заре 20го века нобелевский лауреат, выдающийся химик Пауль Эрлих мечтал о таком волшебном лекарстве, которое способно самостоятельно найти источник болезни или очаг заболевания и поразить их, не затрагивая здоровые органы и ткани организма. Эта красивая и даже романтичная концепция получила название «концепция волшебной пули», и надо сказать, что за прошедшие почти 120 лет наука существенно продвинулась. 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Сегодня на место агрессивной химиотерапии, выжигающей организм пациента изнутри, изнуряющей лучевой терапии и калечащих операций, приходит высокотехнологичное лечение. </w:t>
      </w:r>
      <w:r w:rsidRPr="000230EE">
        <w:rPr>
          <w:rFonts w:ascii="Times New Roman" w:hAnsi="Times New Roman" w:cs="Times New Roman"/>
          <w:sz w:val="28"/>
          <w:szCs w:val="28"/>
        </w:rPr>
        <w:t>Чтобы подсказать молекуле лекарства, куда двигаться, мы должны найти на биохимические отличия между здоровыми и больными клетками, перевести с «медицинско-биологического» на «химический» язык.</w:t>
      </w:r>
    </w:p>
    <w:p w14:paraId="6F5B2DF3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FEC4FB" w14:textId="77777777" w:rsidR="005704D8" w:rsidRPr="000230EE" w:rsidRDefault="005704D8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Раковая клетка ведет себя, как настоящий дворовый хулиган: «Плачут от задиры все малыши в квартире» - пожалуй, довольно точная метафора.</w:t>
      </w:r>
    </w:p>
    <w:p w14:paraId="23D794D9" w14:textId="7149CAC8" w:rsidR="005704D8" w:rsidRPr="000230EE" w:rsidRDefault="005704D8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Ведь на биохимическом уровне опухолевые клетки не просто отличаются от здоровых – они бесконтрольно поглощают все ресурсы организма! Постоянное неконтролируемое деление раковых клеток приводит к накоплению мутаций, что проявляется в чрезвычайно неэффективном метаболизме – на некоторых клеточных линиях было показано задействование лишь 5 процентов метаболических путей. Из-за этого происходит нарушение окислительно-восстановительного потенциала в клетке и даже изменение уровня кислотности внутренней клеточной среды и межклеточного матрикса</w:t>
      </w:r>
      <w:r w:rsidR="001B7FB5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Pr="000230EE">
        <w:rPr>
          <w:rFonts w:ascii="Times New Roman" w:hAnsi="Times New Roman" w:cs="Times New Roman"/>
          <w:sz w:val="28"/>
          <w:szCs w:val="28"/>
        </w:rPr>
        <w:t>. Шутка ли – концентрация кислоты в почти 100 раз выше внутри раковой клетки</w:t>
      </w:r>
      <w:r w:rsidR="00FA7CA7" w:rsidRPr="000230EE">
        <w:rPr>
          <w:rFonts w:ascii="Times New Roman" w:hAnsi="Times New Roman" w:cs="Times New Roman"/>
          <w:sz w:val="28"/>
          <w:szCs w:val="28"/>
        </w:rPr>
        <w:t>. К этой особенности мы еще вернемся!</w:t>
      </w:r>
    </w:p>
    <w:p w14:paraId="2075FD22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351D6" w14:textId="77777777" w:rsidR="00821A79" w:rsidRPr="000230EE" w:rsidRDefault="00FA7CA7" w:rsidP="0082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lastRenderedPageBreak/>
        <w:t>Итак, опухолевой клетке для бесконтрольного деления, да еще и с нарушенным метаболизмом требуется не просто много питательных веществ – их нужно ей все больше и больше. В этом смысле она похожа на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 Старуху из сказки Александра Сергеевича Пушкина о рыбаке и золотой рыбке. </w:t>
      </w:r>
      <w:r w:rsidRPr="000230EE">
        <w:rPr>
          <w:rFonts w:ascii="Times New Roman" w:hAnsi="Times New Roman" w:cs="Times New Roman"/>
          <w:sz w:val="28"/>
          <w:szCs w:val="28"/>
        </w:rPr>
        <w:t xml:space="preserve"> </w:t>
      </w:r>
      <w:r w:rsidR="00821A79" w:rsidRPr="000230EE">
        <w:rPr>
          <w:rFonts w:ascii="Times New Roman" w:hAnsi="Times New Roman" w:cs="Times New Roman"/>
          <w:sz w:val="28"/>
          <w:szCs w:val="28"/>
        </w:rPr>
        <w:t xml:space="preserve">Она начинает с очень скромных условий – ветхая землянка, разбитое корыто. А потом, теряя чувство меры, Старуха начинает требовать все больше и больше. А в конце что? </w:t>
      </w:r>
    </w:p>
    <w:p w14:paraId="41270A86" w14:textId="77777777" w:rsidR="001B7FB5" w:rsidRDefault="001B7FB5" w:rsidP="0082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CD2F2" w14:textId="6718E571" w:rsidR="00FA7CA7" w:rsidRPr="000230EE" w:rsidRDefault="00821A79" w:rsidP="0082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Да, художественный образ запоминающийся. </w:t>
      </w:r>
      <w:r w:rsidR="00F91372" w:rsidRPr="000230EE">
        <w:rPr>
          <w:rFonts w:ascii="Times New Roman" w:hAnsi="Times New Roman" w:cs="Times New Roman"/>
          <w:sz w:val="28"/>
          <w:szCs w:val="28"/>
        </w:rPr>
        <w:t xml:space="preserve">А как это делается в жизни, а не в </w:t>
      </w:r>
      <w:r w:rsidRPr="000230EE">
        <w:rPr>
          <w:rFonts w:ascii="Times New Roman" w:hAnsi="Times New Roman" w:cs="Times New Roman"/>
          <w:sz w:val="28"/>
          <w:szCs w:val="28"/>
        </w:rPr>
        <w:t>литературе</w:t>
      </w:r>
      <w:r w:rsidR="00F91372" w:rsidRPr="000230EE">
        <w:rPr>
          <w:rFonts w:ascii="Times New Roman" w:hAnsi="Times New Roman" w:cs="Times New Roman"/>
          <w:sz w:val="28"/>
          <w:szCs w:val="28"/>
        </w:rPr>
        <w:t>? Чтобы «ловить» больше питательных веществ из кровотока, опухолевые клетки часто на своей поверхности размещают сотни и тысячи «ловушек» - рецепторов. У здоровых клеток они тоже есть, но в гораздо меньшем, биологически-адекватном количестве. Раковые клетки часто не знают меры.</w:t>
      </w:r>
    </w:p>
    <w:p w14:paraId="12FA534F" w14:textId="285AA616" w:rsidR="00517E15" w:rsidRPr="000230EE" w:rsidRDefault="00517E15" w:rsidP="00821A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D535F" w14:textId="4E701CCE" w:rsidR="0041789B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62A">
        <w:rPr>
          <w:rFonts w:ascii="Times New Roman" w:hAnsi="Times New Roman" w:cs="Times New Roman"/>
          <w:b/>
          <w:sz w:val="28"/>
          <w:szCs w:val="28"/>
        </w:rPr>
        <w:t>8</w:t>
      </w:r>
      <w:r w:rsidR="0086772A" w:rsidRPr="000230EE">
        <w:rPr>
          <w:rFonts w:ascii="Times New Roman" w:hAnsi="Times New Roman" w:cs="Times New Roman"/>
          <w:b/>
          <w:sz w:val="28"/>
          <w:szCs w:val="28"/>
        </w:rPr>
        <w:t>.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72A" w:rsidRPr="000230EE">
        <w:rPr>
          <w:rFonts w:ascii="Times New Roman" w:hAnsi="Times New Roman" w:cs="Times New Roman"/>
          <w:b/>
          <w:sz w:val="28"/>
          <w:szCs w:val="28"/>
        </w:rPr>
        <w:t>Необычны</w:t>
      </w:r>
      <w:r w:rsidR="00545AE0">
        <w:rPr>
          <w:rFonts w:ascii="Times New Roman" w:hAnsi="Times New Roman" w:cs="Times New Roman"/>
          <w:b/>
          <w:sz w:val="28"/>
          <w:szCs w:val="28"/>
        </w:rPr>
        <w:t>е</w:t>
      </w:r>
      <w:r w:rsidR="0086772A" w:rsidRPr="000230EE">
        <w:rPr>
          <w:rFonts w:ascii="Times New Roman" w:hAnsi="Times New Roman" w:cs="Times New Roman"/>
          <w:b/>
          <w:sz w:val="28"/>
          <w:szCs w:val="28"/>
        </w:rPr>
        <w:t xml:space="preserve"> контейнер</w:t>
      </w:r>
      <w:r w:rsidR="00545AE0">
        <w:rPr>
          <w:rFonts w:ascii="Times New Roman" w:hAnsi="Times New Roman" w:cs="Times New Roman"/>
          <w:b/>
          <w:sz w:val="28"/>
          <w:szCs w:val="28"/>
        </w:rPr>
        <w:t>ы</w:t>
      </w:r>
    </w:p>
    <w:p w14:paraId="7B745553" w14:textId="77777777" w:rsidR="00F91372" w:rsidRPr="000230EE" w:rsidRDefault="00F91372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Ну что ж, мы нашли с вами несколько биохимических особенностей опухолевых клеток. Предлагаю приступить к исполнению мечты Пауля Эрлиха! Чтобы доставить лекарство точно в цель, к раковой клетке, нам нужно как минимум еще 2 компонента. Наверняка вы получали когда-то посылку с курьером. Помимо самого содержимого, у посылки всегда есть коробка, контейнер, пакет – словом, нечто, во </w:t>
      </w:r>
      <w:r w:rsidRPr="000230EE">
        <w:rPr>
          <w:rFonts w:ascii="Times New Roman" w:hAnsi="Times New Roman" w:cs="Times New Roman"/>
          <w:b/>
          <w:bCs/>
          <w:sz w:val="28"/>
          <w:szCs w:val="28"/>
        </w:rPr>
        <w:t>что</w:t>
      </w:r>
      <w:r w:rsidRPr="000230EE">
        <w:rPr>
          <w:rFonts w:ascii="Times New Roman" w:hAnsi="Times New Roman" w:cs="Times New Roman"/>
          <w:sz w:val="28"/>
          <w:szCs w:val="28"/>
        </w:rPr>
        <w:t xml:space="preserve"> упаковано. И на этой самой упаковке обычно стоит наклейка – кому доставить. Такую наклейку в биомедицинской химии мы называет адресной меткой, а саму систему доставки – адресной (или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таргетной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) системой доставки. </w:t>
      </w:r>
    </w:p>
    <w:p w14:paraId="38FA4E0F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1677E" w14:textId="77777777" w:rsidR="00F72F64" w:rsidRPr="000230EE" w:rsidRDefault="00F91372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Выбор контейнера обычно на стороне отправителя. Вы можете послать посылку товарищу в коробке или в конверте, а ученые выбирают для лекарств контейнеры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НАНОразмерные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. Среди них и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нанотрубочки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нанокапсулы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и даже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наноНаполеон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– в смысле слоистые наноструктуры, которые немного </w:t>
      </w: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похоже на знаменитый торт. Бывают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наноконтейнеры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из одной молекулы, похожей на дерево – это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дендримеры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. Примечательны везикулы – это сферические наночастицы, которые собраны из молекул липидов. По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строениею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своему они похожи на клеточную мембрану, только много-много раз меньше. Это позволяет добиться очень высокой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биосовместимости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и потенциально снизить побочные эффекты. Так, первое в мире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нанолекарство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Доксил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представляет собой агрессивный и мощный противораковый препарат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доксорубицин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включенный как раз в такие везикулы из жира –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>.</w:t>
      </w:r>
    </w:p>
    <w:p w14:paraId="663C4901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98B7F" w14:textId="3774C23A" w:rsidR="0086772A" w:rsidRPr="000230EE" w:rsidRDefault="008677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62A">
        <w:rPr>
          <w:rFonts w:ascii="Times New Roman" w:hAnsi="Times New Roman" w:cs="Times New Roman"/>
          <w:b/>
          <w:sz w:val="28"/>
          <w:szCs w:val="28"/>
        </w:rPr>
        <w:t>9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5AE0">
        <w:rPr>
          <w:rFonts w:ascii="Times New Roman" w:hAnsi="Times New Roman" w:cs="Times New Roman"/>
          <w:b/>
          <w:sz w:val="28"/>
          <w:szCs w:val="28"/>
        </w:rPr>
        <w:t>Адресные метки</w:t>
      </w:r>
    </w:p>
    <w:p w14:paraId="1BF962B4" w14:textId="6AD986ED" w:rsidR="0041789B" w:rsidRPr="000230EE" w:rsidRDefault="0086772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Е</w:t>
      </w:r>
      <w:r w:rsidR="00F91372" w:rsidRPr="000230EE">
        <w:rPr>
          <w:rFonts w:ascii="Times New Roman" w:hAnsi="Times New Roman" w:cs="Times New Roman"/>
          <w:sz w:val="28"/>
          <w:szCs w:val="28"/>
        </w:rPr>
        <w:t>сли контейнер выбирает отправитель, то адресная метка – наклейка «Кому» определяется биохимическими особенностями целевых клеток. Одним из первых подходов стал подход «Троянского коня», когда в качестве адресной метки использовали те самые питательные вещества, рецепторов на которых так много у опухолевых клеток. Например, фолиевая кислота – витамин В9, очень нужна всем быстро делящимся клеткам. И конечно, раковые клетки будут охотно принимать посылку с такой адресной меткой, только вот внутри контейнера будет неприятность – лекарство, смертельное для клетки. Понятно ведь, почему это Троянский конь? Все, как у Гомера, - бойтесь данайцев, дары приносящих. Но в организме есть и другие быстро делящиеся клетки – например, клетки эпителия, клетки, отвечающие за рост волос. На них тоже будет действовать лекарство – отсюда нежелательные побочные эффекты. А можно еще точнее доставлять именно в раковые клетки? Можно! Для этого были придуманы еще более точные адресные метки на основе антител. Эти наклейки узнают одну ту самую клетку из сотен миллионов остальных. Такая метка сложнее в производстве и дороже</w:t>
      </w:r>
      <w:r w:rsidR="001B7FB5">
        <w:rPr>
          <w:rFonts w:ascii="Times New Roman" w:hAnsi="Times New Roman" w:cs="Times New Roman"/>
          <w:sz w:val="28"/>
          <w:szCs w:val="28"/>
        </w:rPr>
        <w:t>.</w:t>
      </w:r>
      <w:r w:rsidR="00F91372" w:rsidRPr="000230EE">
        <w:rPr>
          <w:rFonts w:ascii="Times New Roman" w:hAnsi="Times New Roman" w:cs="Times New Roman"/>
          <w:sz w:val="28"/>
          <w:szCs w:val="28"/>
        </w:rPr>
        <w:t xml:space="preserve"> </w:t>
      </w:r>
      <w:r w:rsidR="001B7FB5">
        <w:rPr>
          <w:rFonts w:ascii="Times New Roman" w:hAnsi="Times New Roman" w:cs="Times New Roman"/>
          <w:sz w:val="28"/>
          <w:szCs w:val="28"/>
        </w:rPr>
        <w:t>В</w:t>
      </w:r>
      <w:r w:rsidR="00F91372" w:rsidRPr="000230EE">
        <w:rPr>
          <w:rFonts w:ascii="Times New Roman" w:hAnsi="Times New Roman" w:cs="Times New Roman"/>
          <w:sz w:val="28"/>
          <w:szCs w:val="28"/>
        </w:rPr>
        <w:t xml:space="preserve"> России уже есть заводы, которые обеспечивают нас терапевтическими антителами</w:t>
      </w:r>
      <w:r w:rsidR="001B7FB5">
        <w:rPr>
          <w:rFonts w:ascii="Times New Roman" w:hAnsi="Times New Roman" w:cs="Times New Roman"/>
          <w:sz w:val="28"/>
          <w:szCs w:val="28"/>
        </w:rPr>
        <w:t>, их мощности возросли за последние годы настолько, что наша страна перестала закупать антитела из-за рубежа в последние десять лет.</w:t>
      </w:r>
    </w:p>
    <w:p w14:paraId="494C4584" w14:textId="77777777" w:rsidR="00E2422A" w:rsidRPr="000230EE" w:rsidRDefault="00E2422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3C6A7" w14:textId="77777777" w:rsidR="00F91372" w:rsidRPr="000230EE" w:rsidRDefault="00F91372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 Наука движется к созданию новых, не менее эффективных, но более доступных адресных меток – например, на основе коротких пептидов и фрагментов нуклеиновых кислот, и скоро, мы надеемся, появятся новые лекарства – с улучшенными свойствами. </w:t>
      </w:r>
    </w:p>
    <w:p w14:paraId="27B8A526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46A49" w14:textId="47F79B6E" w:rsidR="0086772A" w:rsidRPr="000230EE" w:rsidRDefault="008677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62A">
        <w:rPr>
          <w:rFonts w:ascii="Times New Roman" w:hAnsi="Times New Roman" w:cs="Times New Roman"/>
          <w:b/>
          <w:sz w:val="28"/>
          <w:szCs w:val="28"/>
        </w:rPr>
        <w:t>10</w:t>
      </w:r>
      <w:r w:rsidRPr="000230EE">
        <w:rPr>
          <w:rFonts w:ascii="Times New Roman" w:hAnsi="Times New Roman" w:cs="Times New Roman"/>
          <w:b/>
          <w:sz w:val="28"/>
          <w:szCs w:val="28"/>
        </w:rPr>
        <w:t>. Самонаводящаяся посылка.</w:t>
      </w:r>
    </w:p>
    <w:p w14:paraId="4B8E574C" w14:textId="77777777" w:rsidR="0041789B" w:rsidRPr="000230EE" w:rsidRDefault="0065179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Много лет ученые стремились создать такие контейнеры с адресными метками – биосовместимые, точные и с высоким содержанием самого лекарства. Но вот беда – оказалось, что далеко не всякий контейнер готов высвободить лекарство в нужный момент. А другие контейнеры были буквально дырявые и теряли лекарство в процессе перемещения по организму. Нам так не годится. Нужно, чтобы лекарство высвобождалось только в целевых клетках. </w:t>
      </w:r>
    </w:p>
    <w:p w14:paraId="2EB7E44A" w14:textId="382EBAEC" w:rsidR="0041789B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798E9" w14:textId="6D623B1E" w:rsidR="00C523C7" w:rsidRPr="000230EE" w:rsidRDefault="00C523C7" w:rsidP="00D5548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30E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321A39" wp14:editId="4924CD54">
            <wp:extent cx="1287339" cy="29051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339" cy="290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F5E37">
        <w:rPr>
          <w:rFonts w:ascii="Times New Roman" w:hAnsi="Times New Roman" w:cs="Times New Roman"/>
          <w:i/>
          <w:sz w:val="28"/>
          <w:szCs w:val="28"/>
        </w:rPr>
        <w:t xml:space="preserve"> (открытый)</w:t>
      </w:r>
    </w:p>
    <w:p w14:paraId="07AE2DA6" w14:textId="57C9CD58" w:rsidR="00A647FF" w:rsidRPr="000230EE" w:rsidRDefault="0065179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С чем можно сравнить такую сообразительную посылку?</w:t>
      </w:r>
    </w:p>
    <w:p w14:paraId="3E77FC80" w14:textId="77777777" w:rsidR="00A647FF" w:rsidRPr="000230EE" w:rsidRDefault="00A647FF" w:rsidP="00D5548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3CC0E5" w14:textId="4C288E18" w:rsidR="0041789B" w:rsidRPr="000230EE" w:rsidRDefault="0065179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23C7" w:rsidRPr="000230EE">
        <w:rPr>
          <w:rFonts w:ascii="Times New Roman" w:hAnsi="Times New Roman" w:cs="Times New Roman"/>
          <w:sz w:val="28"/>
          <w:szCs w:val="28"/>
        </w:rPr>
        <w:t xml:space="preserve">Хорошим примером является </w:t>
      </w:r>
      <w:r w:rsidR="00D17F83" w:rsidRPr="000230EE">
        <w:rPr>
          <w:rFonts w:ascii="Times New Roman" w:hAnsi="Times New Roman" w:cs="Times New Roman"/>
          <w:sz w:val="28"/>
          <w:szCs w:val="28"/>
        </w:rPr>
        <w:t>героин</w:t>
      </w:r>
      <w:r w:rsidR="00C523C7" w:rsidRPr="000230EE">
        <w:rPr>
          <w:rFonts w:ascii="Times New Roman" w:hAnsi="Times New Roman" w:cs="Times New Roman"/>
          <w:sz w:val="28"/>
          <w:szCs w:val="28"/>
        </w:rPr>
        <w:t>я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 русской народной сказки «Машенька и медведь». Она пряталась в коробе до поры до времени, </w:t>
      </w:r>
      <w:r w:rsidR="00FC406A" w:rsidRPr="000230EE">
        <w:rPr>
          <w:rFonts w:ascii="Times New Roman" w:hAnsi="Times New Roman" w:cs="Times New Roman"/>
          <w:sz w:val="28"/>
          <w:szCs w:val="28"/>
        </w:rPr>
        <w:t>пока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 Мишка</w:t>
      </w:r>
      <w:r w:rsidR="00FC406A" w:rsidRPr="000230EE">
        <w:rPr>
          <w:rFonts w:ascii="Times New Roman" w:hAnsi="Times New Roman" w:cs="Times New Roman"/>
          <w:sz w:val="28"/>
          <w:szCs w:val="28"/>
        </w:rPr>
        <w:t xml:space="preserve"> нес “пирожки” её родителям. А когда он хотел полакомиться пирожками, Машенька их короба кричала что всё видит и тот продолжал нести короб, пока не </w:t>
      </w:r>
      <w:r w:rsidR="00D17F83" w:rsidRPr="000230EE">
        <w:rPr>
          <w:rFonts w:ascii="Times New Roman" w:hAnsi="Times New Roman" w:cs="Times New Roman"/>
          <w:sz w:val="28"/>
          <w:szCs w:val="28"/>
        </w:rPr>
        <w:t>донес ее до деревни</w:t>
      </w:r>
      <w:r w:rsidR="00FC406A" w:rsidRPr="000230EE">
        <w:rPr>
          <w:rFonts w:ascii="Times New Roman" w:hAnsi="Times New Roman" w:cs="Times New Roman"/>
          <w:sz w:val="28"/>
          <w:szCs w:val="28"/>
        </w:rPr>
        <w:t xml:space="preserve"> родителей. Там Маша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 </w:t>
      </w:r>
      <w:r w:rsidR="00FC406A" w:rsidRPr="000230EE">
        <w:rPr>
          <w:rFonts w:ascii="Times New Roman" w:hAnsi="Times New Roman" w:cs="Times New Roman"/>
          <w:sz w:val="28"/>
          <w:szCs w:val="28"/>
        </w:rPr>
        <w:t xml:space="preserve">и 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выбралась. То есть «посылка» распаковалась только в конечной точке маршрута. </w:t>
      </w:r>
      <w:r w:rsidRPr="00023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0CDE2" w14:textId="73B43A56" w:rsidR="00651791" w:rsidRPr="000230EE" w:rsidRDefault="0065179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Вот это довольно точная иллюстрация желаемого эффекта – посылка должна сама «понять», что прибыла в пункт назначения и раскрыться. Только как это сделать, если вместо </w:t>
      </w:r>
      <w:r w:rsidR="00D17F83" w:rsidRPr="000230EE">
        <w:rPr>
          <w:rFonts w:ascii="Times New Roman" w:hAnsi="Times New Roman" w:cs="Times New Roman"/>
          <w:sz w:val="28"/>
          <w:szCs w:val="28"/>
        </w:rPr>
        <w:t>берестяного короба</w:t>
      </w:r>
      <w:r w:rsidRPr="000230EE">
        <w:rPr>
          <w:rFonts w:ascii="Times New Roman" w:hAnsi="Times New Roman" w:cs="Times New Roman"/>
          <w:sz w:val="28"/>
          <w:szCs w:val="28"/>
        </w:rPr>
        <w:t xml:space="preserve"> и девочки у нас – отдельные молекулы?</w:t>
      </w:r>
    </w:p>
    <w:p w14:paraId="63A735E2" w14:textId="77777777" w:rsidR="0041789B" w:rsidRPr="000230EE" w:rsidRDefault="0041789B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B16B0" w14:textId="774DFDFA" w:rsidR="00F91372" w:rsidRPr="000230EE" w:rsidRDefault="00651791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Решение этой задачи привело к созданию отдельной области биомедицинской химии – изучение стимул-чувствительного высвобождения лекарств. Помните, мы с вами говорили: внутри раковых клеток содержание кислоты иногда в 100 </w:t>
      </w:r>
      <w:r w:rsidRPr="000230EE">
        <w:rPr>
          <w:rFonts w:ascii="Times New Roman" w:hAnsi="Times New Roman" w:cs="Times New Roman"/>
          <w:sz w:val="28"/>
          <w:szCs w:val="28"/>
        </w:rPr>
        <w:lastRenderedPageBreak/>
        <w:t>раз больше, чем в здоровых? А давайте тогда создадим контейнер, который будет буквально рассыпаться в кислой среде? Это будет называться рН-чувствительные системы, и они себя очень хорошо зарекомендовали в реальной практике, поскольку они просты в получении, используют очевидный физико-химический механизм и не так дороги в производстве. Но можно усложнить задачку и сделать посылку чувствительно</w:t>
      </w:r>
      <w:r w:rsidR="001B7FB5">
        <w:rPr>
          <w:rFonts w:ascii="Times New Roman" w:hAnsi="Times New Roman" w:cs="Times New Roman"/>
          <w:sz w:val="28"/>
          <w:szCs w:val="28"/>
        </w:rPr>
        <w:t>й</w:t>
      </w:r>
      <w:r w:rsidRPr="000230EE">
        <w:rPr>
          <w:rFonts w:ascii="Times New Roman" w:hAnsi="Times New Roman" w:cs="Times New Roman"/>
          <w:sz w:val="28"/>
          <w:szCs w:val="28"/>
        </w:rPr>
        <w:t xml:space="preserve"> к окислительно-восстановительному балансу в среде. Из-за того, что опухолевые клетки используют далеко не все метаболические пути, заложенные природой, в них нарушается баланс окисления и восстановления. Так, зачастую в раковых клетках существенно повышена концентрация восстановителя – глутатиона. Он способен восстанавливать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дисульфидные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41789B" w:rsidRPr="000230EE">
        <w:rPr>
          <w:rFonts w:ascii="Times New Roman" w:hAnsi="Times New Roman" w:cs="Times New Roman"/>
          <w:sz w:val="28"/>
          <w:szCs w:val="28"/>
        </w:rPr>
        <w:t xml:space="preserve"> которые служат для поддержания структуры белка внутри организма</w:t>
      </w:r>
      <w:r w:rsidRPr="000230EE">
        <w:rPr>
          <w:rFonts w:ascii="Times New Roman" w:hAnsi="Times New Roman" w:cs="Times New Roman"/>
          <w:sz w:val="28"/>
          <w:szCs w:val="28"/>
        </w:rPr>
        <w:t>. Если контейнер на этих самых связях сер</w:t>
      </w:r>
      <w:r w:rsidR="001B7FB5">
        <w:rPr>
          <w:rFonts w:ascii="Times New Roman" w:hAnsi="Times New Roman" w:cs="Times New Roman"/>
          <w:sz w:val="28"/>
          <w:szCs w:val="28"/>
        </w:rPr>
        <w:t>ы (</w:t>
      </w:r>
      <w:r w:rsidR="001B7FB5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1B7FB5" w:rsidRPr="001B7FB5">
        <w:rPr>
          <w:rFonts w:ascii="Times New Roman" w:hAnsi="Times New Roman" w:cs="Times New Roman"/>
          <w:sz w:val="28"/>
          <w:szCs w:val="28"/>
        </w:rPr>
        <w:t>-</w:t>
      </w:r>
      <w:r w:rsidR="001B7FB5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="001B7FB5" w:rsidRPr="001B7FB5">
        <w:rPr>
          <w:rFonts w:ascii="Times New Roman" w:hAnsi="Times New Roman" w:cs="Times New Roman"/>
          <w:sz w:val="28"/>
          <w:szCs w:val="28"/>
        </w:rPr>
        <w:t>)</w:t>
      </w:r>
      <w:r w:rsidRPr="000230EE">
        <w:rPr>
          <w:rFonts w:ascii="Times New Roman" w:hAnsi="Times New Roman" w:cs="Times New Roman"/>
          <w:sz w:val="28"/>
          <w:szCs w:val="28"/>
        </w:rPr>
        <w:t xml:space="preserve"> держится, то в присутствии высокой концентрации глутатиона посылка раскроется и высвободит лекарство. Такой подход называется редокс-чувствительные системы. А вот самый изысканный и точный подход подразумевает поиск ферментов, которые особенно активны целевых клетках. </w:t>
      </w:r>
      <w:r w:rsidR="001B7FB5" w:rsidRPr="003664E4">
        <w:rPr>
          <w:rFonts w:ascii="Times New Roman" w:hAnsi="Times New Roman" w:cs="Times New Roman"/>
          <w:sz w:val="28"/>
          <w:szCs w:val="28"/>
        </w:rPr>
        <w:t xml:space="preserve">Любой фермент – это </w:t>
      </w:r>
      <w:r w:rsidR="001B7FB5" w:rsidRPr="003664E4">
        <w:rPr>
          <w:rFonts w:ascii="Times New Roman" w:hAnsi="Times New Roman" w:cs="Times New Roman"/>
          <w:sz w:val="28"/>
          <w:szCs w:val="28"/>
          <w:shd w:val="clear" w:color="auto" w:fill="FFFFFF"/>
        </w:rPr>
        <w:t> сложное </w:t>
      </w:r>
      <w:hyperlink r:id="rId9" w:tooltip="Белки" w:history="1">
        <w:r w:rsidR="001B7FB5" w:rsidRPr="003664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белковые соединения</w:t>
        </w:r>
      </w:hyperlink>
      <w:r w:rsidR="001B7FB5" w:rsidRPr="003664E4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tooltip="РНК" w:history="1">
        <w:r w:rsidR="001B7FB5" w:rsidRPr="003664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РНК</w:t>
        </w:r>
      </w:hyperlink>
      <w:r w:rsidR="003664E4" w:rsidRPr="003664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7FB5" w:rsidRPr="003664E4">
        <w:rPr>
          <w:rFonts w:ascii="Times New Roman" w:hAnsi="Times New Roman" w:cs="Times New Roman"/>
          <w:sz w:val="28"/>
          <w:szCs w:val="28"/>
          <w:shd w:val="clear" w:color="auto" w:fill="FFFFFF"/>
        </w:rPr>
        <w:t>или их комплексы, </w:t>
      </w:r>
      <w:hyperlink r:id="rId11" w:tooltip="Катализ" w:history="1">
        <w:r w:rsidR="001B7FB5" w:rsidRPr="003664E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ускоряющие</w:t>
        </w:r>
      </w:hyperlink>
      <w:r w:rsidR="001B7FB5" w:rsidRPr="003664E4">
        <w:rPr>
          <w:rFonts w:ascii="Times New Roman" w:hAnsi="Times New Roman" w:cs="Times New Roman"/>
          <w:sz w:val="28"/>
          <w:szCs w:val="28"/>
          <w:shd w:val="clear" w:color="auto" w:fill="FFFFFF"/>
        </w:rPr>
        <w:t> химические реакции в живых системах.</w:t>
      </w:r>
      <w:r w:rsidR="001B7FB5" w:rsidRPr="001B7FB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0230EE">
        <w:rPr>
          <w:rFonts w:ascii="Times New Roman" w:hAnsi="Times New Roman" w:cs="Times New Roman"/>
          <w:sz w:val="28"/>
          <w:szCs w:val="28"/>
        </w:rPr>
        <w:t>Зная, какие связи расщепляет фермент, можно очень точно спроектировать контейнер на молекулярном уровне. Этот подход – фермент-чувствительный – очень точный и аккуратный, но, к сожалению, трудно масштабируемый и требует очень больших трудозатрат.</w:t>
      </w:r>
    </w:p>
    <w:p w14:paraId="2A3233E2" w14:textId="77777777" w:rsidR="0086772A" w:rsidRPr="000230EE" w:rsidRDefault="0086772A" w:rsidP="00D554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FD25B0" w14:textId="4312809A" w:rsidR="00C94F52" w:rsidRPr="000230EE" w:rsidRDefault="0086772A" w:rsidP="00D55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A362A">
        <w:rPr>
          <w:rFonts w:ascii="Times New Roman" w:hAnsi="Times New Roman" w:cs="Times New Roman"/>
          <w:b/>
          <w:sz w:val="28"/>
          <w:szCs w:val="28"/>
        </w:rPr>
        <w:t>1</w:t>
      </w:r>
      <w:r w:rsidRPr="000230EE">
        <w:rPr>
          <w:rFonts w:ascii="Times New Roman" w:hAnsi="Times New Roman" w:cs="Times New Roman"/>
          <w:b/>
          <w:sz w:val="28"/>
          <w:szCs w:val="28"/>
        </w:rPr>
        <w:t>. Переключатель</w:t>
      </w:r>
    </w:p>
    <w:p w14:paraId="249BC0CF" w14:textId="295BD1A3" w:rsidR="00651791" w:rsidRPr="000230EE" w:rsidRDefault="00651791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Я расскажу вам пример рН-чувствительных систем. В опухолевых клетках рН</w:t>
      </w:r>
      <w:r w:rsidR="00C94F52" w:rsidRPr="000230EE">
        <w:rPr>
          <w:rFonts w:ascii="Times New Roman" w:hAnsi="Times New Roman" w:cs="Times New Roman"/>
          <w:sz w:val="28"/>
          <w:szCs w:val="28"/>
        </w:rPr>
        <w:t xml:space="preserve"> (показатель водорода)</w:t>
      </w:r>
      <w:r w:rsidRPr="000230EE">
        <w:rPr>
          <w:rFonts w:ascii="Times New Roman" w:hAnsi="Times New Roman" w:cs="Times New Roman"/>
          <w:sz w:val="28"/>
          <w:szCs w:val="28"/>
        </w:rPr>
        <w:t xml:space="preserve"> низкий, примерно равен </w:t>
      </w:r>
      <w:r w:rsidR="00C94F52" w:rsidRPr="000230EE">
        <w:rPr>
          <w:rFonts w:ascii="Times New Roman" w:hAnsi="Times New Roman" w:cs="Times New Roman"/>
          <w:sz w:val="28"/>
          <w:szCs w:val="28"/>
        </w:rPr>
        <w:t>показателю водорода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 чересчур кислого, плохо сделанного</w:t>
      </w:r>
      <w:r w:rsidRPr="000230EE">
        <w:rPr>
          <w:rFonts w:ascii="Times New Roman" w:hAnsi="Times New Roman" w:cs="Times New Roman"/>
          <w:sz w:val="28"/>
          <w:szCs w:val="28"/>
        </w:rPr>
        <w:t xml:space="preserve"> эспрессо. В здоровых клетках </w:t>
      </w:r>
      <w:r w:rsidR="00C94F52" w:rsidRPr="000230EE">
        <w:rPr>
          <w:rFonts w:ascii="Times New Roman" w:hAnsi="Times New Roman" w:cs="Times New Roman"/>
          <w:sz w:val="28"/>
          <w:szCs w:val="28"/>
        </w:rPr>
        <w:t>показатель водорода</w:t>
      </w:r>
      <w:r w:rsidRPr="000230EE">
        <w:rPr>
          <w:rFonts w:ascii="Times New Roman" w:hAnsi="Times New Roman" w:cs="Times New Roman"/>
          <w:sz w:val="28"/>
          <w:szCs w:val="28"/>
        </w:rPr>
        <w:t xml:space="preserve"> нейтральный, как в воде или даже чуть выше. Возьмем везикулы из молекул липидов –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и нагрузим их лекарством. Сами по себе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не обладают нужной чувствительностью, но что, если добавить в везикулу </w:t>
      </w: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специальные рН-чувствительные молекулы, которые в кислой среде начинают активно двигаться? Тогда наша конструкция в нейтральной среде здоровых клеток останется неизменной, а вот в опухоли за счет движения рН-чувствительных молекул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липосома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просто лопнет и высвободит лекарство.</w:t>
      </w:r>
    </w:p>
    <w:p w14:paraId="06407FF2" w14:textId="77777777" w:rsidR="00726CCB" w:rsidRPr="000230EE" w:rsidRDefault="00726CCB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929F9" w14:textId="77777777" w:rsidR="00651791" w:rsidRPr="000230EE" w:rsidRDefault="00651791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Такой подход был реализован в МГУ: химики синтезировали специальную рН-чувствительную молекулу, которая буквально прокручивается при подкислении среды. Удалось напрямую продемонстрировать, как это прокручивание приводит к образованию в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липосомах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дыр, из которых и высвобождается лекарство – причем всего за 5 минут!</w:t>
      </w:r>
    </w:p>
    <w:p w14:paraId="0A4C251B" w14:textId="77777777" w:rsidR="00726CCB" w:rsidRPr="000230EE" w:rsidRDefault="00726CCB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822CD" w14:textId="77777777" w:rsidR="00726CCB" w:rsidRPr="000230EE" w:rsidRDefault="003D6C29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Все рассмотренные нами системы доставки лекарств подразумевали, что после введения в организм пациента, мы не можем никак их контролировать – только рассчитывать, что заложенные на стадии синтеза особенности позволят добиться эффективного накопления в опухоли. Это такая «Красная шапочка», которую мы снарядили корзиночкой с лекарством и отправили через темный лес к цели. </w:t>
      </w:r>
    </w:p>
    <w:p w14:paraId="50C9A80B" w14:textId="249647F8" w:rsidR="00A647FF" w:rsidRPr="000230EE" w:rsidRDefault="00A647FF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D7FB03A" wp14:editId="6698676D">
            <wp:extent cx="1287339" cy="2905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339" cy="290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D72D9">
        <w:rPr>
          <w:rFonts w:ascii="Times New Roman" w:hAnsi="Times New Roman" w:cs="Times New Roman"/>
          <w:sz w:val="28"/>
          <w:szCs w:val="28"/>
        </w:rPr>
        <w:t xml:space="preserve"> (открытый)</w:t>
      </w:r>
    </w:p>
    <w:p w14:paraId="3D8CE6DF" w14:textId="0A742176" w:rsidR="00726CCB" w:rsidRPr="000230EE" w:rsidRDefault="003D6C29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А можем ли изобрести пульт управления лекарством?</w:t>
      </w:r>
      <w:r w:rsidR="00726CCB" w:rsidRPr="00023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1D087" w14:textId="77777777" w:rsidR="00726CCB" w:rsidRPr="000230EE" w:rsidRDefault="00726CCB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9AAE0" w14:textId="11D1D095" w:rsidR="0086772A" w:rsidRPr="000230EE" w:rsidRDefault="0086772A" w:rsidP="006517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</w:t>
      </w:r>
      <w:r w:rsidR="00127726" w:rsidRPr="000230E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A3DE2">
        <w:rPr>
          <w:rFonts w:ascii="Times New Roman" w:hAnsi="Times New Roman" w:cs="Times New Roman"/>
          <w:b/>
          <w:sz w:val="28"/>
          <w:szCs w:val="28"/>
        </w:rPr>
        <w:t>2</w:t>
      </w:r>
      <w:r w:rsidRPr="000230EE">
        <w:rPr>
          <w:rFonts w:ascii="Times New Roman" w:hAnsi="Times New Roman" w:cs="Times New Roman"/>
          <w:b/>
          <w:sz w:val="28"/>
          <w:szCs w:val="28"/>
        </w:rPr>
        <w:t>. Пуль</w:t>
      </w:r>
      <w:r w:rsidR="00D17F83" w:rsidRPr="000230EE">
        <w:rPr>
          <w:rFonts w:ascii="Times New Roman" w:hAnsi="Times New Roman" w:cs="Times New Roman"/>
          <w:b/>
          <w:sz w:val="28"/>
          <w:szCs w:val="28"/>
        </w:rPr>
        <w:t>т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 управления.</w:t>
      </w:r>
    </w:p>
    <w:p w14:paraId="758D396D" w14:textId="77777777" w:rsidR="00651791" w:rsidRPr="000230EE" w:rsidRDefault="003D6C29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Можем! Для этого надо использовать не химическое, а физическое воздействие. В систему доставки можно заложить чувствительность к внешним факторам: например, электрическому или магнитному полю, свету и даже ультразвуку! Собранный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наноконтейнер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путешествует по организму, добирается до целевых клеток, и только тогда мы, прикладывая воздействие внешних сил, провоцируем разрушение контейнера и высвобождение содержимого.</w:t>
      </w:r>
    </w:p>
    <w:p w14:paraId="45E0F392" w14:textId="77777777" w:rsidR="00726CCB" w:rsidRPr="000230EE" w:rsidRDefault="00726CCB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D144F" w14:textId="6918FD5C" w:rsidR="003D6C29" w:rsidRPr="000230EE" w:rsidRDefault="003D6C29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Оригинальный пример такого подхода предложили наши коллеги из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Чжэцзянского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университета в Китае. Они синтезировали необычных полимер. Один его конец, покрашенный красным цветом на слайде, любит воду, то есть является гидрофильным. И напротив, второй его конец воду очень не любит, то есть является гидрофобным. Такие полимеры называют блок-сополимерами. Когда молекулы полимера оказываются в воде, они стремятся спрятать свои гидрофобные участки от воды и формируют крохотные капельки из нескольких молекул – мицеллы. Посмотрите, в такой мицелле гидрофобные участки спрятаны внутрь, а гидрофильные, наоборот, на поверхности. В гидрофобное ядро очень удобно поместить лекарство. Казалось бы – откуда здесь взяться чувствительности к внешним воздействиям? Но вглядитесь в структуру полимера: одно из колец оказалось чувствительным к нагреву и действию ультрафиолетового излучения. Оно расшивается, формируется </w:t>
      </w:r>
      <w:r w:rsidR="00D17F83" w:rsidRPr="000230EE">
        <w:rPr>
          <w:rFonts w:ascii="Times New Roman" w:hAnsi="Times New Roman" w:cs="Times New Roman"/>
          <w:sz w:val="28"/>
          <w:szCs w:val="28"/>
        </w:rPr>
        <w:t>электростатический</w:t>
      </w:r>
      <w:r w:rsidRPr="000230EE">
        <w:rPr>
          <w:rFonts w:ascii="Times New Roman" w:hAnsi="Times New Roman" w:cs="Times New Roman"/>
          <w:sz w:val="28"/>
          <w:szCs w:val="28"/>
        </w:rPr>
        <w:t xml:space="preserve"> заряд </w:t>
      </w:r>
      <w:r w:rsidR="00D17F83" w:rsidRPr="000230EE">
        <w:rPr>
          <w:rFonts w:ascii="Times New Roman" w:hAnsi="Times New Roman" w:cs="Times New Roman"/>
          <w:sz w:val="28"/>
          <w:szCs w:val="28"/>
        </w:rPr>
        <w:t xml:space="preserve">(помните из курса физики 8 класса шерсть и эбонитовую палочку – вот такой заряд) </w:t>
      </w:r>
      <w:r w:rsidRPr="000230EE">
        <w:rPr>
          <w:rFonts w:ascii="Times New Roman" w:hAnsi="Times New Roman" w:cs="Times New Roman"/>
          <w:sz w:val="28"/>
          <w:szCs w:val="28"/>
        </w:rPr>
        <w:t xml:space="preserve">– и вот фрагмент перестает </w:t>
      </w:r>
      <w:proofErr w:type="gramStart"/>
      <w:r w:rsidRPr="000230EE">
        <w:rPr>
          <w:rFonts w:ascii="Times New Roman" w:hAnsi="Times New Roman" w:cs="Times New Roman"/>
          <w:sz w:val="28"/>
          <w:szCs w:val="28"/>
        </w:rPr>
        <w:t>быть  гидрофобным</w:t>
      </w:r>
      <w:proofErr w:type="gramEnd"/>
      <w:r w:rsidRPr="000230EE">
        <w:rPr>
          <w:rFonts w:ascii="Times New Roman" w:hAnsi="Times New Roman" w:cs="Times New Roman"/>
          <w:sz w:val="28"/>
          <w:szCs w:val="28"/>
        </w:rPr>
        <w:t xml:space="preserve">. В масштабе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наноконтейнера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это приводит к разрушению структуры и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пересборке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мицеллы. Но в процессе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пересборки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лекарство успевает высвободит</w:t>
      </w:r>
      <w:r w:rsidR="002319FF" w:rsidRPr="000230EE">
        <w:rPr>
          <w:rFonts w:ascii="Times New Roman" w:hAnsi="Times New Roman" w:cs="Times New Roman"/>
          <w:sz w:val="28"/>
          <w:szCs w:val="28"/>
        </w:rPr>
        <w:t>ь</w:t>
      </w:r>
      <w:r w:rsidRPr="000230EE">
        <w:rPr>
          <w:rFonts w:ascii="Times New Roman" w:hAnsi="Times New Roman" w:cs="Times New Roman"/>
          <w:sz w:val="28"/>
          <w:szCs w:val="28"/>
        </w:rPr>
        <w:t xml:space="preserve">ся!  </w:t>
      </w:r>
      <w:r w:rsidR="002319FF" w:rsidRPr="000230EE">
        <w:rPr>
          <w:rFonts w:ascii="Times New Roman" w:hAnsi="Times New Roman" w:cs="Times New Roman"/>
          <w:sz w:val="28"/>
          <w:szCs w:val="28"/>
        </w:rPr>
        <w:t xml:space="preserve">Хорошо, скажете вы, но может быть для этого процесса нужны будут высокие температуры и жесткий ультрафиолет? А вот и нет – достаточно температуры до 30 градусов и дозы ультрафиолета, которую мы получаем в солнечный день у моря. Как вам такой формат терапии – получил инъекцию – и обязательно погреться на шезлонге на пляже? </w:t>
      </w:r>
    </w:p>
    <w:p w14:paraId="5F310698" w14:textId="033490AE" w:rsidR="002319FF" w:rsidRDefault="00415956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 xml:space="preserve">А вот другой пример системы с контролируемым высвобождением – теперь под действием магнитного поля. Вы знаете наверняка, что магнитная стрелка ориентируется по полю. А если поле переменное, то и стрелка начнет колебаться. Физики из Тамбовского университета показали, что магнитные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нанопалочки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буквально 100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в длину, не просто колеблются в переменном магнитном поле, а совершают движение, похожее на движение весла каяка. И если мы </w:t>
      </w:r>
      <w:r w:rsidR="004C01E0" w:rsidRPr="000230EE">
        <w:rPr>
          <w:rFonts w:ascii="Times New Roman" w:hAnsi="Times New Roman" w:cs="Times New Roman"/>
          <w:sz w:val="28"/>
          <w:szCs w:val="28"/>
        </w:rPr>
        <w:t>возьмем уже</w:t>
      </w:r>
      <w:r w:rsidRPr="000230EE">
        <w:rPr>
          <w:rFonts w:ascii="Times New Roman" w:hAnsi="Times New Roman" w:cs="Times New Roman"/>
          <w:sz w:val="28"/>
          <w:szCs w:val="28"/>
        </w:rPr>
        <w:t xml:space="preserve"> знакомую нам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липосому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нагруженную лекарством, и прикрепим к ней магнитную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нанопалочку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, то получим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магнито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>-</w:t>
      </w: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чувствительную систему доставки. Сначала ее можно будет с помощью постоянного магнита привести в целевую область организма, а затем – подействовать переменным магнитным полем.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Нанопалочка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начнет колебаться и ударять по мягкой поверхности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. Уже 5 минут такого воздействия приводит к разрушению </w:t>
      </w:r>
      <w:proofErr w:type="spellStart"/>
      <w:r w:rsidRPr="000230EE">
        <w:rPr>
          <w:rFonts w:ascii="Times New Roman" w:hAnsi="Times New Roman" w:cs="Times New Roman"/>
          <w:sz w:val="28"/>
          <w:szCs w:val="28"/>
        </w:rPr>
        <w:t>липосомы</w:t>
      </w:r>
      <w:proofErr w:type="spellEnd"/>
      <w:r w:rsidRPr="000230EE">
        <w:rPr>
          <w:rFonts w:ascii="Times New Roman" w:hAnsi="Times New Roman" w:cs="Times New Roman"/>
          <w:sz w:val="28"/>
          <w:szCs w:val="28"/>
        </w:rPr>
        <w:t xml:space="preserve"> и высвобождению содержимого. Вы можете спросить: а такие поля не вредны для человека? Да, с магнитными полями у нас </w:t>
      </w:r>
      <w:r w:rsidR="004C01E0" w:rsidRPr="000230EE">
        <w:rPr>
          <w:rFonts w:ascii="Times New Roman" w:hAnsi="Times New Roman" w:cs="Times New Roman"/>
          <w:sz w:val="28"/>
          <w:szCs w:val="28"/>
        </w:rPr>
        <w:t>ассоциируется, например</w:t>
      </w:r>
      <w:r w:rsidRPr="000230EE">
        <w:rPr>
          <w:rFonts w:ascii="Times New Roman" w:hAnsi="Times New Roman" w:cs="Times New Roman"/>
          <w:sz w:val="28"/>
          <w:szCs w:val="28"/>
        </w:rPr>
        <w:t xml:space="preserve"> МРТ-исследования: огромные приборы, сильные магниты, строгий запрет на металлические объекты поблизости, пугающий гул. Да и сам по себе прибор очень дорогой и непростой в обслуживании. Но для таких систем доставки все гораздо проще. Нам нужны ультранизкочастотные негреющие магнитные поля, которые безопасны для организма и создаются небольшими установками, меньше обычной тумбочки. Такую установку можно поставить не только в центральных больницах и госпиталях, она может быть размещена буквально где угодно. Пациенты смогут получать высокотехнологичное лечение, не покидая свой родной город или край – просто периодически посещая поликлинику или дневной стационар, чтобы магнитное поле помогло доставить и высвободить лекарство точно в целевых клетках. Меньше побочных эффектов и выше качество жизни – мы ведь именно к этому стремимся.</w:t>
      </w:r>
    </w:p>
    <w:p w14:paraId="129F1A5C" w14:textId="77777777" w:rsidR="00E92E73" w:rsidRPr="000230EE" w:rsidRDefault="00E92E73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D2EE1" w14:textId="77777777" w:rsidR="00F23F50" w:rsidRPr="000230EE" w:rsidRDefault="00F23F50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84FEDC2" w14:textId="3C84BA61" w:rsidR="00517E15" w:rsidRPr="000230EE" w:rsidRDefault="00D17F83" w:rsidP="001277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0EE">
        <w:rPr>
          <w:rFonts w:ascii="Times New Roman" w:hAnsi="Times New Roman" w:cs="Times New Roman"/>
          <w:b/>
          <w:sz w:val="28"/>
          <w:szCs w:val="28"/>
        </w:rPr>
        <w:t>Слайд 1</w:t>
      </w:r>
      <w:r w:rsidR="001A3DE2">
        <w:rPr>
          <w:rFonts w:ascii="Times New Roman" w:hAnsi="Times New Roman" w:cs="Times New Roman"/>
          <w:b/>
          <w:sz w:val="28"/>
          <w:szCs w:val="28"/>
        </w:rPr>
        <w:t>3</w:t>
      </w:r>
      <w:r w:rsidRPr="000230EE">
        <w:rPr>
          <w:rFonts w:ascii="Times New Roman" w:hAnsi="Times New Roman" w:cs="Times New Roman"/>
          <w:b/>
          <w:sz w:val="28"/>
          <w:szCs w:val="28"/>
        </w:rPr>
        <w:t xml:space="preserve">. Кто создает новые лекарства? </w:t>
      </w:r>
    </w:p>
    <w:p w14:paraId="48A507B1" w14:textId="6C012D8E" w:rsidR="00517E15" w:rsidRPr="000230EE" w:rsidRDefault="0067141F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30EE">
        <w:rPr>
          <w:rFonts w:ascii="Times New Roman" w:hAnsi="Times New Roman" w:cs="Times New Roman"/>
          <w:bCs/>
          <w:iCs/>
          <w:sz w:val="28"/>
          <w:szCs w:val="28"/>
        </w:rPr>
        <w:t xml:space="preserve">Вам, наверное, хочется узнать, насколько большая команда должна быть, чтобы создать новое лекарство? Ну что ж, надо признать, что время одиночек в науке ушло. Сейчас над каждым проектом работают специалисты самых разных отраслей – химики изобретают молекулы и системы доставки лекарств, биологи проверяют их на клетках и модельных животных. Физики разрабатывают способы внешнего контроля за умными лекарствами. Медики ставят задачу всей команде, а потом проводят клинические испытания. </w:t>
      </w:r>
    </w:p>
    <w:p w14:paraId="6777CB9B" w14:textId="518FD26C" w:rsidR="00517E15" w:rsidRPr="003A362A" w:rsidRDefault="00517E15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DAADD41" w14:textId="77777777" w:rsidR="00517E15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EB4A355" wp14:editId="62EAC912">
            <wp:extent cx="1287339" cy="290512"/>
            <wp:effectExtent l="0" t="0" r="0" b="0"/>
            <wp:docPr id="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339" cy="290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F6D777" w14:textId="17A793A0" w:rsidR="00517E15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t>Как вы думаете, какое изобретение 20 века принесло больше всего пользы для лечения болезней в 21 веке?</w:t>
      </w:r>
    </w:p>
    <w:p w14:paraId="15886C2E" w14:textId="12D7210B" w:rsidR="00517E15" w:rsidRPr="000230EE" w:rsidRDefault="00517E15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C57B8DE" w14:textId="716478C6" w:rsidR="00517E15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30EE">
        <w:rPr>
          <w:rFonts w:ascii="Times New Roman" w:hAnsi="Times New Roman" w:cs="Times New Roman"/>
          <w:bCs/>
          <w:iCs/>
          <w:sz w:val="28"/>
          <w:szCs w:val="28"/>
        </w:rPr>
        <w:t>В 21 веке компьютеры стали незаменимым инструментом в исследовании и лечении болезней, значительно трансформировав медицину и здравоохранение. С развитием технологий, таких как искусственный интеллект и машинное обучение, стало возможным обрабатывать огромные объемы медицинских данных и разрабатывать прогностические модели экспериментов, что улучшает точность диагностики.</w:t>
      </w:r>
      <w:r w:rsidR="000A5BFA" w:rsidRPr="000230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A5BFA" w:rsidRPr="000230EE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="00AD7EDD" w:rsidRPr="000230EE">
        <w:rPr>
          <w:rFonts w:ascii="Times New Roman" w:hAnsi="Times New Roman" w:cs="Times New Roman"/>
          <w:bCs/>
          <w:iCs/>
          <w:sz w:val="28"/>
          <w:szCs w:val="28"/>
          <w:lang w:val="en-US"/>
        </w:rPr>
        <w:t>T</w:t>
      </w:r>
      <w:r w:rsidR="00AD7EDD" w:rsidRPr="000230EE">
        <w:rPr>
          <w:rFonts w:ascii="Times New Roman" w:hAnsi="Times New Roman" w:cs="Times New Roman"/>
          <w:bCs/>
          <w:iCs/>
          <w:sz w:val="28"/>
          <w:szCs w:val="28"/>
        </w:rPr>
        <w:t>-специалисты помогают ученым-исследователям получать наиболее объективную информацию</w:t>
      </w:r>
      <w:r w:rsidR="00A51192">
        <w:rPr>
          <w:rFonts w:ascii="Times New Roman" w:hAnsi="Times New Roman" w:cs="Times New Roman"/>
          <w:bCs/>
          <w:iCs/>
          <w:sz w:val="28"/>
          <w:szCs w:val="28"/>
        </w:rPr>
        <w:t>, выявить закономерности в результатах экспериментов, увидеть общие элементы.</w:t>
      </w:r>
    </w:p>
    <w:p w14:paraId="1C5BE435" w14:textId="77777777" w:rsidR="00517E15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BEEDA39" w14:textId="348EB8C3" w:rsidR="00630819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30EE">
        <w:rPr>
          <w:rFonts w:ascii="Times New Roman" w:hAnsi="Times New Roman" w:cs="Times New Roman"/>
          <w:bCs/>
          <w:iCs/>
          <w:sz w:val="28"/>
          <w:szCs w:val="28"/>
        </w:rPr>
        <w:t>Компьютеры помогают любым исследователям анализировать геномные данные, открывая новые горизонты в области персонализированной медицины. Они также играют ключевую роль в разработке новых лекарств и вакцин, позволяя ускорить процесс открытия и тестирования соединений. Электронные истории болезни способствуют эффективной коммуникации между медицинскими работниками и пациентами. В результате использование компьютерных технологий повышает качество лечения и способствует более быстрому реагированию на эпидемиологические угрозы.</w:t>
      </w:r>
    </w:p>
    <w:p w14:paraId="1CD54292" w14:textId="77777777" w:rsidR="00517E15" w:rsidRPr="000230EE" w:rsidRDefault="00517E15" w:rsidP="00517E1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2A0D62A" w14:textId="1536BEA3" w:rsidR="0067141F" w:rsidRPr="000230EE" w:rsidRDefault="0067141F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30EE">
        <w:rPr>
          <w:rFonts w:ascii="Times New Roman" w:hAnsi="Times New Roman" w:cs="Times New Roman"/>
          <w:bCs/>
          <w:iCs/>
          <w:sz w:val="28"/>
          <w:szCs w:val="28"/>
        </w:rPr>
        <w:t>При разработке новых лекарств нужны специалисты с разным уровнем образования – от среднего специального, например, у лаборантов и сотрудников вивариев, до кадров с высшей квалификацией для создания научных основ новых препаратов. Место найдется каждому!</w:t>
      </w:r>
    </w:p>
    <w:p w14:paraId="703C257D" w14:textId="77777777" w:rsidR="00630819" w:rsidRPr="000230EE" w:rsidRDefault="00630819" w:rsidP="00127726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463DA4D" w14:textId="4CD24B36" w:rsidR="0086772A" w:rsidRPr="000230EE" w:rsidRDefault="0086772A" w:rsidP="00651791">
      <w:pPr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230EE">
        <w:rPr>
          <w:rFonts w:ascii="Times New Roman" w:hAnsi="Times New Roman" w:cs="Times New Roman"/>
          <w:b/>
          <w:iCs/>
          <w:sz w:val="28"/>
          <w:szCs w:val="28"/>
        </w:rPr>
        <w:t>Слайд</w:t>
      </w:r>
      <w:r w:rsidR="00625EBA" w:rsidRPr="000230EE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="001A3DE2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0230EE">
        <w:rPr>
          <w:rFonts w:ascii="Times New Roman" w:hAnsi="Times New Roman" w:cs="Times New Roman"/>
          <w:b/>
          <w:iCs/>
          <w:sz w:val="28"/>
          <w:szCs w:val="28"/>
        </w:rPr>
        <w:t>. Заключение.</w:t>
      </w:r>
    </w:p>
    <w:p w14:paraId="15BAAAF2" w14:textId="387C62C0" w:rsidR="00415956" w:rsidRPr="003D6C29" w:rsidRDefault="00415956" w:rsidP="006517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0EE">
        <w:rPr>
          <w:rFonts w:ascii="Times New Roman" w:hAnsi="Times New Roman" w:cs="Times New Roman"/>
          <w:sz w:val="28"/>
          <w:szCs w:val="28"/>
        </w:rPr>
        <w:lastRenderedPageBreak/>
        <w:t xml:space="preserve">Стефан Цвейг говорит о надежде как о лучшем лечении для измученной души и тела. Но мне больше нравится цитата нашего выдающегося писателя Бориса Леонидовича Пастернака. Он писал, что наша обязанность в несчастии – надеяться и действовать. </w:t>
      </w:r>
      <w:r w:rsidR="00DE60D4">
        <w:rPr>
          <w:rFonts w:ascii="Times New Roman" w:hAnsi="Times New Roman" w:cs="Times New Roman"/>
          <w:sz w:val="28"/>
          <w:szCs w:val="28"/>
        </w:rPr>
        <w:t>Сегодня</w:t>
      </w:r>
      <w:r w:rsidRPr="000230EE">
        <w:rPr>
          <w:rFonts w:ascii="Times New Roman" w:hAnsi="Times New Roman" w:cs="Times New Roman"/>
          <w:sz w:val="28"/>
          <w:szCs w:val="28"/>
        </w:rPr>
        <w:t xml:space="preserve"> объединение усилий ученых из разных сфер – химиков, медиков, биологов, физиков – позволит создать новую надежду, разрабатывая умные лекарства 21 века.</w:t>
      </w:r>
      <w:r w:rsidR="00DE60D4">
        <w:rPr>
          <w:rFonts w:ascii="Times New Roman" w:hAnsi="Times New Roman" w:cs="Times New Roman"/>
          <w:sz w:val="28"/>
          <w:szCs w:val="28"/>
        </w:rPr>
        <w:t xml:space="preserve"> Их </w:t>
      </w:r>
      <w:r w:rsidR="00DE60D4" w:rsidRPr="00DE60D4">
        <w:rPr>
          <w:rFonts w:ascii="Times New Roman" w:hAnsi="Times New Roman" w:cs="Times New Roman"/>
          <w:sz w:val="28"/>
          <w:szCs w:val="28"/>
        </w:rPr>
        <w:t>сотрудничество, основанное на совместной работе и использовании современных технологий, помогает не только улучшить качество жизни пациентов, но и открывает новые горизонты в медицине, обеспечивая более надежные и доступные решения для борьбы с болезнями.</w:t>
      </w:r>
    </w:p>
    <w:sectPr w:rsidR="00415956" w:rsidRPr="003D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A8973" w14:textId="77777777" w:rsidR="00A97D87" w:rsidRDefault="00A97D87" w:rsidP="00BA7D4A">
      <w:r>
        <w:separator/>
      </w:r>
    </w:p>
  </w:endnote>
  <w:endnote w:type="continuationSeparator" w:id="0">
    <w:p w14:paraId="5045F03D" w14:textId="77777777" w:rsidR="00A97D87" w:rsidRDefault="00A97D87" w:rsidP="00BA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56F2A" w14:textId="77777777" w:rsidR="00A97D87" w:rsidRDefault="00A97D87" w:rsidP="00BA7D4A">
      <w:r>
        <w:separator/>
      </w:r>
    </w:p>
  </w:footnote>
  <w:footnote w:type="continuationSeparator" w:id="0">
    <w:p w14:paraId="7EE47DE4" w14:textId="77777777" w:rsidR="00A97D87" w:rsidRDefault="00A97D87" w:rsidP="00BA7D4A">
      <w:r>
        <w:continuationSeparator/>
      </w:r>
    </w:p>
  </w:footnote>
  <w:footnote w:id="1">
    <w:p w14:paraId="1DDE4141" w14:textId="64CEEC3D" w:rsidR="001B7FB5" w:rsidRDefault="001B7FB5">
      <w:pPr>
        <w:pStyle w:val="ab"/>
      </w:pPr>
      <w:r>
        <w:rPr>
          <w:rStyle w:val="ad"/>
        </w:rPr>
        <w:footnoteRef/>
      </w:r>
      <w:r>
        <w:t xml:space="preserve"> </w:t>
      </w:r>
      <w:r w:rsidRPr="001B7FB5">
        <w:rPr>
          <w:rFonts w:ascii="Times New Roman" w:hAnsi="Times New Roman" w:cs="Times New Roman"/>
        </w:rPr>
        <w:t>Опухоль образу</w:t>
      </w:r>
      <w:r>
        <w:rPr>
          <w:rFonts w:ascii="Times New Roman" w:hAnsi="Times New Roman" w:cs="Times New Roman"/>
        </w:rPr>
        <w:t>ющаяся</w:t>
      </w:r>
      <w:r w:rsidRPr="001B7FB5">
        <w:rPr>
          <w:rFonts w:ascii="Times New Roman" w:hAnsi="Times New Roman" w:cs="Times New Roman"/>
        </w:rPr>
        <w:t xml:space="preserve"> из базальных клеток, с помощью которых кожа постоянно обновляется.</w:t>
      </w:r>
    </w:p>
  </w:footnote>
  <w:footnote w:id="2">
    <w:p w14:paraId="5A345304" w14:textId="343246F0" w:rsidR="00BA7D4A" w:rsidRDefault="00BA7D4A">
      <w:pPr>
        <w:pStyle w:val="ab"/>
      </w:pPr>
      <w:r>
        <w:rPr>
          <w:rStyle w:val="ad"/>
        </w:rPr>
        <w:footnoteRef/>
      </w:r>
      <w:r>
        <w:t xml:space="preserve"> Окрашивание </w:t>
      </w:r>
      <w:r w:rsidR="00AA6D61">
        <w:t xml:space="preserve">тончайших </w:t>
      </w:r>
      <w:r>
        <w:t>срез</w:t>
      </w:r>
      <w:r w:rsidR="00AA6D61">
        <w:t>ов поврежденных заболеванием тканей тела для определения заболевания.</w:t>
      </w:r>
    </w:p>
  </w:footnote>
  <w:footnote w:id="3">
    <w:p w14:paraId="36F546B4" w14:textId="451F9160" w:rsidR="001B7FB5" w:rsidRDefault="001B7FB5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hd w:val="clear" w:color="auto" w:fill="FFFFFF"/>
        </w:rPr>
        <w:t>О</w:t>
      </w:r>
      <w:r w:rsidRPr="001B7FB5">
        <w:rPr>
          <w:rFonts w:ascii="Times New Roman" w:hAnsi="Times New Roman" w:cs="Times New Roman"/>
          <w:shd w:val="clear" w:color="auto" w:fill="FFFFFF"/>
        </w:rPr>
        <w:t>снова </w:t>
      </w:r>
      <w:hyperlink r:id="rId1" w:tooltip="Соединительная ткань" w:history="1">
        <w:r w:rsidRPr="001B7FB5">
          <w:rPr>
            <w:rStyle w:val="ae"/>
            <w:rFonts w:ascii="Times New Roman" w:hAnsi="Times New Roman" w:cs="Times New Roman"/>
            <w:color w:val="auto"/>
            <w:u w:val="none"/>
            <w:shd w:val="clear" w:color="auto" w:fill="FFFFFF"/>
          </w:rPr>
          <w:t>соединительной ткани</w:t>
        </w:r>
      </w:hyperlink>
      <w:r w:rsidRPr="001B7FB5">
        <w:rPr>
          <w:rFonts w:ascii="Times New Roman" w:hAnsi="Times New Roman" w:cs="Times New Roman"/>
          <w:shd w:val="clear" w:color="auto" w:fill="FFFFFF"/>
        </w:rPr>
        <w:t>, обеспечивает механическую поддержку клеток и транспорт химических веществ.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52BF4"/>
    <w:multiLevelType w:val="multilevel"/>
    <w:tmpl w:val="B6EAD60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73D0A39"/>
    <w:multiLevelType w:val="multilevel"/>
    <w:tmpl w:val="B9C42AA4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hAnsi="Noto Sans Symbols" w:cs="Noto Sans Symbols" w:hint="default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hAnsi="Noto Sans Symbols" w:cs="Noto Sans Symbols" w:hint="default"/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81"/>
    <w:rsid w:val="000230EE"/>
    <w:rsid w:val="0002795A"/>
    <w:rsid w:val="000A5BFA"/>
    <w:rsid w:val="000E6BB4"/>
    <w:rsid w:val="0010137C"/>
    <w:rsid w:val="001243DB"/>
    <w:rsid w:val="00127726"/>
    <w:rsid w:val="00143A4E"/>
    <w:rsid w:val="001A0030"/>
    <w:rsid w:val="001A3DE2"/>
    <w:rsid w:val="001B7FB5"/>
    <w:rsid w:val="00204A7B"/>
    <w:rsid w:val="00212826"/>
    <w:rsid w:val="00220E51"/>
    <w:rsid w:val="00221248"/>
    <w:rsid w:val="002319FF"/>
    <w:rsid w:val="00260C41"/>
    <w:rsid w:val="002736DB"/>
    <w:rsid w:val="00315F07"/>
    <w:rsid w:val="003457D1"/>
    <w:rsid w:val="003664E4"/>
    <w:rsid w:val="003A362A"/>
    <w:rsid w:val="003D6C29"/>
    <w:rsid w:val="00415956"/>
    <w:rsid w:val="0041789B"/>
    <w:rsid w:val="004C01E0"/>
    <w:rsid w:val="00517E15"/>
    <w:rsid w:val="00545AE0"/>
    <w:rsid w:val="00563286"/>
    <w:rsid w:val="005704D8"/>
    <w:rsid w:val="006069A9"/>
    <w:rsid w:val="00625EBA"/>
    <w:rsid w:val="00630819"/>
    <w:rsid w:val="00651791"/>
    <w:rsid w:val="0067141F"/>
    <w:rsid w:val="006A61F8"/>
    <w:rsid w:val="00723CF2"/>
    <w:rsid w:val="00726CCB"/>
    <w:rsid w:val="007F5E37"/>
    <w:rsid w:val="00821A79"/>
    <w:rsid w:val="0085587E"/>
    <w:rsid w:val="0086772A"/>
    <w:rsid w:val="008D72D9"/>
    <w:rsid w:val="008E13A8"/>
    <w:rsid w:val="008E67D6"/>
    <w:rsid w:val="00A07A65"/>
    <w:rsid w:val="00A51192"/>
    <w:rsid w:val="00A647FF"/>
    <w:rsid w:val="00A97D87"/>
    <w:rsid w:val="00AA6D61"/>
    <w:rsid w:val="00AD7EDD"/>
    <w:rsid w:val="00BA7D4A"/>
    <w:rsid w:val="00BC71F7"/>
    <w:rsid w:val="00C523C7"/>
    <w:rsid w:val="00C94F52"/>
    <w:rsid w:val="00CA5014"/>
    <w:rsid w:val="00CF50DA"/>
    <w:rsid w:val="00D17F83"/>
    <w:rsid w:val="00D55481"/>
    <w:rsid w:val="00DE60D4"/>
    <w:rsid w:val="00E076D9"/>
    <w:rsid w:val="00E2422A"/>
    <w:rsid w:val="00E33A5A"/>
    <w:rsid w:val="00E512BB"/>
    <w:rsid w:val="00E92E73"/>
    <w:rsid w:val="00F23F50"/>
    <w:rsid w:val="00F72F64"/>
    <w:rsid w:val="00F91372"/>
    <w:rsid w:val="00F978FF"/>
    <w:rsid w:val="00FA7CA7"/>
    <w:rsid w:val="00F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16FE"/>
  <w15:chartTrackingRefBased/>
  <w15:docId w15:val="{8671CA33-561F-468D-B7E2-050DD04F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10137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0137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0137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0137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0137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013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137C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BA7D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A7D4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A7D4A"/>
    <w:rPr>
      <w:vertAlign w:val="superscript"/>
    </w:rPr>
  </w:style>
  <w:style w:type="character" w:styleId="ae">
    <w:name w:val="Hyperlink"/>
    <w:basedOn w:val="a0"/>
    <w:uiPriority w:val="99"/>
    <w:semiHidden/>
    <w:unhideWhenUsed/>
    <w:rsid w:val="001B7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0%D1%82%D0%B0%D0%BB%D0%B8%D0%B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0%D0%9D%D0%9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5%D0%BB%D0%BA%D0%B8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.wikipedia.org/wiki/%D0%A1%D0%BE%D0%B5%D0%B4%D0%B8%D0%BD%D0%B8%D1%82%D0%B5%D0%BB%D1%8C%D0%BD%D0%B0%D1%8F_%D1%82%D0%BA%D0%B0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43BF2-2D81-488D-BD3D-F77DAFA9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Deygen</dc:creator>
  <cp:keywords/>
  <dc:description/>
  <cp:lastModifiedBy>Левицкий Федор Сергеевич</cp:lastModifiedBy>
  <cp:revision>5</cp:revision>
  <cp:lastPrinted>2024-11-14T14:35:00Z</cp:lastPrinted>
  <dcterms:created xsi:type="dcterms:W3CDTF">2025-01-16T08:33:00Z</dcterms:created>
  <dcterms:modified xsi:type="dcterms:W3CDTF">2025-01-24T09:07:00Z</dcterms:modified>
</cp:coreProperties>
</file>