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Сценарий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кинолекции</w:t>
      </w:r>
      <w:proofErr w:type="spellEnd"/>
    </w:p>
    <w:p w:rsidR="00EC42CB" w:rsidRDefault="00000000" w:rsidP="00F50F07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«Уроки Нюрнберга. Нацизм против культуры»</w:t>
      </w: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EC42CB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сформировать у слушателей понимание исторического значения Нюрнбергского процесса как первого международного трибунала, осудившего преступления против человечности, а также актуализировать его значение для современной правовой и моральной оценки войн, преступлений и идеологий, разрушающих человечество.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EC42CB" w:rsidRDefault="00000000" w:rsidP="00F50F07">
      <w:pPr>
        <w:numPr>
          <w:ilvl w:val="0"/>
          <w:numId w:val="1"/>
        </w:num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Познакомить с историческим контекстом Нюрнбергского процесса.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42CB" w:rsidRDefault="00000000" w:rsidP="00F50F07">
      <w:pPr>
        <w:numPr>
          <w:ilvl w:val="0"/>
          <w:numId w:val="1"/>
        </w:num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Показать правовые и моральные прецеденты, созданные процессом: в частности — понятия "преступление против человечности", "агрессивная война", "государственная ответственность".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42CB" w:rsidRDefault="00000000" w:rsidP="00F50F07">
      <w:pPr>
        <w:numPr>
          <w:ilvl w:val="0"/>
          <w:numId w:val="1"/>
        </w:num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Обсудить важность международной справедливости.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C42CB" w:rsidRDefault="00000000" w:rsidP="00F50F07">
      <w:pPr>
        <w:numPr>
          <w:ilvl w:val="0"/>
          <w:numId w:val="1"/>
        </w:num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Побудить к личным выводам и оценке роли исторической памяти: как сохранять уроки истории, почему важно противостоять попыткам пересмотра итогов Второй мировой войны и реабилитации нацизма.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Формирующиеся ценности: </w:t>
      </w:r>
    </w:p>
    <w:p w:rsidR="00EC42CB" w:rsidRDefault="00000000" w:rsidP="00F50F07">
      <w:pPr>
        <w:numPr>
          <w:ilvl w:val="0"/>
          <w:numId w:val="2"/>
        </w:num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патриотизм;</w:t>
      </w:r>
    </w:p>
    <w:p w:rsidR="00EC42CB" w:rsidRDefault="00000000" w:rsidP="00F50F07">
      <w:pPr>
        <w:numPr>
          <w:ilvl w:val="0"/>
          <w:numId w:val="2"/>
        </w:num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служение Отечеству и ответственность за его судьбу;</w:t>
      </w:r>
    </w:p>
    <w:p w:rsidR="00EC42CB" w:rsidRDefault="00000000" w:rsidP="00F50F07">
      <w:pPr>
        <w:numPr>
          <w:ilvl w:val="0"/>
          <w:numId w:val="2"/>
        </w:num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историческая память и преемственность поколений.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лекции</w:t>
      </w:r>
      <w:r>
        <w:rPr>
          <w:rFonts w:ascii="Times New Roman" w:eastAsia="Times New Roman" w:hAnsi="Times New Roman" w:cs="Times New Roman"/>
          <w:sz w:val="28"/>
          <w:szCs w:val="28"/>
        </w:rPr>
        <w:t>: 45 минут.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Рекомендуемый возраст участников: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средних и старших классов, студенты.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лекция, дискуссия. 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Комплект материалов: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методические рекомендации;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F07" w:rsidRDefault="00F50F0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Слайд 1. 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Здравствуйте, друзья!</w:t>
      </w:r>
    </w:p>
    <w:p w:rsidR="00EC42CB" w:rsidRDefault="00000000" w:rsidP="00F50F07">
      <w:pPr>
        <w:spacing w:before="240"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с вами поговорим о событиях, которые изменили не только ход истории XX века, но и заложили основы современного международного права и принципов справедливости. Речь пойдёт о Нюрнбергском процессе — первом в истории человечества международном суде над государственными преступниками.</w:t>
      </w:r>
    </w:p>
    <w:p w:rsidR="00EC42CB" w:rsidRDefault="00000000" w:rsidP="00F50F07">
      <w:pPr>
        <w:spacing w:before="240"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посмотрели фильм, который раскрывает ещё одну сторону нацистских преступлений — попытку уничтожить культуру целых народов. Лента «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Нацизм против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» рассказывает о том, как нацисты грабили музеи, сжигали книги, уничтожали памятники и присваивали произведения искусства. Это была сознательная политика: стереть историческую память, подменить истину идеологией и установить господство одной «высшей» расы не только над людьми, но и над их наследием.</w:t>
      </w:r>
    </w:p>
    <w:p w:rsidR="00EC42CB" w:rsidRDefault="00000000" w:rsidP="00F50F07">
      <w:pPr>
        <w:spacing w:before="240"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Нюрнбергский процесс — это не просто юридическая процедура. Это моральный суд над идеологией, которая пыталась не только подчинить себе народы, но и лишить их права на собственную культуру, историю и достоинство.</w:t>
      </w:r>
    </w:p>
    <w:p w:rsidR="00EC42CB" w:rsidRDefault="00000000" w:rsidP="00F50F07">
      <w:pPr>
        <w:spacing w:before="240" w:after="24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Сегодня мы вместе пройдёмся по ключевым фактам, задумаемся над вопросами, которые до сих пор остаются актуальными, и попытаемся понять: почему важно помнить? Почему спустя десятилетия мы вновь и вновь возвращаемся к этим событиям?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Прежде чем мы начнём, давайте пройдём регистрацию. Это поможет нам полноценно взаимодействовать с материалами лекции и проходить опросы.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теперь давайте вспомним ключевые даты, с которых всё началось — без этого невозможно понять масштаб происходившего.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какие годы велась Вторая мировая война?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Варианты ответов: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С 1941 по 1945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С 1939 по 1941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в. С 1939 по 1945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 С 1939 по 1945 год.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каждой датой — миллионы судеб. Война не пощадила никого. Какой ценой досталась победа? 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Сколько человек потерял Советский Союз в годы войны?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Варианты ответа: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около 27 млн человек;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около 130 млн человек;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более 150 млн человек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>: а. около 27 млн человек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оценить преступления, нужно их классифицировать. Именно этим занялись юристы Нюрнбергского процесса. 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виды преступлений рассматривали на Нюрнбергском суде?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какие четыре основные категории делились преступления на Нюрнбергском процессе?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Варианты ответов: 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 Преступления против мира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б. Преступления против человечности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 Военные преступления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Заговор с целью развязывания агрессивной войны</w:t>
      </w:r>
    </w:p>
    <w:p w:rsidR="00EC42CB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д. все вышеназванные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Ответ: д. </w:t>
      </w:r>
      <w:r>
        <w:rPr>
          <w:rFonts w:ascii="Times New Roman" w:eastAsia="Times New Roman" w:hAnsi="Times New Roman" w:cs="Times New Roman"/>
          <w:sz w:val="28"/>
          <w:szCs w:val="28"/>
        </w:rPr>
        <w:t>все вышеназванные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6.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Некоторые преступления выходят за рамки даже законов войны. Они касаются самой сути человеческой природы.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Что такое «преступления против человечности»? (облако слов)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Ответы: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массовые убийства, преследования, депортации, бесчеловечные действия против гражданского населения.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Спустя полгода после Победы начался суд. Но не месть была его целью — а справедливость.</w:t>
      </w:r>
    </w:p>
    <w:p w:rsidR="00EC42CB" w:rsidRPr="00F50F07" w:rsidRDefault="00000000" w:rsidP="00F50F07">
      <w:pPr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Когда начался Нюрнбергский процесс?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 ноября 1945 года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8.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увидели кадры разрушенных храмов, библиотек, музеев. Но это была не случайная война с камнем и кирпичом — это была целенаправленная атака на культуру. Как вы думаете, что происходило с культурным наследием в захваченных странах?</w:t>
      </w:r>
    </w:p>
    <w:p w:rsidR="00EC42CB" w:rsidRDefault="00000000" w:rsidP="00F50F07">
      <w:pPr>
        <w:pStyle w:val="3"/>
        <w:keepNext w:val="0"/>
        <w:keepLines w:val="0"/>
        <w:spacing w:before="0"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liyqnzqvfrv9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Что нацисты делали с памятниками культуры в оккупированных странах? (облако слов)</w:t>
      </w:r>
    </w:p>
    <w:p w:rsidR="00EC42CB" w:rsidRPr="00F50F07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разрушали памятники / вывозили ценности 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42CB" w:rsidRDefault="00000000" w:rsidP="00F50F07">
      <w:pPr>
        <w:pStyle w:val="3"/>
        <w:keepNext w:val="0"/>
        <w:keepLines w:val="0"/>
        <w:spacing w:before="0"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1" w:name="_jxozgtazxdec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>Что произошло с Янтарной комнатой во время Второй мировой войны? (облако слов)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была украдена / была потеряна.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Уничтожение культурных объектов не всегда было следствием хаоса войны — иногда это было частью официальных распоряжений. </w:t>
      </w:r>
    </w:p>
    <w:p w:rsidR="00EC42CB" w:rsidRDefault="00000000" w:rsidP="00F50F07">
      <w:pPr>
        <w:pStyle w:val="3"/>
        <w:keepNext w:val="0"/>
        <w:keepLines w:val="0"/>
        <w:spacing w:before="0"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2" w:name="_mpejivndletr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</w:rPr>
        <w:t>Кто отдал приказ о ликвидации исторических и культурных ценностей на востоке (в СССР)? (облако слов)</w:t>
      </w:r>
    </w:p>
    <w:p w:rsidR="00EC42CB" w:rsidRDefault="00000000" w:rsidP="00F50F07">
      <w:pPr>
        <w:pStyle w:val="3"/>
        <w:keepNext w:val="0"/>
        <w:keepLines w:val="0"/>
        <w:spacing w:before="0" w:after="0"/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txwiqa4a37dj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</w:rPr>
        <w:t xml:space="preserve">Ответ: </w:t>
      </w:r>
      <w:r>
        <w:rPr>
          <w:rFonts w:ascii="Times New Roman" w:eastAsia="Times New Roman" w:hAnsi="Times New Roman" w:cs="Times New Roman"/>
          <w:color w:val="000000"/>
        </w:rPr>
        <w:t xml:space="preserve">Генерал-фельдмаршал Вальтер фон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Рейхенау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Некоторые святыни удалось спасти, но их судьба — отдельная история. </w:t>
      </w:r>
    </w:p>
    <w:p w:rsidR="00EC42CB" w:rsidRDefault="00000000" w:rsidP="00F50F07">
      <w:pPr>
        <w:pStyle w:val="3"/>
        <w:keepNext w:val="0"/>
        <w:keepLines w:val="0"/>
        <w:spacing w:before="0"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4" w:name="_ggorjwajx3ts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</w:rPr>
        <w:t>Что случилось с Тихвинской иконой Божией Матери во время Великой Отечественной войны и где она находится сейчас? (облако слов)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1941 году, во время Великой Отечественной войны, Тихвинская икона была эвакуирована из Тихвинского монастыря, однако в пути была похищена немецкими войсками и исчезла. В настоящее время икона хранится в Успенском соборе Тихвинского монастыря.</w:t>
      </w:r>
    </w:p>
    <w:p w:rsidR="00EC42CB" w:rsidRDefault="00EC42CB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F07" w:rsidRDefault="00F50F07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F07" w:rsidRDefault="00F50F07" w:rsidP="00F50F0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12.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 теперь давайте подумаем: почему важно было провести Нюрнбергский процесс именно сразу после окончания Второй мировой войны?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бы мы потеряли, если бы отложили или вовсе не провели этот суд?</w:t>
      </w: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(Подвести слушателей к тому, что Нюрнбергский процесс был необходим для того, чтобы зафиксировать правду о совершённых преступлениях, не дать стереть память о трагедии войны, показать всему миру последствия идеологии ненависти и установить принципы международной справедливости. Благодаря этому суду преступления нацизма были не только осуждены, но и задокументированы — это стало важным шагом в сохранении исторической памяти.)</w:t>
      </w:r>
    </w:p>
    <w:p w:rsidR="00EC42CB" w:rsidRPr="00F50F07" w:rsidRDefault="00EC42CB" w:rsidP="00F50F07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EC42CB" w:rsidRDefault="00000000" w:rsidP="00F50F07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13. </w:t>
      </w:r>
    </w:p>
    <w:p w:rsidR="00EC42CB" w:rsidRDefault="00000000" w:rsidP="00F50F0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участие в лекции! Чтобы понять, была ли информация для вас полезна и интересна, прошу всех отсканировать QR-код, который вы видите на экране, и ответить на несколько коротких вопросов о выступлении: нам очень важно ваше мнение</w:t>
      </w:r>
    </w:p>
    <w:p w:rsidR="00EC42CB" w:rsidRDefault="00EC42CB" w:rsidP="00F50F07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C42CB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F0E" w:rsidRDefault="00E54F0E">
      <w:pPr>
        <w:spacing w:line="240" w:lineRule="auto"/>
      </w:pPr>
      <w:r>
        <w:separator/>
      </w:r>
    </w:p>
  </w:endnote>
  <w:endnote w:type="continuationSeparator" w:id="0">
    <w:p w:rsidR="00E54F0E" w:rsidRDefault="00E54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2CB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F50F0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F0E" w:rsidRDefault="00E54F0E">
      <w:pPr>
        <w:spacing w:line="240" w:lineRule="auto"/>
      </w:pPr>
      <w:r>
        <w:separator/>
      </w:r>
    </w:p>
  </w:footnote>
  <w:footnote w:type="continuationSeparator" w:id="0">
    <w:p w:rsidR="00E54F0E" w:rsidRDefault="00E54F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2CB" w:rsidRDefault="00F50F07">
    <w:pPr>
      <w:jc w:val="center"/>
    </w:pPr>
    <w:r>
      <w:rPr>
        <w:noProof/>
      </w:rPr>
      <w:drawing>
        <wp:inline distT="0" distB="0" distL="0" distR="0" wp14:anchorId="71B0B0CB" wp14:editId="227B4373">
          <wp:extent cx="1639408" cy="384962"/>
          <wp:effectExtent l="0" t="0" r="0" b="0"/>
          <wp:docPr id="96327350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14D38"/>
    <w:multiLevelType w:val="multilevel"/>
    <w:tmpl w:val="3232F5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CF1AFA"/>
    <w:multiLevelType w:val="multilevel"/>
    <w:tmpl w:val="51A0D9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01038569">
    <w:abstractNumId w:val="0"/>
  </w:num>
  <w:num w:numId="2" w16cid:durableId="57732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2CB"/>
    <w:rsid w:val="00E54F0E"/>
    <w:rsid w:val="00EC42CB"/>
    <w:rsid w:val="00F5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6672E"/>
  <w15:docId w15:val="{A1766466-A85A-4744-8185-2BDA88EB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50F0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0F07"/>
  </w:style>
  <w:style w:type="paragraph" w:styleId="a7">
    <w:name w:val="footer"/>
    <w:basedOn w:val="a"/>
    <w:link w:val="a8"/>
    <w:uiPriority w:val="99"/>
    <w:unhideWhenUsed/>
    <w:rsid w:val="00F50F0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0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871</Words>
  <Characters>5402</Characters>
  <Application>Microsoft Office Word</Application>
  <DocSecurity>0</DocSecurity>
  <Lines>200</Lines>
  <Paragraphs>70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d.komarova</cp:lastModifiedBy>
  <cp:revision>2</cp:revision>
  <dcterms:created xsi:type="dcterms:W3CDTF">2026-04-14T10:18:00Z</dcterms:created>
  <dcterms:modified xsi:type="dcterms:W3CDTF">2026-04-14T10:18:00Z</dcterms:modified>
</cp:coreProperties>
</file>