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CF3" w:rsidRPr="00FD0B84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hAnsi="Times New Roman"/>
          <w:sz w:val="28"/>
          <w:szCs w:val="28"/>
        </w:rPr>
      </w:pPr>
    </w:p>
    <w:p w:rsidR="00C55CF3" w:rsidRDefault="00C55CF3">
      <w:pPr>
        <w:pStyle w:val="a4"/>
        <w:ind w:firstLine="566"/>
        <w:jc w:val="center"/>
        <w:rPr>
          <w:rFonts w:ascii="Times New Roman" w:hAnsi="Times New Roman"/>
          <w:sz w:val="28"/>
          <w:szCs w:val="28"/>
        </w:rPr>
      </w:pPr>
    </w:p>
    <w:p w:rsidR="00C55CF3" w:rsidRDefault="00000000">
      <w:pPr>
        <w:pStyle w:val="a4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Сценарий </w:t>
      </w:r>
      <w:proofErr w:type="spellStart"/>
      <w:r>
        <w:rPr>
          <w:rFonts w:ascii="Times New Roman" w:hAnsi="Times New Roman"/>
          <w:sz w:val="28"/>
          <w:szCs w:val="28"/>
        </w:rPr>
        <w:t>кинолекции</w:t>
      </w:r>
      <w:proofErr w:type="spellEnd"/>
    </w:p>
    <w:p w:rsidR="00C55CF3" w:rsidRDefault="00000000">
      <w:pPr>
        <w:pStyle w:val="a4"/>
        <w:ind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«Уроки Нюрнберга. Концлагеря»</w:t>
      </w:r>
    </w:p>
    <w:p w:rsidR="00C55CF3" w:rsidRDefault="0000000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Москва, 2025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</w:pPr>
      <w:r>
        <w:rPr>
          <w:rFonts w:ascii="Arial Unicode MS" w:hAnsi="Arial Unicode MS"/>
        </w:rPr>
        <w:br w:type="page"/>
      </w:r>
    </w:p>
    <w:p w:rsidR="00C55CF3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 лекции: </w:t>
      </w:r>
      <w:r>
        <w:rPr>
          <w:rFonts w:ascii="Times New Roman" w:hAnsi="Times New Roman"/>
          <w:sz w:val="28"/>
          <w:szCs w:val="28"/>
        </w:rPr>
        <w:t>сформировать у слушателей понимание исторического значения Нюрнбергского процесса как первого международного трибунала, осудившего преступления против человечности, а также актуализировать его значение для современной правовой и моральной оценки войн, преступлений и идеологий, разрушающих человечество.</w:t>
      </w:r>
    </w:p>
    <w:p w:rsidR="00C55CF3" w:rsidRDefault="00C55CF3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55CF3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историческим контекстом Нюрнбергского процесса.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5CF3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правовые и моральные прецеденты, созданные процессом: в частности — понятия "преступление против человечности", "агрессивная война", "государственная ответственность".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5CF3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Обсудить важность международной справедливости.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5CF3" w:rsidRDefault="0000000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Побудить к личным выводам и оценке роли исторической памяти: как сохранять уроки истории, почему важно противостоять попыткам пересмотра итогов Второй мировой войны и реабилитации нацизма.</w:t>
      </w:r>
    </w:p>
    <w:p w:rsidR="00C55CF3" w:rsidRDefault="00C55CF3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Формирующиеся ценности: </w:t>
      </w:r>
    </w:p>
    <w:p w:rsidR="00C55CF3" w:rsidRDefault="0000000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патриотизм;</w:t>
      </w:r>
    </w:p>
    <w:p w:rsidR="00C55CF3" w:rsidRDefault="0000000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служение Отечеству и ответственность за его судьбу;</w:t>
      </w:r>
    </w:p>
    <w:p w:rsidR="00C55CF3" w:rsidRDefault="0000000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историческая память и преемственность поколений.</w:t>
      </w:r>
    </w:p>
    <w:p w:rsidR="00C55CF3" w:rsidRDefault="00C55CF3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 лекции</w:t>
      </w:r>
      <w:r>
        <w:rPr>
          <w:rFonts w:ascii="Times New Roman" w:hAnsi="Times New Roman"/>
          <w:sz w:val="28"/>
          <w:szCs w:val="28"/>
        </w:rPr>
        <w:t>: 45 минут.</w:t>
      </w:r>
    </w:p>
    <w:p w:rsidR="00C55CF3" w:rsidRDefault="00C55CF3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Рекомендуемый возраст участников:</w:t>
      </w:r>
      <w:r>
        <w:rPr>
          <w:rFonts w:ascii="Times New Roman" w:hAnsi="Times New Roman"/>
          <w:sz w:val="28"/>
          <w:szCs w:val="28"/>
        </w:rPr>
        <w:t xml:space="preserve"> школьники средних и старших классов, студенты.</w:t>
      </w:r>
    </w:p>
    <w:p w:rsidR="00C55CF3" w:rsidRDefault="00C55CF3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Рекомендуемая форма выступления:</w:t>
      </w:r>
      <w:r>
        <w:rPr>
          <w:rFonts w:ascii="Times New Roman" w:hAnsi="Times New Roman"/>
          <w:sz w:val="28"/>
          <w:szCs w:val="28"/>
        </w:rPr>
        <w:t xml:space="preserve"> интерактивная лекция, дискуссия. </w:t>
      </w:r>
    </w:p>
    <w:p w:rsidR="00C55CF3" w:rsidRDefault="00C55CF3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материалов:</w:t>
      </w:r>
    </w:p>
    <w:p w:rsidR="00C55CF3" w:rsidRDefault="0000000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рекомендации;</w:t>
      </w:r>
    </w:p>
    <w:p w:rsidR="00C55CF3" w:rsidRDefault="00000000">
      <w:pPr>
        <w:pStyle w:val="a4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презентация.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Слайд 1. 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друзья!</w:t>
      </w:r>
    </w:p>
    <w:p w:rsidR="00C55CF3" w:rsidRDefault="00000000">
      <w:pPr>
        <w:pStyle w:val="a4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мы с вами поговорим о событиях, которые изменили не только ход истории </w:t>
      </w:r>
      <w:r>
        <w:rPr>
          <w:rFonts w:ascii="Times New Roman" w:hAnsi="Times New Roman"/>
          <w:sz w:val="28"/>
          <w:szCs w:val="28"/>
          <w:lang w:val="da-DK"/>
        </w:rPr>
        <w:t>XX</w:t>
      </w:r>
      <w:r w:rsidRPr="00FD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века, но и заложили основы современного международного права и принципов справедливости. Речь пойдёт о Нюрнбергском процессе — первом в истории человечества международном суде над государственными преступниками.</w:t>
      </w:r>
    </w:p>
    <w:p w:rsidR="00C55CF3" w:rsidRDefault="00000000">
      <w:pPr>
        <w:pStyle w:val="a4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посмотрели фильм, который раскрывает ужасающие масштабы преступлений, совершённых в нацистских концлагерях. Документальная лента </w:t>
      </w:r>
      <w:r>
        <w:rPr>
          <w:rFonts w:ascii="Times New Roman" w:hAnsi="Times New Roman"/>
          <w:i/>
          <w:iCs/>
          <w:sz w:val="28"/>
          <w:szCs w:val="28"/>
        </w:rPr>
        <w:t>«Концлагеря»</w:t>
      </w:r>
      <w:r>
        <w:rPr>
          <w:rFonts w:ascii="Times New Roman" w:hAnsi="Times New Roman"/>
          <w:sz w:val="28"/>
          <w:szCs w:val="28"/>
        </w:rPr>
        <w:t xml:space="preserve"> стала одним из доказательств на процессе — это не просто хроника, а прямой взгляд на то, что происходило за колючей проволокой лагерей смерти. Этот фильм был показан судьям и всему миру, чтобы никто не смог отвернуться от правды.</w:t>
      </w:r>
    </w:p>
    <w:p w:rsidR="00C55CF3" w:rsidRDefault="00000000">
      <w:pPr>
        <w:pStyle w:val="a4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Нюрнбергский процесс — это не просто юридическая процедура. Это моральный суд над системой, которая превратила людей в "материал", стерла границы человеческого и безжалостно уничтожала миллионы по признаку расы, национальности, политических взглядов.</w:t>
      </w:r>
    </w:p>
    <w:p w:rsidR="00C55CF3" w:rsidRDefault="00000000">
      <w:pPr>
        <w:pStyle w:val="a4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мы вместе пройдёмся по ключевым фактам, задумаемся над вопросами, которые до сих пор остаются актуальными, и попытаемся понять: почему важно помнить</w:t>
      </w:r>
      <w:r w:rsidRPr="00FD0B84">
        <w:rPr>
          <w:rFonts w:ascii="Times New Roman" w:hAnsi="Times New Roman"/>
          <w:sz w:val="28"/>
          <w:szCs w:val="28"/>
          <w:lang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Почему спустя десятилетия мы вновь и вновь возвращаемся к этим событиям</w:t>
      </w:r>
      <w:r w:rsidRPr="00FD0B84">
        <w:rPr>
          <w:rFonts w:ascii="Times New Roman" w:hAnsi="Times New Roman"/>
          <w:sz w:val="28"/>
          <w:szCs w:val="28"/>
          <w:lang w:eastAsia="zh-TW"/>
        </w:rPr>
        <w:t>?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Прежде чем мы начнём, давайте пройдём регистрацию. Это поможет нам полноценно взаимодействовать с материалами лекции и проходить опросы.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давайте вспомним ключевые даты, с которых всё началось — без этого невозможно понять масштаб происходившего.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3.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какие годы велась Вторая мировая война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Варианты ответов: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а. С 1941 по 1945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С 1939 по 1941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 1939 по 1945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в. С 1939 по 1945 год.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4.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каждой датой — миллионы судеб. Война не пощадила никого. Какой ценой досталась победа</w:t>
      </w:r>
      <w:r w:rsidRPr="00FD0B84">
        <w:rPr>
          <w:rFonts w:ascii="Times New Roman" w:hAnsi="Times New Roman"/>
          <w:sz w:val="28"/>
          <w:szCs w:val="28"/>
          <w:lang w:eastAsia="zh-TW"/>
        </w:rPr>
        <w:t xml:space="preserve">? 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Сколько человек потерял Советский Союз в годы войны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Варианты ответа: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около 27 млн человек;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около 130 млн человек;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более 150 млн человек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а. около 27 млн человек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5.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оценить преступления, нужно их классифицировать. Именно этим занялись юристы Нюрнбергского процесса. 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преступлений рассматривали на Нюрнбергском суде</w:t>
      </w:r>
      <w:r w:rsidRPr="00FD0B84">
        <w:rPr>
          <w:rFonts w:ascii="Times New Roman" w:hAnsi="Times New Roman"/>
          <w:sz w:val="28"/>
          <w:szCs w:val="28"/>
          <w:lang w:eastAsia="zh-TW"/>
        </w:rPr>
        <w:t>?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какие четыре основные категории делились преступления на Нюрнбергском процессе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Варианты ответов: 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Против мира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Против человечности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Военные преступления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Заговор с целью начать войну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все вышеназванные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Ответ: д. </w:t>
      </w:r>
      <w:r>
        <w:rPr>
          <w:rFonts w:ascii="Times New Roman" w:hAnsi="Times New Roman"/>
          <w:sz w:val="28"/>
          <w:szCs w:val="28"/>
        </w:rPr>
        <w:t>все вышеназванные</w:t>
      </w:r>
    </w:p>
    <w:p w:rsidR="00C55CF3" w:rsidRDefault="00C55CF3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6.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преступления выходят за рамки даже законов войны. Они касаются самой сути человеческой природы.</w:t>
      </w:r>
    </w:p>
    <w:p w:rsidR="00C55CF3" w:rsidRDefault="00000000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Что такое «преступления против человечности»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 (</w:t>
      </w:r>
      <w:r>
        <w:rPr>
          <w:rFonts w:ascii="Times New Roman" w:hAnsi="Times New Roman"/>
          <w:b/>
          <w:bCs/>
          <w:sz w:val="28"/>
          <w:szCs w:val="28"/>
        </w:rPr>
        <w:t>облако слов)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Ответы:</w:t>
      </w:r>
      <w:r>
        <w:rPr>
          <w:rFonts w:ascii="Times New Roman" w:hAnsi="Times New Roman"/>
          <w:sz w:val="28"/>
          <w:szCs w:val="28"/>
        </w:rPr>
        <w:t xml:space="preserve"> массовые убийства, преследования, депортации, бесчеловечные действия против гражданского населения.</w:t>
      </w:r>
    </w:p>
    <w:p w:rsidR="00C55CF3" w:rsidRDefault="00C55CF3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7.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Спустя полгода после Победы начался суд. Но не месть была его целью — а справедливость.</w:t>
      </w:r>
    </w:p>
    <w:p w:rsidR="00C55CF3" w:rsidRDefault="0000000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Когда начался Нюрнбергский процесс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20 ноября 1945 года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8.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просмотра фильма мы увидели кадры, снятые в лагерях смерти. Среди них был один, имя которого стало символом Холокоста и жестокости нацистского режима. Давайте вспомним, как он назывался.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назывался самый большой концентрационный лагерь массового уничтожения людей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 (</w:t>
      </w:r>
      <w:r>
        <w:rPr>
          <w:rFonts w:ascii="Times New Roman" w:hAnsi="Times New Roman"/>
          <w:b/>
          <w:bCs/>
          <w:sz w:val="28"/>
          <w:szCs w:val="28"/>
        </w:rPr>
        <w:t>облако слов)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Ответы:</w:t>
      </w:r>
      <w:r>
        <w:rPr>
          <w:rFonts w:ascii="Times New Roman" w:hAnsi="Times New Roman"/>
          <w:sz w:val="28"/>
          <w:szCs w:val="28"/>
        </w:rPr>
        <w:t xml:space="preserve"> Аушвиц-</w:t>
      </w:r>
      <w:proofErr w:type="spellStart"/>
      <w:r>
        <w:rPr>
          <w:rFonts w:ascii="Times New Roman" w:hAnsi="Times New Roman"/>
          <w:sz w:val="28"/>
          <w:szCs w:val="28"/>
        </w:rPr>
        <w:t>Биркенау</w:t>
      </w:r>
      <w:proofErr w:type="spellEnd"/>
      <w:r>
        <w:rPr>
          <w:rFonts w:ascii="Times New Roman" w:hAnsi="Times New Roman"/>
          <w:sz w:val="28"/>
          <w:szCs w:val="28"/>
        </w:rPr>
        <w:t xml:space="preserve"> / Освенцим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9.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Террор и страх, царившие в нацистской Германии, были делом рук не только армии или СС. Была особая структура, которая охотилась на людей, шпионила, арестовывала и пытала. 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такое гестапо и за что оно отвечало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 (</w:t>
      </w:r>
      <w:r>
        <w:rPr>
          <w:rFonts w:ascii="Times New Roman" w:hAnsi="Times New Roman"/>
          <w:b/>
          <w:bCs/>
          <w:sz w:val="28"/>
          <w:szCs w:val="28"/>
        </w:rPr>
        <w:t>облако слов)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Тайная государственная полиция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Пояснение: Гестапо (сокращение от </w:t>
      </w:r>
      <w:r>
        <w:rPr>
          <w:rFonts w:ascii="Times New Roman" w:hAnsi="Times New Roman"/>
          <w:sz w:val="28"/>
          <w:szCs w:val="28"/>
          <w:lang w:val="de-DE"/>
        </w:rPr>
        <w:t>Geheime</w:t>
      </w:r>
      <w:r w:rsidRPr="00FD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Staatspolizei</w:t>
      </w:r>
      <w:r w:rsidRPr="00FD0B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в переводе с немецкого означает «Тайная государственная полиция») было одной из самых страшных и жестоких организаций нацистской Германии. Оно было создано в 1933 году в рамках усиления внутреннего контроля и борьбы с политическими противниками нацистского режима. Гестапо отвечало за подавление любых форм оппозиции Третьему рейху, включая коммунистов, социалистов, либералов, а также евреев, цыган, гомосексуалов и другие группы, которые считались «нежелательными». Гестапо занималось арестами, пытками и казнями, часто без каких-либо </w:t>
      </w:r>
      <w:r>
        <w:rPr>
          <w:rFonts w:ascii="Times New Roman" w:hAnsi="Times New Roman"/>
          <w:sz w:val="28"/>
          <w:szCs w:val="28"/>
        </w:rPr>
        <w:lastRenderedPageBreak/>
        <w:t>доказательств вины. Это была организация, которая действовала в условиях абсолютной безнаказанности и нарушала базовые права и свободы человека.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10.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Преступления нацизма начинались не только в лагерях — они начинались в городах. Были специальные районы, куда насильно переселяли людей, лишая их всего. Давайте вспомним, как назывались эти места.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такое гетто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 (</w:t>
      </w:r>
      <w:r>
        <w:rPr>
          <w:rFonts w:ascii="Times New Roman" w:hAnsi="Times New Roman"/>
          <w:b/>
          <w:bCs/>
          <w:sz w:val="28"/>
          <w:szCs w:val="28"/>
        </w:rPr>
        <w:t>облако слов)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Это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районы в городах, куда нацистская Германия и её союзники принудительно переселяли еврейское население в период Второй мировой войны. Нацисты рассматривали это как этап на пути к полному уничтожению евреев в рамках Холокоста. Гетто были местом изоляции и жестокой эксплуатации людей. Жители этих районов были лишены основных прав и свобод, страдали от голода и болезней, часто становились жертвами массовых расстрелов и депортаций в концлагеря. Одним из самых известных было Варшавское гетто, где в 1943 году произошло восстание, одно из немногих в истории гетто. 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Слайд 11.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 теперь давайте подумаем: почему важно было провести Нюрнбергский процесс сразу после окончания Второй мировой войны</w:t>
      </w:r>
      <w:r w:rsidRPr="00FD0B84">
        <w:rPr>
          <w:rFonts w:ascii="Times New Roman" w:hAnsi="Times New Roman"/>
          <w:b/>
          <w:bCs/>
          <w:sz w:val="28"/>
          <w:szCs w:val="28"/>
          <w:lang w:eastAsia="zh-TW"/>
        </w:rPr>
        <w:t>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Что бы мы потеряли, если бы отложили или вовсе не провели этот суд</w:t>
      </w:r>
      <w:r w:rsidRPr="00FD0B84">
        <w:rPr>
          <w:rFonts w:ascii="Times New Roman" w:hAnsi="Times New Roman"/>
          <w:sz w:val="28"/>
          <w:szCs w:val="28"/>
          <w:lang w:eastAsia="zh-TW"/>
        </w:rPr>
        <w:t>?</w:t>
      </w:r>
    </w:p>
    <w:p w:rsidR="00C55CF3" w:rsidRDefault="00000000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(Подвести слушателей к тому, что Нюрнбергский процесс был необходим для того, чтобы зафиксировать правду о совершённых преступлениях, не дать стереть память о трагедии войны, показать всему миру последствия идеологии ненависти и установить принципы международной справедливости. Благодаря этому суду преступления нацизма были не только осуждены, но и задокументированы — это стало важным шагом в сохранении исторической памяти.)</w:t>
      </w:r>
    </w:p>
    <w:p w:rsidR="00C55CF3" w:rsidRDefault="00C55CF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55CF3" w:rsidRDefault="00C55CF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55CF3" w:rsidRDefault="0000000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Слайд 12. </w:t>
      </w:r>
    </w:p>
    <w:p w:rsidR="00C55CF3" w:rsidRDefault="00000000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Спасибо за участие в лекции! Чтобы понять, была ли информация для вас полезна и интересна, прошу всех отсканировать </w:t>
      </w:r>
      <w:r>
        <w:rPr>
          <w:rFonts w:ascii="Times New Roman" w:hAnsi="Times New Roman"/>
          <w:sz w:val="28"/>
          <w:szCs w:val="28"/>
          <w:lang w:val="en-US"/>
        </w:rPr>
        <w:t>QR</w:t>
      </w:r>
      <w:r w:rsidRPr="00FD0B8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код, который вы видите на экране, и ответить на несколько коротких вопросов о выступлении: нам очень важно ваше мнение</w:t>
      </w:r>
    </w:p>
    <w:sectPr w:rsidR="00C55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47A" w:rsidRDefault="0059147A">
      <w:r>
        <w:separator/>
      </w:r>
    </w:p>
  </w:endnote>
  <w:endnote w:type="continuationSeparator" w:id="0">
    <w:p w:rsidR="0059147A" w:rsidRDefault="0059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B84" w:rsidRDefault="00FD0B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CF3" w:rsidRDefault="00000000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 w:rsidR="00FD0B8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B84" w:rsidRDefault="00FD0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47A" w:rsidRDefault="0059147A">
      <w:r>
        <w:separator/>
      </w:r>
    </w:p>
  </w:footnote>
  <w:footnote w:type="continuationSeparator" w:id="0">
    <w:p w:rsidR="0059147A" w:rsidRDefault="0059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B84" w:rsidRDefault="00FD0B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CF3" w:rsidRDefault="00FD0B84">
    <w:pPr>
      <w:pStyle w:val="a4"/>
      <w:jc w:val="center"/>
    </w:pPr>
    <w:r>
      <w:rPr>
        <w:noProof/>
      </w:rPr>
      <w:drawing>
        <wp:inline distT="0" distB="0" distL="0" distR="0" wp14:anchorId="6554CE75" wp14:editId="01815D5D">
          <wp:extent cx="1639408" cy="384962"/>
          <wp:effectExtent l="0" t="0" r="0" b="0"/>
          <wp:docPr id="96327350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B84" w:rsidRDefault="00FD0B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1D31"/>
    <w:multiLevelType w:val="hybridMultilevel"/>
    <w:tmpl w:val="4D9A9620"/>
    <w:styleLink w:val="2"/>
    <w:lvl w:ilvl="0" w:tplc="D9E4BA48">
      <w:start w:val="1"/>
      <w:numFmt w:val="bullet"/>
      <w:lvlText w:val="-"/>
      <w:lvlJc w:val="left"/>
      <w:pPr>
        <w:ind w:left="7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76E39A">
      <w:start w:val="1"/>
      <w:numFmt w:val="bullet"/>
      <w:lvlText w:val="-"/>
      <w:lvlJc w:val="left"/>
      <w:pPr>
        <w:ind w:left="14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1E6090">
      <w:start w:val="1"/>
      <w:numFmt w:val="bullet"/>
      <w:lvlText w:val="-"/>
      <w:lvlJc w:val="left"/>
      <w:pPr>
        <w:ind w:left="21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668DC4">
      <w:start w:val="1"/>
      <w:numFmt w:val="bullet"/>
      <w:lvlText w:val="-"/>
      <w:lvlJc w:val="left"/>
      <w:pPr>
        <w:ind w:left="28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9631E0">
      <w:start w:val="1"/>
      <w:numFmt w:val="bullet"/>
      <w:lvlText w:val="-"/>
      <w:lvlJc w:val="left"/>
      <w:pPr>
        <w:ind w:left="360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429478">
      <w:start w:val="1"/>
      <w:numFmt w:val="bullet"/>
      <w:lvlText w:val="-"/>
      <w:lvlJc w:val="left"/>
      <w:pPr>
        <w:ind w:left="43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8236C0">
      <w:start w:val="1"/>
      <w:numFmt w:val="bullet"/>
      <w:lvlText w:val="-"/>
      <w:lvlJc w:val="left"/>
      <w:pPr>
        <w:ind w:left="50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7C17BC">
      <w:start w:val="1"/>
      <w:numFmt w:val="bullet"/>
      <w:lvlText w:val="-"/>
      <w:lvlJc w:val="left"/>
      <w:pPr>
        <w:ind w:left="57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CC2E6C">
      <w:start w:val="1"/>
      <w:numFmt w:val="bullet"/>
      <w:lvlText w:val="-"/>
      <w:lvlJc w:val="left"/>
      <w:pPr>
        <w:ind w:left="64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2A46ED"/>
    <w:multiLevelType w:val="hybridMultilevel"/>
    <w:tmpl w:val="D102F524"/>
    <w:numStyleLink w:val="1"/>
  </w:abstractNum>
  <w:abstractNum w:abstractNumId="2" w15:restartNumberingAfterBreak="0">
    <w:nsid w:val="659315A1"/>
    <w:multiLevelType w:val="hybridMultilevel"/>
    <w:tmpl w:val="D102F524"/>
    <w:styleLink w:val="1"/>
    <w:lvl w:ilvl="0" w:tplc="FD3C93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56C41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C74B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ACFA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16986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67E8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4C4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A8FB1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884F0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B95BA2"/>
    <w:multiLevelType w:val="hybridMultilevel"/>
    <w:tmpl w:val="4D9A9620"/>
    <w:numStyleLink w:val="2"/>
  </w:abstractNum>
  <w:num w:numId="1" w16cid:durableId="166292223">
    <w:abstractNumId w:val="2"/>
  </w:num>
  <w:num w:numId="2" w16cid:durableId="1982928179">
    <w:abstractNumId w:val="1"/>
  </w:num>
  <w:num w:numId="3" w16cid:durableId="1794785855">
    <w:abstractNumId w:val="0"/>
  </w:num>
  <w:num w:numId="4" w16cid:durableId="1608810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F3"/>
    <w:rsid w:val="0059147A"/>
    <w:rsid w:val="00C55CF3"/>
    <w:rsid w:val="00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1766466-A85A-4744-8185-2BDA88E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5">
    <w:name w:val="header"/>
    <w:basedOn w:val="a"/>
    <w:link w:val="a6"/>
    <w:uiPriority w:val="99"/>
    <w:unhideWhenUsed/>
    <w:rsid w:val="00FD0B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B8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FD0B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B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985</Words>
  <Characters>6111</Characters>
  <Application>Microsoft Office Word</Application>
  <DocSecurity>0</DocSecurity>
  <Lines>226</Lines>
  <Paragraphs>79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d.komarova</cp:lastModifiedBy>
  <cp:revision>2</cp:revision>
  <dcterms:created xsi:type="dcterms:W3CDTF">2026-04-14T10:19:00Z</dcterms:created>
  <dcterms:modified xsi:type="dcterms:W3CDTF">2026-04-14T10:29:00Z</dcterms:modified>
</cp:coreProperties>
</file>